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22" w:rsidRDefault="005C0822" w:rsidP="005C0822">
      <w:pPr>
        <w:jc w:val="right"/>
        <w:rPr>
          <w:b/>
        </w:rPr>
      </w:pPr>
      <w:r>
        <w:rPr>
          <w:b/>
        </w:rPr>
        <w:t>APSTIPRINĀTS</w:t>
      </w:r>
    </w:p>
    <w:p w:rsidR="005C0822" w:rsidRPr="005C0822" w:rsidRDefault="005C0822" w:rsidP="005C0822">
      <w:pPr>
        <w:jc w:val="right"/>
      </w:pPr>
      <w:r w:rsidRPr="005C0822">
        <w:t>ar PAS “Daugavpils siltumtīkli” valdes locekļa</w:t>
      </w:r>
    </w:p>
    <w:p w:rsidR="005C0822" w:rsidRPr="005C0822" w:rsidRDefault="00F47301" w:rsidP="005C0822">
      <w:pPr>
        <w:jc w:val="right"/>
      </w:pPr>
      <w:proofErr w:type="spellStart"/>
      <w:r>
        <w:t>V.Lukjančika</w:t>
      </w:r>
      <w:proofErr w:type="spellEnd"/>
      <w:r w:rsidR="005C0822" w:rsidRPr="005C0822">
        <w:t xml:space="preserve"> 201</w:t>
      </w:r>
      <w:r>
        <w:t>8</w:t>
      </w:r>
      <w:r w:rsidR="005C0822" w:rsidRPr="005C0822">
        <w:t xml:space="preserve">.gada </w:t>
      </w:r>
      <w:r>
        <w:t xml:space="preserve">27.novembra </w:t>
      </w:r>
      <w:r w:rsidR="005C0822" w:rsidRPr="005C0822">
        <w:t>rīkojumu Nr.1.1-</w:t>
      </w:r>
      <w:r>
        <w:t>31</w:t>
      </w:r>
      <w:r w:rsidR="005C0822" w:rsidRPr="005C0822">
        <w:t>/</w:t>
      </w:r>
      <w:r w:rsidR="009F390B">
        <w:t>1</w:t>
      </w:r>
      <w:r>
        <w:t>83</w:t>
      </w:r>
      <w:bookmarkStart w:id="0" w:name="_GoBack"/>
      <w:bookmarkEnd w:id="0"/>
    </w:p>
    <w:p w:rsidR="005C0822" w:rsidRPr="000D5B54" w:rsidRDefault="005C0822" w:rsidP="005C0822">
      <w:pPr>
        <w:jc w:val="right"/>
        <w:rPr>
          <w:b/>
        </w:rPr>
      </w:pPr>
    </w:p>
    <w:p w:rsidR="005C0822" w:rsidRDefault="005C0822" w:rsidP="005C0822">
      <w:pPr>
        <w:jc w:val="right"/>
        <w:rPr>
          <w:b/>
        </w:rPr>
      </w:pPr>
    </w:p>
    <w:p w:rsidR="005C0822" w:rsidRDefault="005C0822" w:rsidP="005C0822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Pašvaldības akciju sabiedrības “Daugavpils siltumtīkli”</w:t>
      </w:r>
    </w:p>
    <w:p w:rsidR="005C0822" w:rsidRPr="005C0822" w:rsidRDefault="005C0822" w:rsidP="005C0822">
      <w:pPr>
        <w:jc w:val="center"/>
        <w:rPr>
          <w:b/>
          <w:sz w:val="28"/>
        </w:rPr>
      </w:pPr>
      <w:r w:rsidRPr="005C0822">
        <w:rPr>
          <w:b/>
          <w:sz w:val="28"/>
        </w:rPr>
        <w:t>KORUPCIJAS RISKU ANALĪZE UN PRETKORUPCIJAS PASĀKUMU PLĀNS</w:t>
      </w:r>
      <w:r w:rsidR="009E6B33">
        <w:rPr>
          <w:b/>
          <w:sz w:val="28"/>
        </w:rPr>
        <w:t xml:space="preserve"> </w:t>
      </w:r>
    </w:p>
    <w:p w:rsidR="005C0822" w:rsidRPr="00570CEF" w:rsidRDefault="005C0822" w:rsidP="005C0822">
      <w:pPr>
        <w:rPr>
          <w:sz w:val="22"/>
          <w:szCs w:val="22"/>
        </w:rPr>
      </w:pPr>
    </w:p>
    <w:tbl>
      <w:tblPr>
        <w:tblStyle w:val="a8"/>
        <w:tblW w:w="157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2694"/>
        <w:gridCol w:w="1275"/>
        <w:gridCol w:w="1276"/>
        <w:gridCol w:w="3786"/>
        <w:gridCol w:w="1707"/>
        <w:gridCol w:w="1720"/>
      </w:tblGrid>
      <w:tr w:rsidR="009F390B" w:rsidRPr="00570CEF" w:rsidTr="005777C9">
        <w:trPr>
          <w:trHeight w:val="722"/>
          <w:tblHeader/>
        </w:trPr>
        <w:tc>
          <w:tcPr>
            <w:tcW w:w="562" w:type="dxa"/>
            <w:vMerge w:val="restart"/>
            <w:vAlign w:val="center"/>
          </w:tcPr>
          <w:p w:rsidR="009F390B" w:rsidRDefault="009F390B" w:rsidP="009F390B">
            <w:pPr>
              <w:ind w:left="-120" w:firstLine="120"/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t>Nr.</w:t>
            </w:r>
          </w:p>
          <w:p w:rsidR="009F390B" w:rsidRPr="009F390B" w:rsidRDefault="009F390B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0"/>
                <w:szCs w:val="22"/>
              </w:rPr>
              <w:t>p.k.</w:t>
            </w:r>
          </w:p>
        </w:tc>
        <w:tc>
          <w:tcPr>
            <w:tcW w:w="2699" w:type="dxa"/>
            <w:vMerge w:val="restart"/>
            <w:vAlign w:val="center"/>
          </w:tcPr>
          <w:p w:rsidR="009F390B" w:rsidRPr="00570CEF" w:rsidRDefault="009F390B" w:rsidP="00A76E0F">
            <w:pPr>
              <w:jc w:val="center"/>
              <w:rPr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Korupcijas riska zona/funkcija, ar kuru saistās korupcijas risks</w:t>
            </w:r>
          </w:p>
        </w:tc>
        <w:tc>
          <w:tcPr>
            <w:tcW w:w="2694" w:type="dxa"/>
            <w:vMerge w:val="restart"/>
            <w:vAlign w:val="center"/>
          </w:tcPr>
          <w:p w:rsidR="009F390B" w:rsidRPr="00570CEF" w:rsidRDefault="009F390B" w:rsidP="008831B1">
            <w:pPr>
              <w:jc w:val="center"/>
              <w:rPr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Korupcijas risks</w:t>
            </w:r>
          </w:p>
        </w:tc>
        <w:tc>
          <w:tcPr>
            <w:tcW w:w="2551" w:type="dxa"/>
            <w:gridSpan w:val="2"/>
            <w:vAlign w:val="center"/>
          </w:tcPr>
          <w:p w:rsidR="009F390B" w:rsidRPr="00570CEF" w:rsidRDefault="009F390B" w:rsidP="00570CEF">
            <w:pPr>
              <w:tabs>
                <w:tab w:val="left" w:pos="238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70CEF">
              <w:rPr>
                <w:b/>
                <w:sz w:val="22"/>
                <w:szCs w:val="22"/>
              </w:rPr>
              <w:t>Izvērtējums</w:t>
            </w:r>
            <w:proofErr w:type="spellEnd"/>
          </w:p>
        </w:tc>
        <w:tc>
          <w:tcPr>
            <w:tcW w:w="3786" w:type="dxa"/>
            <w:vMerge w:val="restart"/>
            <w:vAlign w:val="center"/>
          </w:tcPr>
          <w:p w:rsidR="009F390B" w:rsidRPr="00570CEF" w:rsidRDefault="009F390B" w:rsidP="008831B1">
            <w:pPr>
              <w:jc w:val="center"/>
              <w:rPr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Pasākums</w:t>
            </w:r>
          </w:p>
        </w:tc>
        <w:tc>
          <w:tcPr>
            <w:tcW w:w="1707" w:type="dxa"/>
            <w:vMerge w:val="restart"/>
            <w:vAlign w:val="center"/>
          </w:tcPr>
          <w:p w:rsidR="009F390B" w:rsidRPr="00570CEF" w:rsidRDefault="009F390B" w:rsidP="008831B1">
            <w:pPr>
              <w:jc w:val="center"/>
              <w:rPr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Atbildīgā persona</w:t>
            </w:r>
          </w:p>
        </w:tc>
        <w:tc>
          <w:tcPr>
            <w:tcW w:w="1720" w:type="dxa"/>
            <w:vMerge w:val="restart"/>
            <w:vAlign w:val="center"/>
          </w:tcPr>
          <w:p w:rsidR="009F390B" w:rsidRPr="00570CEF" w:rsidRDefault="009F390B" w:rsidP="008831B1">
            <w:pPr>
              <w:jc w:val="center"/>
              <w:rPr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 xml:space="preserve">Pasākumu ieviešanas termiņš </w:t>
            </w:r>
          </w:p>
        </w:tc>
      </w:tr>
      <w:tr w:rsidR="009F390B" w:rsidRPr="00570CEF" w:rsidTr="005777C9">
        <w:trPr>
          <w:tblHeader/>
        </w:trPr>
        <w:tc>
          <w:tcPr>
            <w:tcW w:w="562" w:type="dxa"/>
            <w:vMerge/>
            <w:vAlign w:val="center"/>
          </w:tcPr>
          <w:p w:rsidR="009F390B" w:rsidRPr="009F390B" w:rsidRDefault="009F390B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:rsidR="009F390B" w:rsidRPr="00570CEF" w:rsidRDefault="009F390B" w:rsidP="008831B1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9F390B" w:rsidRPr="00570CEF" w:rsidRDefault="009F390B" w:rsidP="008831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F390B" w:rsidRPr="006961AD" w:rsidRDefault="009F390B" w:rsidP="00570CEF">
            <w:pPr>
              <w:jc w:val="center"/>
              <w:rPr>
                <w:b/>
                <w:sz w:val="20"/>
                <w:szCs w:val="22"/>
              </w:rPr>
            </w:pPr>
            <w:r w:rsidRPr="006961AD">
              <w:rPr>
                <w:b/>
                <w:sz w:val="20"/>
                <w:szCs w:val="22"/>
              </w:rPr>
              <w:t>varbūtībai, ka risks iestāsies</w:t>
            </w:r>
          </w:p>
        </w:tc>
        <w:tc>
          <w:tcPr>
            <w:tcW w:w="1276" w:type="dxa"/>
            <w:vAlign w:val="center"/>
          </w:tcPr>
          <w:p w:rsidR="009F390B" w:rsidRPr="006961AD" w:rsidRDefault="009F390B" w:rsidP="00570CEF">
            <w:pPr>
              <w:jc w:val="center"/>
              <w:rPr>
                <w:b/>
                <w:sz w:val="20"/>
                <w:szCs w:val="22"/>
              </w:rPr>
            </w:pPr>
            <w:r w:rsidRPr="006961AD">
              <w:rPr>
                <w:b/>
                <w:sz w:val="20"/>
                <w:szCs w:val="22"/>
              </w:rPr>
              <w:t>negatīvās sekas ietekme, ja iestāsies risks</w:t>
            </w:r>
          </w:p>
        </w:tc>
        <w:tc>
          <w:tcPr>
            <w:tcW w:w="3786" w:type="dxa"/>
            <w:vMerge/>
            <w:vAlign w:val="center"/>
          </w:tcPr>
          <w:p w:rsidR="009F390B" w:rsidRPr="00570CEF" w:rsidRDefault="009F390B" w:rsidP="008831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vMerge/>
            <w:vAlign w:val="center"/>
          </w:tcPr>
          <w:p w:rsidR="009F390B" w:rsidRPr="00570CEF" w:rsidRDefault="009F390B" w:rsidP="008831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9F390B" w:rsidRPr="00570CEF" w:rsidRDefault="009F390B" w:rsidP="008831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2B2D" w:rsidRPr="00570CEF" w:rsidTr="005777C9">
        <w:trPr>
          <w:tblHeader/>
        </w:trPr>
        <w:tc>
          <w:tcPr>
            <w:tcW w:w="562" w:type="dxa"/>
          </w:tcPr>
          <w:p w:rsidR="00FC2B2D" w:rsidRPr="009F390B" w:rsidRDefault="00FC2B2D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9" w:type="dxa"/>
          </w:tcPr>
          <w:p w:rsidR="00FC2B2D" w:rsidRPr="00570CEF" w:rsidRDefault="00FC2B2D" w:rsidP="003029B2">
            <w:pPr>
              <w:jc w:val="center"/>
              <w:rPr>
                <w:b/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FC2B2D" w:rsidRPr="00570CEF" w:rsidRDefault="00FC2B2D" w:rsidP="003029B2">
            <w:pPr>
              <w:jc w:val="center"/>
              <w:rPr>
                <w:b/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FC2B2D" w:rsidRPr="00570CEF" w:rsidRDefault="00FC2B2D" w:rsidP="00570CEF">
            <w:pPr>
              <w:jc w:val="center"/>
              <w:rPr>
                <w:b/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C2B2D" w:rsidRPr="00570CEF" w:rsidRDefault="00FC2B2D" w:rsidP="00570CEF">
            <w:pPr>
              <w:jc w:val="center"/>
              <w:rPr>
                <w:b/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86" w:type="dxa"/>
            <w:vAlign w:val="center"/>
          </w:tcPr>
          <w:p w:rsidR="00FC2B2D" w:rsidRPr="00570CEF" w:rsidRDefault="00FC2B2D" w:rsidP="003029B2">
            <w:pPr>
              <w:jc w:val="center"/>
              <w:rPr>
                <w:b/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7" w:type="dxa"/>
            <w:vAlign w:val="center"/>
          </w:tcPr>
          <w:p w:rsidR="00FC2B2D" w:rsidRPr="00570CEF" w:rsidRDefault="00FC2B2D" w:rsidP="003029B2">
            <w:pPr>
              <w:jc w:val="center"/>
              <w:rPr>
                <w:b/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20" w:type="dxa"/>
            <w:vAlign w:val="center"/>
          </w:tcPr>
          <w:p w:rsidR="00FC2B2D" w:rsidRPr="00570CEF" w:rsidRDefault="00FC2B2D" w:rsidP="003029B2">
            <w:pPr>
              <w:jc w:val="center"/>
              <w:rPr>
                <w:b/>
                <w:sz w:val="22"/>
                <w:szCs w:val="22"/>
              </w:rPr>
            </w:pPr>
            <w:r w:rsidRPr="00570CEF">
              <w:rPr>
                <w:b/>
                <w:sz w:val="22"/>
                <w:szCs w:val="22"/>
              </w:rPr>
              <w:t>8</w:t>
            </w:r>
          </w:p>
        </w:tc>
      </w:tr>
      <w:tr w:rsidR="008831B1" w:rsidRPr="00570CEF" w:rsidTr="005777C9">
        <w:tc>
          <w:tcPr>
            <w:tcW w:w="562" w:type="dxa"/>
            <w:tcBorders>
              <w:bottom w:val="nil"/>
            </w:tcBorders>
          </w:tcPr>
          <w:p w:rsidR="008831B1" w:rsidRPr="009F390B" w:rsidRDefault="00FC2B2D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9" w:type="dxa"/>
            <w:tcBorders>
              <w:bottom w:val="nil"/>
            </w:tcBorders>
          </w:tcPr>
          <w:p w:rsidR="008831B1" w:rsidRPr="00570CEF" w:rsidRDefault="00FC2B2D" w:rsidP="005777C9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Personāla vadības nodrošināšana un personāla vadības procesu attīstības veicināšana</w:t>
            </w:r>
            <w:r w:rsidR="003113D7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:rsidR="008831B1" w:rsidRPr="00570CEF" w:rsidRDefault="00FC2B2D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1.Nevienlīdzīga attieksme lēmumu pieņemšanā attiecībā uz darbiniekiem vai pretendentiem uz amata vietu uzņēmumā.</w:t>
            </w:r>
          </w:p>
          <w:p w:rsidR="003029B2" w:rsidRPr="00570CEF" w:rsidRDefault="003029B2" w:rsidP="00FC2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831B1" w:rsidRPr="00570CEF" w:rsidRDefault="00FC2B2D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1276" w:type="dxa"/>
            <w:tcBorders>
              <w:bottom w:val="nil"/>
            </w:tcBorders>
          </w:tcPr>
          <w:p w:rsidR="008831B1" w:rsidRPr="00570CEF" w:rsidRDefault="00FC2B2D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3786" w:type="dxa"/>
            <w:tcBorders>
              <w:bottom w:val="nil"/>
            </w:tcBorders>
          </w:tcPr>
          <w:p w:rsidR="008831B1" w:rsidRPr="00570CEF" w:rsidRDefault="00FC2B2D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Veikt atklātu jauna personāla atlasi atbilstoši uzņēmumā izstrādātai Darba instrukcijai „Personāla vadība” (publicējot personāla atlases noteikumus, publicējot informāciju par vakancēm, uzraugot un pārbaudot personāla atlases procedūras)</w:t>
            </w:r>
            <w:r w:rsidR="00D213D3">
              <w:rPr>
                <w:sz w:val="22"/>
                <w:szCs w:val="22"/>
              </w:rPr>
              <w:t>.</w:t>
            </w:r>
          </w:p>
        </w:tc>
        <w:tc>
          <w:tcPr>
            <w:tcW w:w="1707" w:type="dxa"/>
            <w:tcBorders>
              <w:bottom w:val="nil"/>
            </w:tcBorders>
          </w:tcPr>
          <w:p w:rsidR="008831B1" w:rsidRPr="00570CEF" w:rsidRDefault="00FC2B2D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Personāla inspektors</w:t>
            </w:r>
          </w:p>
        </w:tc>
        <w:tc>
          <w:tcPr>
            <w:tcW w:w="1720" w:type="dxa"/>
            <w:tcBorders>
              <w:bottom w:val="nil"/>
            </w:tcBorders>
          </w:tcPr>
          <w:p w:rsidR="008831B1" w:rsidRPr="00570CEF" w:rsidRDefault="00FC2B2D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</w:tc>
      </w:tr>
      <w:tr w:rsidR="008831B1" w:rsidRPr="00570CEF" w:rsidTr="005777C9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8831B1" w:rsidRPr="009F390B" w:rsidRDefault="008831B1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bottom w:val="single" w:sz="4" w:space="0" w:color="auto"/>
            </w:tcBorders>
          </w:tcPr>
          <w:p w:rsidR="008831B1" w:rsidRPr="00570CEF" w:rsidRDefault="008831B1" w:rsidP="00FC2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D213D3" w:rsidRDefault="00D213D3" w:rsidP="00FC2B2D">
            <w:pPr>
              <w:jc w:val="both"/>
              <w:rPr>
                <w:sz w:val="22"/>
                <w:szCs w:val="22"/>
              </w:rPr>
            </w:pPr>
          </w:p>
          <w:p w:rsidR="008831B1" w:rsidRPr="00570CEF" w:rsidRDefault="00FC2B2D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2.Nevienlīdzīgas iespējas darbinieku apmācībai.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213D3" w:rsidRDefault="00D213D3" w:rsidP="00570CEF">
            <w:pPr>
              <w:jc w:val="center"/>
              <w:rPr>
                <w:sz w:val="22"/>
                <w:szCs w:val="22"/>
              </w:rPr>
            </w:pPr>
          </w:p>
          <w:p w:rsidR="008831B1" w:rsidRPr="00570CEF" w:rsidRDefault="00FC2B2D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213D3" w:rsidRDefault="00D213D3" w:rsidP="00570CEF">
            <w:pPr>
              <w:jc w:val="center"/>
              <w:rPr>
                <w:sz w:val="22"/>
                <w:szCs w:val="22"/>
              </w:rPr>
            </w:pPr>
          </w:p>
          <w:p w:rsidR="008831B1" w:rsidRPr="00570CEF" w:rsidRDefault="00FC2B2D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:rsidR="00D213D3" w:rsidRDefault="00D213D3" w:rsidP="003029B2">
            <w:pPr>
              <w:jc w:val="both"/>
              <w:rPr>
                <w:sz w:val="22"/>
                <w:szCs w:val="22"/>
              </w:rPr>
            </w:pPr>
          </w:p>
          <w:p w:rsidR="008831B1" w:rsidRPr="00570CEF" w:rsidRDefault="00FC2B2D" w:rsidP="003029B2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Radīt vienlīdzīgas iespējas darbinieku apmācībām, kvalifikācijas celšanai, sastādīt mērķus kārtējam gadam.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:rsidR="00D213D3" w:rsidRDefault="00D213D3" w:rsidP="00FC2B2D">
            <w:pPr>
              <w:jc w:val="both"/>
              <w:rPr>
                <w:sz w:val="22"/>
                <w:szCs w:val="22"/>
              </w:rPr>
            </w:pPr>
          </w:p>
          <w:p w:rsidR="00FC2B2D" w:rsidRDefault="003113D7" w:rsidP="00FC2B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Personāla inspektors</w:t>
            </w:r>
            <w:r w:rsidR="000F4D1B">
              <w:rPr>
                <w:sz w:val="22"/>
                <w:szCs w:val="22"/>
              </w:rPr>
              <w:t>,</w:t>
            </w:r>
          </w:p>
          <w:p w:rsidR="008831B1" w:rsidRPr="00570CEF" w:rsidRDefault="003113D7" w:rsidP="00FC2B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Struktūrvienību vadītāji</w:t>
            </w: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</w:tcPr>
          <w:p w:rsidR="00D213D3" w:rsidRDefault="00D213D3" w:rsidP="00570CEF">
            <w:pPr>
              <w:rPr>
                <w:sz w:val="22"/>
                <w:szCs w:val="22"/>
              </w:rPr>
            </w:pPr>
          </w:p>
          <w:p w:rsidR="008831B1" w:rsidRPr="00570CEF" w:rsidRDefault="00FC2B2D" w:rsidP="00570CE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 (Balstoties uz izstrādātiem un apstiprinātiem Uzņēmuma Mērķiem)</w:t>
            </w:r>
          </w:p>
        </w:tc>
      </w:tr>
      <w:tr w:rsidR="006961AD" w:rsidRPr="00570CEF" w:rsidTr="005777C9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6961AD" w:rsidRPr="009F390B" w:rsidRDefault="006961AD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:rsidR="006961AD" w:rsidRDefault="006961AD" w:rsidP="003113D7">
            <w:pPr>
              <w:jc w:val="both"/>
              <w:rPr>
                <w:sz w:val="22"/>
                <w:szCs w:val="22"/>
              </w:rPr>
            </w:pPr>
          </w:p>
          <w:p w:rsidR="00F66129" w:rsidRDefault="00F66129" w:rsidP="003113D7">
            <w:pPr>
              <w:jc w:val="both"/>
              <w:rPr>
                <w:sz w:val="22"/>
                <w:szCs w:val="22"/>
              </w:rPr>
            </w:pPr>
          </w:p>
          <w:p w:rsidR="006961AD" w:rsidRPr="00570CEF" w:rsidRDefault="006961AD" w:rsidP="003113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6961AD" w:rsidRPr="00570CEF" w:rsidRDefault="006961AD" w:rsidP="00FC2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6961AD" w:rsidRPr="00570CEF" w:rsidRDefault="006961AD" w:rsidP="0057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961AD" w:rsidRPr="00570CEF" w:rsidRDefault="006961AD" w:rsidP="0057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left w:val="nil"/>
              <w:bottom w:val="nil"/>
              <w:right w:val="nil"/>
            </w:tcBorders>
          </w:tcPr>
          <w:p w:rsidR="006961AD" w:rsidRPr="00570CEF" w:rsidRDefault="006961AD" w:rsidP="003029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  <w:bottom w:val="nil"/>
              <w:right w:val="nil"/>
            </w:tcBorders>
          </w:tcPr>
          <w:p w:rsidR="006961AD" w:rsidRPr="00570CEF" w:rsidRDefault="006961AD" w:rsidP="00FC2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</w:tcPr>
          <w:p w:rsidR="006961AD" w:rsidRPr="00570CEF" w:rsidRDefault="006961AD" w:rsidP="00FC2B2D">
            <w:pPr>
              <w:jc w:val="both"/>
              <w:rPr>
                <w:sz w:val="22"/>
                <w:szCs w:val="22"/>
              </w:rPr>
            </w:pPr>
          </w:p>
        </w:tc>
      </w:tr>
      <w:tr w:rsidR="00EC139C" w:rsidRPr="00570CEF" w:rsidTr="005777C9">
        <w:tc>
          <w:tcPr>
            <w:tcW w:w="562" w:type="dxa"/>
            <w:tcBorders>
              <w:top w:val="nil"/>
            </w:tcBorders>
          </w:tcPr>
          <w:p w:rsidR="00EC139C" w:rsidRPr="009F390B" w:rsidRDefault="00EC139C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9" w:type="dxa"/>
            <w:tcBorders>
              <w:top w:val="nil"/>
            </w:tcBorders>
          </w:tcPr>
          <w:p w:rsidR="00EC139C" w:rsidRPr="00570CEF" w:rsidRDefault="00EC139C" w:rsidP="005777C9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Vienotu uzvedības standartu, profesionālās ētikas pamatprincipus un interešu konflikta novēršanas nodrošināšana uzņēmumā</w:t>
            </w:r>
            <w:r w:rsidR="00D213D3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nil"/>
            </w:tcBorders>
          </w:tcPr>
          <w:p w:rsidR="00EC139C" w:rsidRPr="00570CEF" w:rsidRDefault="00EC139C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 xml:space="preserve">Uzvedības standartu un ētikas rīcības kritēriju trūkums veicina </w:t>
            </w:r>
            <w:proofErr w:type="spellStart"/>
            <w:r w:rsidRPr="00570CEF">
              <w:rPr>
                <w:sz w:val="22"/>
                <w:szCs w:val="22"/>
              </w:rPr>
              <w:t>koruptīvu</w:t>
            </w:r>
            <w:proofErr w:type="spellEnd"/>
            <w:r w:rsidRPr="00570CEF">
              <w:rPr>
                <w:sz w:val="22"/>
                <w:szCs w:val="22"/>
              </w:rPr>
              <w:t xml:space="preserve"> lēmumu pieņemšanu</w:t>
            </w:r>
            <w:r w:rsidR="00D213D3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</w:tcBorders>
          </w:tcPr>
          <w:p w:rsidR="00EC139C" w:rsidRPr="00570CEF" w:rsidRDefault="00EC139C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1276" w:type="dxa"/>
            <w:tcBorders>
              <w:top w:val="nil"/>
            </w:tcBorders>
          </w:tcPr>
          <w:p w:rsidR="00EC139C" w:rsidRPr="00570CEF" w:rsidRDefault="00EC139C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Vidēja</w:t>
            </w:r>
          </w:p>
        </w:tc>
        <w:tc>
          <w:tcPr>
            <w:tcW w:w="3786" w:type="dxa"/>
            <w:tcBorders>
              <w:top w:val="nil"/>
            </w:tcBorders>
          </w:tcPr>
          <w:p w:rsidR="00EC139C" w:rsidRPr="00570CEF" w:rsidRDefault="004248D6" w:rsidP="003029B2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Kontrolēt, lai darbinieki, pildot savus amata pienākumus, ievērotu “PAS “Daugavpils siltumtīkli” Darba kartības noteikumus” un “Uzvedības un ētikas kodeksu”</w:t>
            </w:r>
            <w:r w:rsidR="00D213D3">
              <w:rPr>
                <w:sz w:val="22"/>
                <w:szCs w:val="22"/>
              </w:rPr>
              <w:t>.</w:t>
            </w:r>
          </w:p>
        </w:tc>
        <w:tc>
          <w:tcPr>
            <w:tcW w:w="1707" w:type="dxa"/>
            <w:tcBorders>
              <w:top w:val="nil"/>
            </w:tcBorders>
          </w:tcPr>
          <w:p w:rsidR="00EC139C" w:rsidRPr="00570CEF" w:rsidRDefault="00104B2A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Struktūrvienību vadītāji</w:t>
            </w:r>
          </w:p>
        </w:tc>
        <w:tc>
          <w:tcPr>
            <w:tcW w:w="1720" w:type="dxa"/>
            <w:tcBorders>
              <w:top w:val="nil"/>
            </w:tcBorders>
          </w:tcPr>
          <w:p w:rsidR="00EC139C" w:rsidRPr="00570CEF" w:rsidRDefault="00104B2A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</w:tc>
      </w:tr>
      <w:tr w:rsidR="008831B1" w:rsidRPr="00570CEF" w:rsidTr="000C2E2C">
        <w:tc>
          <w:tcPr>
            <w:tcW w:w="562" w:type="dxa"/>
            <w:tcBorders>
              <w:bottom w:val="single" w:sz="4" w:space="0" w:color="auto"/>
            </w:tcBorders>
          </w:tcPr>
          <w:p w:rsidR="008831B1" w:rsidRPr="009F390B" w:rsidRDefault="00EC139C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8831B1" w:rsidRPr="00570CEF" w:rsidRDefault="003029B2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Savienot amatu uzņēmumā ar darbu pie cita darba devēja</w:t>
            </w:r>
            <w:r w:rsidR="00D213D3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831B1" w:rsidRPr="00570CEF" w:rsidRDefault="003029B2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Darbinieku personīgu labumu gūšana</w:t>
            </w:r>
            <w:r w:rsidR="00D213D3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31B1" w:rsidRPr="00570CEF" w:rsidRDefault="003029B2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Zema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1B1" w:rsidRPr="00570CEF" w:rsidRDefault="003029B2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Augsta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464871" w:rsidRDefault="003029B2" w:rsidP="005777C9">
            <w:pPr>
              <w:spacing w:after="120"/>
              <w:jc w:val="both"/>
              <w:rPr>
                <w:sz w:val="22"/>
              </w:rPr>
            </w:pPr>
            <w:r w:rsidRPr="00570CEF">
              <w:rPr>
                <w:sz w:val="22"/>
                <w:szCs w:val="22"/>
              </w:rPr>
              <w:t>1.</w:t>
            </w:r>
            <w:r w:rsidR="00464871">
              <w:t xml:space="preserve"> </w:t>
            </w:r>
            <w:r w:rsidR="00464871" w:rsidRPr="00464871">
              <w:rPr>
                <w:sz w:val="22"/>
              </w:rPr>
              <w:t>Dibinot darba tiesiskās attiecības vai amatpersonai stājoties amatā, informēt personas par interešu konfliktu, amatu savienošanas ierobežojumiem un darba ētikas jautājumiem.</w:t>
            </w:r>
          </w:p>
          <w:p w:rsidR="008831B1" w:rsidRDefault="006F6189" w:rsidP="005777C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029B2" w:rsidRPr="00570CEF">
              <w:rPr>
                <w:sz w:val="22"/>
                <w:szCs w:val="22"/>
              </w:rPr>
              <w:t>Jā ir</w:t>
            </w:r>
            <w:r>
              <w:rPr>
                <w:sz w:val="22"/>
                <w:szCs w:val="22"/>
              </w:rPr>
              <w:t xml:space="preserve"> iespēja</w:t>
            </w:r>
            <w:r w:rsidR="003029B2" w:rsidRPr="00570CEF">
              <w:rPr>
                <w:sz w:val="22"/>
                <w:szCs w:val="22"/>
              </w:rPr>
              <w:t xml:space="preserve"> interešu konflikta risk</w:t>
            </w:r>
            <w:r>
              <w:rPr>
                <w:sz w:val="22"/>
                <w:szCs w:val="22"/>
              </w:rPr>
              <w:t>am</w:t>
            </w:r>
            <w:r w:rsidR="003029B2" w:rsidRPr="00570CEF">
              <w:rPr>
                <w:sz w:val="22"/>
                <w:szCs w:val="22"/>
              </w:rPr>
              <w:t>, Darba līgumos (slēdzot jaunus līgumus vai veicot grozījumus esošajos) ar darbiniekiem, tik</w:t>
            </w:r>
            <w:r w:rsidR="00095BA1">
              <w:rPr>
                <w:sz w:val="22"/>
                <w:szCs w:val="22"/>
              </w:rPr>
              <w:t>s</w:t>
            </w:r>
            <w:r w:rsidR="003029B2" w:rsidRPr="00570CEF">
              <w:rPr>
                <w:sz w:val="22"/>
                <w:szCs w:val="22"/>
              </w:rPr>
              <w:t xml:space="preserve"> noteikta darbinieka amatu savienošanas kārtība</w:t>
            </w:r>
            <w:r w:rsidR="00D213D3">
              <w:rPr>
                <w:sz w:val="22"/>
                <w:szCs w:val="22"/>
              </w:rPr>
              <w:t>.</w:t>
            </w:r>
          </w:p>
          <w:p w:rsidR="003029B2" w:rsidRPr="00570CEF" w:rsidRDefault="006F6189" w:rsidP="00A76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29B2" w:rsidRPr="00570CEF">
              <w:rPr>
                <w:sz w:val="22"/>
                <w:szCs w:val="22"/>
              </w:rPr>
              <w:t>.Kontrolēt darbinieku amatu savienošanu, identificēt un novērst riskus, kas veicina iespēju darbiniekiem nonākt interešu konflikta situācijā</w:t>
            </w:r>
            <w:r w:rsidR="00FD3F7C">
              <w:rPr>
                <w:sz w:val="22"/>
                <w:szCs w:val="22"/>
              </w:rPr>
              <w:t>.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6F6189" w:rsidRDefault="006F6189" w:rsidP="00FC2B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Valdes loceklis</w:t>
            </w:r>
            <w:r w:rsidR="000F4D1B">
              <w:rPr>
                <w:sz w:val="22"/>
                <w:szCs w:val="22"/>
              </w:rPr>
              <w:t>,</w:t>
            </w:r>
          </w:p>
          <w:p w:rsidR="006F6189" w:rsidRPr="00570CEF" w:rsidRDefault="006F6189" w:rsidP="00FC2B2D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Personāla inspektors</w:t>
            </w:r>
          </w:p>
          <w:p w:rsidR="00EC139C" w:rsidRDefault="00EC139C" w:rsidP="00FC2B2D">
            <w:pPr>
              <w:jc w:val="both"/>
              <w:rPr>
                <w:sz w:val="22"/>
                <w:szCs w:val="22"/>
              </w:rPr>
            </w:pPr>
          </w:p>
          <w:p w:rsidR="00DE3416" w:rsidRDefault="00DE3416" w:rsidP="00FC2B2D">
            <w:pPr>
              <w:jc w:val="both"/>
              <w:rPr>
                <w:sz w:val="22"/>
                <w:szCs w:val="22"/>
              </w:rPr>
            </w:pPr>
          </w:p>
          <w:p w:rsidR="00DE3416" w:rsidRDefault="00DE3416" w:rsidP="00FC2B2D">
            <w:pPr>
              <w:jc w:val="both"/>
              <w:rPr>
                <w:sz w:val="22"/>
                <w:szCs w:val="22"/>
              </w:rPr>
            </w:pPr>
          </w:p>
          <w:p w:rsidR="00DE3416" w:rsidRDefault="00DE3416" w:rsidP="00FC2B2D">
            <w:pPr>
              <w:jc w:val="both"/>
              <w:rPr>
                <w:sz w:val="22"/>
                <w:szCs w:val="22"/>
              </w:rPr>
            </w:pPr>
          </w:p>
          <w:p w:rsidR="00DE3416" w:rsidRDefault="00DE3416" w:rsidP="00FC2B2D">
            <w:pPr>
              <w:jc w:val="both"/>
              <w:rPr>
                <w:sz w:val="22"/>
                <w:szCs w:val="22"/>
              </w:rPr>
            </w:pPr>
          </w:p>
          <w:p w:rsidR="00DE3416" w:rsidRDefault="00DE3416" w:rsidP="00FC2B2D">
            <w:pPr>
              <w:jc w:val="both"/>
              <w:rPr>
                <w:sz w:val="22"/>
                <w:szCs w:val="22"/>
              </w:rPr>
            </w:pPr>
          </w:p>
          <w:p w:rsidR="00DE3416" w:rsidRDefault="00DE3416" w:rsidP="00FC2B2D">
            <w:pPr>
              <w:jc w:val="both"/>
              <w:rPr>
                <w:sz w:val="22"/>
                <w:szCs w:val="22"/>
              </w:rPr>
            </w:pPr>
          </w:p>
          <w:p w:rsidR="00DE3416" w:rsidRDefault="00DE3416" w:rsidP="00FC2B2D">
            <w:pPr>
              <w:jc w:val="both"/>
              <w:rPr>
                <w:sz w:val="22"/>
                <w:szCs w:val="22"/>
              </w:rPr>
            </w:pPr>
          </w:p>
          <w:p w:rsidR="00DE3416" w:rsidRPr="00570CEF" w:rsidRDefault="00DE3416" w:rsidP="00FC2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831B1" w:rsidRPr="00570CEF" w:rsidRDefault="00EC139C" w:rsidP="007B14B4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  <w:r w:rsidR="006F6189">
              <w:rPr>
                <w:sz w:val="22"/>
                <w:szCs w:val="22"/>
              </w:rPr>
              <w:t xml:space="preserve"> atbilstoši uzņēmuma iz</w:t>
            </w:r>
            <w:r w:rsidR="009B0DD4">
              <w:rPr>
                <w:sz w:val="22"/>
                <w:szCs w:val="22"/>
              </w:rPr>
              <w:t>strādātajam</w:t>
            </w:r>
            <w:r w:rsidR="006F6189">
              <w:rPr>
                <w:sz w:val="22"/>
                <w:szCs w:val="22"/>
              </w:rPr>
              <w:t xml:space="preserve"> “Darbinieku Ētikas un uzvedības kodeksam”</w:t>
            </w:r>
          </w:p>
        </w:tc>
      </w:tr>
      <w:tr w:rsidR="004A0796" w:rsidRPr="00570CEF" w:rsidTr="000C2E2C">
        <w:trPr>
          <w:trHeight w:val="1434"/>
        </w:trPr>
        <w:tc>
          <w:tcPr>
            <w:tcW w:w="562" w:type="dxa"/>
            <w:tcBorders>
              <w:bottom w:val="single" w:sz="4" w:space="0" w:color="auto"/>
            </w:tcBorders>
          </w:tcPr>
          <w:p w:rsidR="004A0796" w:rsidRPr="009F390B" w:rsidRDefault="00A76E0F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A0796" w:rsidRPr="00570CEF" w:rsidRDefault="004A0796" w:rsidP="004A0796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Iesniegumu un materiālu izskatīšana, atbilžu gatavošana.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A0796" w:rsidRPr="00570CEF" w:rsidRDefault="004A0796" w:rsidP="00DE3416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Darbiniekam noteikto pienākumu apzināta neveikšana vai nolaidīga veikšana savās vai citas personas interesēs.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0796" w:rsidRPr="00570CEF" w:rsidRDefault="004A0796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0796" w:rsidRPr="00570CEF" w:rsidRDefault="004A0796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4A0796" w:rsidRPr="00570CEF" w:rsidRDefault="00A76E0F" w:rsidP="00D0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A0796" w:rsidRPr="00570CEF">
              <w:rPr>
                <w:sz w:val="22"/>
                <w:szCs w:val="22"/>
              </w:rPr>
              <w:t>Veikt kontroli par iesniegumu izskatīšanas termiņiem.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4A0796" w:rsidRPr="00570CEF" w:rsidRDefault="00E66781" w:rsidP="004A0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Sekretāre</w:t>
            </w:r>
            <w:r w:rsidR="000F4D1B">
              <w:rPr>
                <w:sz w:val="22"/>
                <w:szCs w:val="22"/>
              </w:rPr>
              <w:t>,</w:t>
            </w:r>
          </w:p>
          <w:p w:rsidR="004A0796" w:rsidRPr="00570CEF" w:rsidRDefault="004A0796" w:rsidP="00D01F3D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Struktūrvienību vadītāji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4A0796" w:rsidRPr="00570CEF" w:rsidRDefault="004A0796" w:rsidP="004A0796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  <w:p w:rsidR="004A0796" w:rsidRPr="00570CEF" w:rsidRDefault="004A0796" w:rsidP="004A0796">
            <w:pPr>
              <w:rPr>
                <w:sz w:val="22"/>
                <w:szCs w:val="22"/>
              </w:rPr>
            </w:pPr>
          </w:p>
        </w:tc>
      </w:tr>
      <w:tr w:rsidR="00C5683F" w:rsidRPr="00570CEF" w:rsidTr="000C2E2C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C5683F" w:rsidRPr="009F390B" w:rsidRDefault="00C5683F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nil"/>
            </w:tcBorders>
          </w:tcPr>
          <w:p w:rsidR="00C5683F" w:rsidRPr="00570CEF" w:rsidRDefault="00C5683F" w:rsidP="00C5683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C5683F" w:rsidRPr="00570CEF" w:rsidRDefault="00C5683F" w:rsidP="00C5683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5683F" w:rsidRPr="00570CEF" w:rsidRDefault="00C5683F" w:rsidP="0057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5683F" w:rsidRPr="00570CEF" w:rsidRDefault="00C5683F" w:rsidP="0057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:rsidR="00C5683F" w:rsidRDefault="00A76E0F" w:rsidP="00C56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5683F" w:rsidRPr="00570CEF">
              <w:rPr>
                <w:sz w:val="22"/>
                <w:szCs w:val="22"/>
              </w:rPr>
              <w:t>Veikt pārbaudes par izskatītiem iesniegumiem.</w:t>
            </w:r>
          </w:p>
          <w:p w:rsidR="00D01F3D" w:rsidRPr="00570CEF" w:rsidRDefault="00D01F3D" w:rsidP="00C5683F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</w:tcPr>
          <w:p w:rsidR="00C5683F" w:rsidRPr="00570CEF" w:rsidRDefault="00C5683F" w:rsidP="00D01F3D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Sekretāre</w:t>
            </w:r>
          </w:p>
        </w:tc>
        <w:tc>
          <w:tcPr>
            <w:tcW w:w="1720" w:type="dxa"/>
            <w:tcBorders>
              <w:top w:val="single" w:sz="4" w:space="0" w:color="auto"/>
              <w:bottom w:val="nil"/>
            </w:tcBorders>
          </w:tcPr>
          <w:p w:rsidR="00C5683F" w:rsidRPr="00570CEF" w:rsidRDefault="00C5683F" w:rsidP="00C5683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  <w:p w:rsidR="00C5683F" w:rsidRPr="00570CEF" w:rsidRDefault="00C5683F" w:rsidP="00C5683F">
            <w:pPr>
              <w:rPr>
                <w:sz w:val="22"/>
                <w:szCs w:val="22"/>
              </w:rPr>
            </w:pPr>
          </w:p>
        </w:tc>
      </w:tr>
      <w:tr w:rsidR="00C5683F" w:rsidRPr="00570CEF" w:rsidTr="005777C9">
        <w:tc>
          <w:tcPr>
            <w:tcW w:w="562" w:type="dxa"/>
            <w:tcBorders>
              <w:top w:val="nil"/>
            </w:tcBorders>
          </w:tcPr>
          <w:p w:rsidR="00C5683F" w:rsidRPr="009F390B" w:rsidRDefault="00C5683F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C5683F" w:rsidRPr="00570CEF" w:rsidRDefault="00C5683F" w:rsidP="00C5683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5683F" w:rsidRPr="00570CEF" w:rsidRDefault="00C5683F" w:rsidP="00C5683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5683F" w:rsidRPr="00570CEF" w:rsidRDefault="00C5683F" w:rsidP="0057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5683F" w:rsidRPr="00570CEF" w:rsidRDefault="00C5683F" w:rsidP="0057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C5683F" w:rsidRPr="00570CEF" w:rsidRDefault="00A76E0F" w:rsidP="00C56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5683F" w:rsidRPr="00570CEF">
              <w:rPr>
                <w:sz w:val="22"/>
                <w:szCs w:val="22"/>
              </w:rPr>
              <w:t>Plašāka e-parakstītu vēstuļu ieviešana sarakstei.</w:t>
            </w:r>
          </w:p>
        </w:tc>
        <w:tc>
          <w:tcPr>
            <w:tcW w:w="1707" w:type="dxa"/>
            <w:tcBorders>
              <w:top w:val="nil"/>
            </w:tcBorders>
          </w:tcPr>
          <w:p w:rsidR="00C5683F" w:rsidRPr="00570CEF" w:rsidRDefault="00C5683F" w:rsidP="00C5683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Valdes loceklis</w:t>
            </w:r>
          </w:p>
        </w:tc>
        <w:tc>
          <w:tcPr>
            <w:tcW w:w="1720" w:type="dxa"/>
            <w:tcBorders>
              <w:top w:val="nil"/>
            </w:tcBorders>
          </w:tcPr>
          <w:p w:rsidR="00C5683F" w:rsidRPr="00570CEF" w:rsidRDefault="00C5683F" w:rsidP="00C5683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</w:tc>
      </w:tr>
      <w:tr w:rsidR="000619BF" w:rsidRPr="00570CEF" w:rsidTr="000C2E2C">
        <w:tc>
          <w:tcPr>
            <w:tcW w:w="562" w:type="dxa"/>
            <w:tcBorders>
              <w:bottom w:val="nil"/>
            </w:tcBorders>
          </w:tcPr>
          <w:p w:rsidR="000619BF" w:rsidRPr="009F390B" w:rsidRDefault="00A956BE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99" w:type="dxa"/>
            <w:tcBorders>
              <w:bottom w:val="nil"/>
            </w:tcBorders>
          </w:tcPr>
          <w:p w:rsidR="000619BF" w:rsidRPr="00570CEF" w:rsidRDefault="000619BF" w:rsidP="000619B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Iepirkumu procedūras.</w:t>
            </w:r>
          </w:p>
        </w:tc>
        <w:tc>
          <w:tcPr>
            <w:tcW w:w="2694" w:type="dxa"/>
            <w:tcBorders>
              <w:bottom w:val="nil"/>
            </w:tcBorders>
          </w:tcPr>
          <w:p w:rsidR="000619BF" w:rsidRPr="00570CEF" w:rsidRDefault="000619BF" w:rsidP="000619B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Pretendenta izvēlē iesaistītā darbinieka ietekmēšana  nolūkā panākt personai labvēlīga lēmuma pieņemšanu.</w:t>
            </w:r>
          </w:p>
          <w:p w:rsidR="000619BF" w:rsidRPr="00570CEF" w:rsidRDefault="000619BF" w:rsidP="000619BF">
            <w:pPr>
              <w:rPr>
                <w:sz w:val="22"/>
                <w:szCs w:val="22"/>
              </w:rPr>
            </w:pPr>
          </w:p>
          <w:p w:rsidR="000619BF" w:rsidRPr="00570CEF" w:rsidRDefault="000619BF" w:rsidP="000619B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Prettiesiska rīcība iepirkumu procedūrā ar mērķi gūt labumu sev vai citai personai.</w:t>
            </w:r>
          </w:p>
        </w:tc>
        <w:tc>
          <w:tcPr>
            <w:tcW w:w="1275" w:type="dxa"/>
            <w:tcBorders>
              <w:bottom w:val="nil"/>
            </w:tcBorders>
          </w:tcPr>
          <w:p w:rsidR="000619BF" w:rsidRPr="00570CEF" w:rsidRDefault="000619BF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augsta</w:t>
            </w:r>
          </w:p>
        </w:tc>
        <w:tc>
          <w:tcPr>
            <w:tcW w:w="1276" w:type="dxa"/>
            <w:tcBorders>
              <w:bottom w:val="nil"/>
            </w:tcBorders>
          </w:tcPr>
          <w:p w:rsidR="000619BF" w:rsidRPr="00570CEF" w:rsidRDefault="000619BF" w:rsidP="00570CEF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augsta</w:t>
            </w:r>
          </w:p>
        </w:tc>
        <w:tc>
          <w:tcPr>
            <w:tcW w:w="3786" w:type="dxa"/>
            <w:tcBorders>
              <w:bottom w:val="nil"/>
            </w:tcBorders>
          </w:tcPr>
          <w:p w:rsidR="007F17D9" w:rsidRDefault="00A956BE" w:rsidP="00061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619BF" w:rsidRPr="00570CEF">
              <w:rPr>
                <w:sz w:val="22"/>
                <w:szCs w:val="22"/>
              </w:rPr>
              <w:t>Iepirkumu uzraudzība un procedūras pilnveidošana:</w:t>
            </w:r>
          </w:p>
          <w:p w:rsidR="007F17D9" w:rsidRDefault="007F17D9" w:rsidP="007F1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19BF" w:rsidRPr="00570CEF">
              <w:rPr>
                <w:sz w:val="22"/>
                <w:szCs w:val="22"/>
              </w:rPr>
              <w:t xml:space="preserve">piedalīšanās centralizētajos iepirkumos; </w:t>
            </w:r>
            <w:r>
              <w:rPr>
                <w:sz w:val="22"/>
                <w:szCs w:val="22"/>
              </w:rPr>
              <w:t>-</w:t>
            </w:r>
            <w:r w:rsidR="000619BF" w:rsidRPr="00570CEF">
              <w:rPr>
                <w:sz w:val="22"/>
                <w:szCs w:val="22"/>
              </w:rPr>
              <w:t>e-iepirkuma skaita palielināšana;</w:t>
            </w:r>
          </w:p>
          <w:p w:rsidR="007F17D9" w:rsidRDefault="007F17D9" w:rsidP="007F1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19BF" w:rsidRPr="00570CEF">
              <w:rPr>
                <w:sz w:val="22"/>
                <w:szCs w:val="22"/>
              </w:rPr>
              <w:t>vienotu metodiku un vadlīniju izstrāde iepirkumiem;</w:t>
            </w:r>
          </w:p>
          <w:p w:rsidR="000619BF" w:rsidRPr="00570CEF" w:rsidRDefault="007F17D9" w:rsidP="007F1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19BF" w:rsidRPr="00570CEF">
              <w:rPr>
                <w:sz w:val="22"/>
                <w:szCs w:val="22"/>
              </w:rPr>
              <w:t>izvietot mājas lapā un Iepirkumu uzraudzības biroja mājas lapā informāciju par iepirkumiem, noslēgtiem līgumiem.</w:t>
            </w:r>
          </w:p>
          <w:p w:rsidR="000619BF" w:rsidRPr="00570CEF" w:rsidRDefault="000619BF" w:rsidP="000619BF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:rsidR="000619BF" w:rsidRPr="00570CEF" w:rsidRDefault="00A956BE" w:rsidP="00061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Iepirkumu speciālists</w:t>
            </w:r>
          </w:p>
        </w:tc>
        <w:tc>
          <w:tcPr>
            <w:tcW w:w="1720" w:type="dxa"/>
            <w:tcBorders>
              <w:bottom w:val="nil"/>
            </w:tcBorders>
          </w:tcPr>
          <w:p w:rsidR="000619BF" w:rsidRPr="00570CEF" w:rsidRDefault="000619BF" w:rsidP="000619BF">
            <w:pPr>
              <w:ind w:left="-250" w:firstLine="250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  <w:p w:rsidR="000619BF" w:rsidRPr="00570CEF" w:rsidRDefault="000619BF" w:rsidP="000619B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Procedūras „Iepirkumu vadība”  pilnveidošana pēc nepieciešamības, izvērtējot pastāvošo situāciju un normatīvos aktus</w:t>
            </w:r>
          </w:p>
        </w:tc>
      </w:tr>
      <w:tr w:rsidR="00A956BE" w:rsidRPr="00570CEF" w:rsidTr="000C2E2C">
        <w:trPr>
          <w:trHeight w:val="2422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A956BE" w:rsidRPr="009F390B" w:rsidRDefault="00A956BE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70CEF">
              <w:rPr>
                <w:sz w:val="22"/>
                <w:szCs w:val="22"/>
              </w:rPr>
              <w:t>Iepirkumu komisijas darbības caurspīdīguma nodrošināšana, informējot par iepirkumiem Uzņēmuma un Daugavpils pilsētas domes mājas lapās.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Iepirkumu speciālists</w:t>
            </w: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</w:tr>
      <w:tr w:rsidR="00A956BE" w:rsidRPr="00570CEF" w:rsidTr="000C2E2C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A956BE" w:rsidRPr="009F390B" w:rsidRDefault="00A956BE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70CEF">
              <w:rPr>
                <w:sz w:val="22"/>
                <w:szCs w:val="22"/>
              </w:rPr>
              <w:t>Iepirkuma komisijas darbības principu un iepirkuma procesa reglamentēšana.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Iepirkumu speciālists</w:t>
            </w:r>
          </w:p>
        </w:tc>
        <w:tc>
          <w:tcPr>
            <w:tcW w:w="1720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 xml:space="preserve">Pastāvīgi 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(Uzņēmumā ir izstrādātā darba instrukcija „Iepirkumu vadība”)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</w:tr>
      <w:tr w:rsidR="00A956BE" w:rsidRPr="00570CEF" w:rsidTr="005777C9">
        <w:tc>
          <w:tcPr>
            <w:tcW w:w="562" w:type="dxa"/>
            <w:tcBorders>
              <w:top w:val="nil"/>
            </w:tcBorders>
          </w:tcPr>
          <w:p w:rsidR="00A956BE" w:rsidRPr="009F390B" w:rsidRDefault="00A956BE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570CEF">
              <w:rPr>
                <w:sz w:val="22"/>
                <w:szCs w:val="22"/>
              </w:rPr>
              <w:t>Objektīvu prasību iekļaušana tehniskajās specifikācijās</w:t>
            </w:r>
            <w:r w:rsidR="00BC0F76">
              <w:rPr>
                <w:sz w:val="22"/>
                <w:szCs w:val="22"/>
              </w:rPr>
              <w:t>.</w:t>
            </w:r>
          </w:p>
        </w:tc>
        <w:tc>
          <w:tcPr>
            <w:tcW w:w="1707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Struktūrvienību vadītāji</w:t>
            </w:r>
          </w:p>
        </w:tc>
        <w:tc>
          <w:tcPr>
            <w:tcW w:w="1720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</w:tc>
      </w:tr>
      <w:tr w:rsidR="00A956BE" w:rsidRPr="00570CEF" w:rsidTr="005777C9">
        <w:tc>
          <w:tcPr>
            <w:tcW w:w="562" w:type="dxa"/>
          </w:tcPr>
          <w:p w:rsidR="00A956BE" w:rsidRPr="009F390B" w:rsidRDefault="00BC0F76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99" w:type="dxa"/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Ārpus iepirkumu procedūras veikto iepirkumu organizēšana</w:t>
            </w:r>
            <w:r w:rsidR="00BC0F76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Darbinieka/amatpersonas ietekmēšana nolūkā panākt personai labvēlīga lēmuma pieņemšanu</w:t>
            </w:r>
            <w:r w:rsidR="00BC0F7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augsta</w:t>
            </w:r>
          </w:p>
        </w:tc>
        <w:tc>
          <w:tcPr>
            <w:tcW w:w="1276" w:type="dxa"/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augsta</w:t>
            </w:r>
          </w:p>
        </w:tc>
        <w:tc>
          <w:tcPr>
            <w:tcW w:w="3786" w:type="dxa"/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Ārpus iepirkumu procedūras veikto iepirkumu uzraudzība</w:t>
            </w:r>
            <w:r w:rsidR="00BC0F76">
              <w:rPr>
                <w:sz w:val="22"/>
                <w:szCs w:val="22"/>
              </w:rPr>
              <w:t>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Struktūrvienību vadītāji</w:t>
            </w:r>
          </w:p>
        </w:tc>
        <w:tc>
          <w:tcPr>
            <w:tcW w:w="1720" w:type="dxa"/>
          </w:tcPr>
          <w:p w:rsidR="003F36D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(Veikt tirgus izpēti)</w:t>
            </w:r>
          </w:p>
        </w:tc>
      </w:tr>
      <w:tr w:rsidR="00A956BE" w:rsidRPr="00570CEF" w:rsidTr="00AF013F">
        <w:tc>
          <w:tcPr>
            <w:tcW w:w="562" w:type="dxa"/>
            <w:tcBorders>
              <w:bottom w:val="single" w:sz="4" w:space="0" w:color="auto"/>
            </w:tcBorders>
          </w:tcPr>
          <w:p w:rsidR="00A956BE" w:rsidRPr="009F390B" w:rsidRDefault="00BC0F76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A956BE" w:rsidRPr="00570CEF" w:rsidRDefault="00A956BE" w:rsidP="00BC0F76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Budžeta līdzekļu plānošana, izlietojuma atbilstības nodrošināšana apstiprinātajām tāmēm, lietderīga rīcība ar lietošanā darba pienākumu izpildei nodoto mantu un finanšu līdzekļiem.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Neatļautā rīcība ar uzņēmuma mantu vai finanšu līdzekļiem. Iespējamā uzņēmuma līdzekļu izšķērdēšana:</w:t>
            </w:r>
          </w:p>
          <w:p w:rsidR="00A956BE" w:rsidRPr="00570CEF" w:rsidRDefault="005C0822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-n</w:t>
            </w:r>
            <w:r w:rsidR="00A956BE" w:rsidRPr="00570CEF">
              <w:rPr>
                <w:sz w:val="22"/>
                <w:szCs w:val="22"/>
              </w:rPr>
              <w:t>eatļautā rīcība, izmantojot telekomunikācijas pakalpojumus;</w:t>
            </w:r>
          </w:p>
          <w:p w:rsidR="00A956BE" w:rsidRPr="00570CEF" w:rsidRDefault="005C0822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-n</w:t>
            </w:r>
            <w:r w:rsidR="00A956BE" w:rsidRPr="00570CEF">
              <w:rPr>
                <w:sz w:val="22"/>
                <w:szCs w:val="22"/>
              </w:rPr>
              <w:t>eatļautā darbība saistībā ar darba resursu izmantošanu;</w:t>
            </w:r>
          </w:p>
          <w:p w:rsidR="00A956BE" w:rsidRPr="00570CEF" w:rsidRDefault="005C0822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-n</w:t>
            </w:r>
            <w:r w:rsidR="00A956BE" w:rsidRPr="00570CEF">
              <w:rPr>
                <w:sz w:val="22"/>
                <w:szCs w:val="22"/>
              </w:rPr>
              <w:t>eatļautā rīcība ar uzņēmuma ofisa iekārtām, mašīnām un instrumentiem.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Vidēja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Vidēja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1.Mantas izmantošanas kontrole</w:t>
            </w:r>
            <w:r w:rsidR="00BC0F76">
              <w:rPr>
                <w:sz w:val="22"/>
                <w:szCs w:val="22"/>
              </w:rPr>
              <w:t>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2.Atskaites par mantas un līdzekļu izlietošanu.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3.Nodrošināt katra darījuma apmaksas dokumenta vizēšanu, atskaites analīze par budžeta izpildi atbilstoši apstiprinātam plānam.</w:t>
            </w:r>
          </w:p>
          <w:p w:rsidR="00A956BE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4.Kases inventarizācija</w:t>
            </w:r>
            <w:r w:rsidR="00FD3F7C">
              <w:rPr>
                <w:sz w:val="22"/>
                <w:szCs w:val="22"/>
              </w:rPr>
              <w:t>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Default="00A956BE" w:rsidP="00A956BE">
            <w:pPr>
              <w:rPr>
                <w:sz w:val="22"/>
                <w:szCs w:val="22"/>
              </w:rPr>
            </w:pPr>
          </w:p>
          <w:p w:rsidR="00E66781" w:rsidRPr="00570CEF" w:rsidRDefault="00E66781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lastRenderedPageBreak/>
              <w:t>5.Objektīvās inventarizācijas procesa norises organizēšana, t.sk. nodrošinot inventarizācijas komisijas locekļu rotāciju</w:t>
            </w:r>
            <w:r w:rsidR="00FD3F7C">
              <w:rPr>
                <w:sz w:val="22"/>
                <w:szCs w:val="22"/>
              </w:rPr>
              <w:t>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6.Telekomunikācijas pakalpojumu  izmantošanas kārtības pilnveidošana.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7. Darba kārtības noteikumu aktualizācija.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F013F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8. Informēt struktūrvienību vadītājus par nepieciešamību kontrolēt ofisa iekārtu, mašīnu un instrumentu lietošanas procesu.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lastRenderedPageBreak/>
              <w:t>Struktūrvienību vadītāji</w:t>
            </w:r>
          </w:p>
          <w:p w:rsidR="00BC0F76" w:rsidRDefault="00BC0F76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Grāmatvedība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5C0822" w:rsidRDefault="005C0822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Valdes loceklis</w:t>
            </w:r>
            <w:r w:rsidR="000F4D1B">
              <w:rPr>
                <w:sz w:val="22"/>
                <w:szCs w:val="22"/>
              </w:rPr>
              <w:t>,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Galvenais ekonomists</w:t>
            </w:r>
          </w:p>
          <w:p w:rsidR="00A956BE" w:rsidRDefault="00A956BE" w:rsidP="00A956BE">
            <w:pPr>
              <w:rPr>
                <w:sz w:val="22"/>
                <w:szCs w:val="22"/>
              </w:rPr>
            </w:pPr>
          </w:p>
          <w:p w:rsidR="00BB7A59" w:rsidRDefault="00BB7A59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Grāmatvedība</w:t>
            </w:r>
          </w:p>
          <w:p w:rsidR="00A956BE" w:rsidRDefault="00A956BE" w:rsidP="00A956BE">
            <w:pPr>
              <w:rPr>
                <w:sz w:val="22"/>
                <w:szCs w:val="22"/>
              </w:rPr>
            </w:pPr>
          </w:p>
          <w:p w:rsidR="00BB7A59" w:rsidRDefault="00BB7A59" w:rsidP="00A956BE">
            <w:pPr>
              <w:rPr>
                <w:sz w:val="22"/>
                <w:szCs w:val="22"/>
              </w:rPr>
            </w:pPr>
          </w:p>
          <w:p w:rsidR="00BB7A59" w:rsidRPr="00570CEF" w:rsidRDefault="00BB7A59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lastRenderedPageBreak/>
              <w:t>Valdes loceklis</w:t>
            </w:r>
            <w:r w:rsidR="000F4D1B">
              <w:rPr>
                <w:sz w:val="22"/>
                <w:szCs w:val="22"/>
              </w:rPr>
              <w:t>,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Grāmatvedība</w:t>
            </w:r>
          </w:p>
          <w:p w:rsidR="00A956BE" w:rsidRDefault="00A956BE" w:rsidP="00A956BE">
            <w:pPr>
              <w:rPr>
                <w:sz w:val="22"/>
                <w:szCs w:val="22"/>
              </w:rPr>
            </w:pPr>
          </w:p>
          <w:p w:rsidR="00BB7A59" w:rsidRDefault="00BB7A59" w:rsidP="00A956BE">
            <w:pPr>
              <w:rPr>
                <w:sz w:val="22"/>
                <w:szCs w:val="22"/>
              </w:rPr>
            </w:pPr>
          </w:p>
          <w:p w:rsidR="00BB7A59" w:rsidRPr="00570CEF" w:rsidRDefault="00BB7A59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Galvenais enerģētiķis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Personāla inspektors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Valdes loceklis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lastRenderedPageBreak/>
              <w:t>Pastāvīgi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5C0822" w:rsidRDefault="005C0822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Saskaņā ar normatīvo aktu prasībām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Saskaņā ar normatīvo aktu prasībām</w:t>
            </w:r>
          </w:p>
          <w:p w:rsidR="00E66781" w:rsidRDefault="00E66781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lastRenderedPageBreak/>
              <w:t>Saskaņā ar normatīvo aktu prasībām un rīkojumiem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Pēc nepieciešamības</w:t>
            </w:r>
          </w:p>
          <w:p w:rsidR="00BB7A59" w:rsidRDefault="00BB7A59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Aktualizācija pēc nepieciešamības</w:t>
            </w:r>
          </w:p>
          <w:p w:rsidR="00BB7A59" w:rsidRDefault="00BB7A59" w:rsidP="00A956BE">
            <w:pPr>
              <w:rPr>
                <w:sz w:val="22"/>
                <w:szCs w:val="22"/>
              </w:rPr>
            </w:pP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Informēšana pēc vajadzības</w:t>
            </w:r>
          </w:p>
        </w:tc>
      </w:tr>
      <w:tr w:rsidR="00A956BE" w:rsidRPr="00570CEF" w:rsidTr="00AF013F">
        <w:tc>
          <w:tcPr>
            <w:tcW w:w="562" w:type="dxa"/>
            <w:tcBorders>
              <w:bottom w:val="single" w:sz="4" w:space="0" w:color="auto"/>
            </w:tcBorders>
          </w:tcPr>
          <w:p w:rsidR="00A956BE" w:rsidRPr="009F390B" w:rsidRDefault="00B14171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Informācijas pieejamība</w:t>
            </w:r>
            <w:r w:rsidR="00B14171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956BE" w:rsidRDefault="00A956BE" w:rsidP="00DE3416">
            <w:pPr>
              <w:jc w:val="both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Informācijas izmantošana personīgam labumam.</w:t>
            </w: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Pr="00570CEF" w:rsidRDefault="00DE3416" w:rsidP="00DE34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Nepietiekams sabiedrības informētības līmenis par izņēmuma funkcijām, procesiem, darbību un pieņemtajiem lēmumiem.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Drīzāk zema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A956BE" w:rsidRDefault="00663756" w:rsidP="000E6D24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956BE" w:rsidRPr="00570CEF">
              <w:rPr>
                <w:sz w:val="22"/>
                <w:szCs w:val="22"/>
              </w:rPr>
              <w:t>Uzņēmuma rīcībā esošas informācijas publiskošana (izņemot ierobežotas pieejamības informāciju), t.sk. mājas lapā, masu informācijas līdzekļos, nodrošinot visiem vienādas iespējas informāciju izmantot.</w:t>
            </w:r>
          </w:p>
          <w:p w:rsidR="00DE3416" w:rsidRDefault="00663756" w:rsidP="000E6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E3416" w:rsidRPr="00570CEF">
              <w:rPr>
                <w:sz w:val="22"/>
                <w:szCs w:val="22"/>
              </w:rPr>
              <w:t>Sabiedrības informēšanas pienākumi un aptaujas, nodrošinot Uzņēmuma darba</w:t>
            </w:r>
            <w:r w:rsidR="000E6D24">
              <w:rPr>
                <w:sz w:val="22"/>
                <w:szCs w:val="22"/>
              </w:rPr>
              <w:t xml:space="preserve"> </w:t>
            </w:r>
            <w:r w:rsidR="00DE3416" w:rsidRPr="00570CEF">
              <w:rPr>
                <w:sz w:val="22"/>
                <w:szCs w:val="22"/>
              </w:rPr>
              <w:t>atklātību ar mājaslapas un citu mēdiju starpniecību</w:t>
            </w:r>
            <w:r w:rsidR="00FD3F7C">
              <w:rPr>
                <w:sz w:val="22"/>
                <w:szCs w:val="22"/>
              </w:rPr>
              <w:t>.</w:t>
            </w:r>
          </w:p>
          <w:p w:rsidR="00B14171" w:rsidRPr="00570CEF" w:rsidRDefault="00B14171" w:rsidP="00A956BE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956BE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Valdes loceklis</w:t>
            </w: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Pr="00570CEF" w:rsidRDefault="00DE3416" w:rsidP="00E66781">
            <w:pPr>
              <w:spacing w:before="120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Struktūrvienību vadītāji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956BE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Default="00DE3416" w:rsidP="00A956BE">
            <w:pPr>
              <w:rPr>
                <w:sz w:val="22"/>
                <w:szCs w:val="22"/>
              </w:rPr>
            </w:pPr>
          </w:p>
          <w:p w:rsidR="00DE3416" w:rsidRPr="00570CEF" w:rsidRDefault="00DE3416" w:rsidP="00E66781">
            <w:pPr>
              <w:spacing w:before="120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Pastāvīgi</w:t>
            </w:r>
          </w:p>
        </w:tc>
      </w:tr>
      <w:tr w:rsidR="00A956BE" w:rsidRPr="00570CEF" w:rsidTr="00AF013F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A956BE" w:rsidRPr="009F390B" w:rsidRDefault="00B14171" w:rsidP="002F7C4D">
            <w:pPr>
              <w:jc w:val="center"/>
              <w:rPr>
                <w:b/>
                <w:sz w:val="22"/>
                <w:szCs w:val="22"/>
              </w:rPr>
            </w:pPr>
            <w:r w:rsidRPr="009F390B"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2699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B14171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Līdzekļu racionālā izmantošana</w:t>
            </w:r>
            <w:r w:rsidR="00B14171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B14171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Iespējamā līdzekļu izšķērdēšana.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Vidēja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Vidēja</w:t>
            </w: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:rsidR="00A956BE" w:rsidRPr="00570CEF" w:rsidRDefault="00B14171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956BE" w:rsidRPr="00570CEF">
              <w:rPr>
                <w:sz w:val="22"/>
                <w:szCs w:val="22"/>
              </w:rPr>
              <w:t>Plānveida, sistemātiskas revīzijas un audita pārbaudes.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Valdes loceklis</w:t>
            </w:r>
          </w:p>
        </w:tc>
        <w:tc>
          <w:tcPr>
            <w:tcW w:w="1720" w:type="dxa"/>
            <w:tcBorders>
              <w:top w:val="single" w:sz="4" w:space="0" w:color="auto"/>
              <w:bottom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Saskaņā ar normatīvo aktu prasībām, rīkojumiem un noslēgtajiem līgumiem.</w:t>
            </w:r>
          </w:p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</w:tr>
      <w:tr w:rsidR="00A956BE" w:rsidRPr="00570CEF" w:rsidTr="00B14171">
        <w:tc>
          <w:tcPr>
            <w:tcW w:w="562" w:type="dxa"/>
            <w:tcBorders>
              <w:top w:val="nil"/>
            </w:tcBorders>
          </w:tcPr>
          <w:p w:rsidR="00A956BE" w:rsidRPr="009F390B" w:rsidRDefault="00A956BE" w:rsidP="002F7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956BE" w:rsidRPr="00570CEF" w:rsidRDefault="00A956BE" w:rsidP="00A95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nil"/>
            </w:tcBorders>
          </w:tcPr>
          <w:p w:rsidR="00A956BE" w:rsidRPr="00570CEF" w:rsidRDefault="00B14171" w:rsidP="00A95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956BE" w:rsidRPr="00570CEF">
              <w:rPr>
                <w:sz w:val="22"/>
                <w:szCs w:val="22"/>
              </w:rPr>
              <w:t>Uzņēmuma struktūrvienību vadītāju sanāksmes.</w:t>
            </w:r>
          </w:p>
        </w:tc>
        <w:tc>
          <w:tcPr>
            <w:tcW w:w="1707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Valdes loceklis</w:t>
            </w:r>
          </w:p>
        </w:tc>
        <w:tc>
          <w:tcPr>
            <w:tcW w:w="1720" w:type="dxa"/>
            <w:tcBorders>
              <w:top w:val="nil"/>
            </w:tcBorders>
          </w:tcPr>
          <w:p w:rsidR="00A956BE" w:rsidRPr="00570CEF" w:rsidRDefault="00A956BE" w:rsidP="00A956BE">
            <w:pPr>
              <w:rPr>
                <w:sz w:val="22"/>
                <w:szCs w:val="22"/>
              </w:rPr>
            </w:pPr>
            <w:r w:rsidRPr="00570CEF">
              <w:rPr>
                <w:sz w:val="22"/>
                <w:szCs w:val="22"/>
              </w:rPr>
              <w:t>Sanāksmes tiek novadītas iepriekš noteiktajā laikā, to biežums tiek noteikts izvērtējot pastāvošo situāciju</w:t>
            </w:r>
          </w:p>
        </w:tc>
      </w:tr>
    </w:tbl>
    <w:p w:rsidR="00E71F36" w:rsidRDefault="00E71F36" w:rsidP="00FC2B2D">
      <w:pPr>
        <w:jc w:val="both"/>
        <w:rPr>
          <w:sz w:val="22"/>
          <w:szCs w:val="22"/>
        </w:rPr>
      </w:pPr>
    </w:p>
    <w:p w:rsidR="00E33A53" w:rsidRPr="00767B58" w:rsidRDefault="00E33A53" w:rsidP="00FC2B2D">
      <w:pPr>
        <w:jc w:val="both"/>
        <w:rPr>
          <w:sz w:val="18"/>
          <w:szCs w:val="22"/>
        </w:rPr>
      </w:pPr>
      <w:r w:rsidRPr="00767B58">
        <w:rPr>
          <w:sz w:val="18"/>
          <w:szCs w:val="22"/>
        </w:rPr>
        <w:t>Sastādīja:</w:t>
      </w:r>
    </w:p>
    <w:p w:rsidR="00E33A53" w:rsidRPr="00767B58" w:rsidRDefault="00464855" w:rsidP="00FC2B2D">
      <w:pPr>
        <w:jc w:val="both"/>
        <w:rPr>
          <w:sz w:val="18"/>
          <w:szCs w:val="22"/>
        </w:rPr>
      </w:pPr>
      <w:r>
        <w:rPr>
          <w:sz w:val="18"/>
          <w:szCs w:val="22"/>
        </w:rPr>
        <w:t>Juridiskās</w:t>
      </w:r>
      <w:r w:rsidR="00767B58" w:rsidRPr="00767B58">
        <w:rPr>
          <w:sz w:val="18"/>
          <w:szCs w:val="22"/>
        </w:rPr>
        <w:t xml:space="preserve"> nodaļas vadītāja</w:t>
      </w:r>
    </w:p>
    <w:p w:rsidR="00767B58" w:rsidRPr="00767B58" w:rsidRDefault="00767B58" w:rsidP="00FC2B2D">
      <w:pPr>
        <w:jc w:val="both"/>
        <w:rPr>
          <w:sz w:val="18"/>
          <w:szCs w:val="22"/>
        </w:rPr>
      </w:pPr>
      <w:proofErr w:type="spellStart"/>
      <w:r w:rsidRPr="00767B58">
        <w:rPr>
          <w:sz w:val="18"/>
          <w:szCs w:val="22"/>
        </w:rPr>
        <w:t>V.Skladova</w:t>
      </w:r>
      <w:proofErr w:type="spellEnd"/>
    </w:p>
    <w:p w:rsidR="00767B58" w:rsidRPr="00767B58" w:rsidRDefault="00767B58" w:rsidP="00FC2B2D">
      <w:pPr>
        <w:jc w:val="both"/>
        <w:rPr>
          <w:sz w:val="18"/>
          <w:szCs w:val="22"/>
        </w:rPr>
      </w:pPr>
      <w:r w:rsidRPr="00767B58">
        <w:rPr>
          <w:sz w:val="18"/>
          <w:szCs w:val="22"/>
        </w:rPr>
        <w:t>65</w:t>
      </w:r>
      <w:r w:rsidR="00E247E0">
        <w:rPr>
          <w:sz w:val="18"/>
          <w:szCs w:val="22"/>
        </w:rPr>
        <w:t>4</w:t>
      </w:r>
      <w:r w:rsidRPr="00767B58">
        <w:rPr>
          <w:sz w:val="18"/>
          <w:szCs w:val="22"/>
        </w:rPr>
        <w:t>07563</w:t>
      </w:r>
    </w:p>
    <w:sectPr w:rsidR="00767B58" w:rsidRPr="00767B58" w:rsidSect="00E66781">
      <w:footerReference w:type="default" r:id="rId8"/>
      <w:pgSz w:w="16838" w:h="11906" w:orient="landscape"/>
      <w:pgMar w:top="1701" w:right="1134" w:bottom="850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1B" w:rsidRDefault="000F4D1B" w:rsidP="00E66781">
      <w:r>
        <w:separator/>
      </w:r>
    </w:p>
  </w:endnote>
  <w:endnote w:type="continuationSeparator" w:id="0">
    <w:p w:rsidR="000F4D1B" w:rsidRDefault="000F4D1B" w:rsidP="00E6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57540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F4D1B" w:rsidRPr="00E66781" w:rsidRDefault="000F4D1B">
        <w:pPr>
          <w:pStyle w:val="ac"/>
          <w:jc w:val="right"/>
          <w:rPr>
            <w:sz w:val="22"/>
          </w:rPr>
        </w:pPr>
        <w:r w:rsidRPr="00E66781">
          <w:rPr>
            <w:sz w:val="22"/>
          </w:rPr>
          <w:fldChar w:fldCharType="begin"/>
        </w:r>
        <w:r w:rsidRPr="00E66781">
          <w:rPr>
            <w:sz w:val="22"/>
          </w:rPr>
          <w:instrText>PAGE   \* MERGEFORMAT</w:instrText>
        </w:r>
        <w:r w:rsidRPr="00E66781">
          <w:rPr>
            <w:sz w:val="22"/>
          </w:rPr>
          <w:fldChar w:fldCharType="separate"/>
        </w:r>
        <w:r w:rsidR="00464855" w:rsidRPr="00464855">
          <w:rPr>
            <w:noProof/>
            <w:sz w:val="22"/>
            <w:lang w:val="ru-RU"/>
          </w:rPr>
          <w:t>5</w:t>
        </w:r>
        <w:r w:rsidRPr="00E66781">
          <w:rPr>
            <w:sz w:val="22"/>
          </w:rPr>
          <w:fldChar w:fldCharType="end"/>
        </w:r>
      </w:p>
    </w:sdtContent>
  </w:sdt>
  <w:p w:rsidR="000F4D1B" w:rsidRDefault="000F4D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1B" w:rsidRDefault="000F4D1B" w:rsidP="00E66781">
      <w:r>
        <w:separator/>
      </w:r>
    </w:p>
  </w:footnote>
  <w:footnote w:type="continuationSeparator" w:id="0">
    <w:p w:rsidR="000F4D1B" w:rsidRDefault="000F4D1B" w:rsidP="00E6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7DA9"/>
    <w:multiLevelType w:val="hybridMultilevel"/>
    <w:tmpl w:val="EE9C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29AF"/>
    <w:multiLevelType w:val="hybridMultilevel"/>
    <w:tmpl w:val="6572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5CDB"/>
    <w:multiLevelType w:val="singleLevel"/>
    <w:tmpl w:val="F2369842"/>
    <w:lvl w:ilvl="0">
      <w:start w:val="1"/>
      <w:numFmt w:val="decimal"/>
      <w:lvlText w:val="3.%1."/>
      <w:legacy w:legacy="1" w:legacySpace="0" w:legacyIndent="524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C0"/>
    <w:rsid w:val="000513F2"/>
    <w:rsid w:val="000619BF"/>
    <w:rsid w:val="000872C0"/>
    <w:rsid w:val="00095BA1"/>
    <w:rsid w:val="000C2E2C"/>
    <w:rsid w:val="000E6D24"/>
    <w:rsid w:val="000F4D1B"/>
    <w:rsid w:val="00104B2A"/>
    <w:rsid w:val="001D6590"/>
    <w:rsid w:val="002F7C4D"/>
    <w:rsid w:val="003029B2"/>
    <w:rsid w:val="003113D7"/>
    <w:rsid w:val="00347328"/>
    <w:rsid w:val="003F36DF"/>
    <w:rsid w:val="004248D6"/>
    <w:rsid w:val="00464855"/>
    <w:rsid w:val="00464871"/>
    <w:rsid w:val="004A0796"/>
    <w:rsid w:val="00551626"/>
    <w:rsid w:val="00570CEF"/>
    <w:rsid w:val="005777C9"/>
    <w:rsid w:val="005A3281"/>
    <w:rsid w:val="005C0822"/>
    <w:rsid w:val="00663756"/>
    <w:rsid w:val="006817EB"/>
    <w:rsid w:val="006961AD"/>
    <w:rsid w:val="006F6189"/>
    <w:rsid w:val="00721792"/>
    <w:rsid w:val="00767B58"/>
    <w:rsid w:val="007B14B4"/>
    <w:rsid w:val="007D5F87"/>
    <w:rsid w:val="007F17D9"/>
    <w:rsid w:val="00813E61"/>
    <w:rsid w:val="008831B1"/>
    <w:rsid w:val="0089107D"/>
    <w:rsid w:val="00933A01"/>
    <w:rsid w:val="009B0DD4"/>
    <w:rsid w:val="009E6B33"/>
    <w:rsid w:val="009F390B"/>
    <w:rsid w:val="00A30C47"/>
    <w:rsid w:val="00A76E0F"/>
    <w:rsid w:val="00A956BE"/>
    <w:rsid w:val="00AF013F"/>
    <w:rsid w:val="00B14171"/>
    <w:rsid w:val="00B27EC9"/>
    <w:rsid w:val="00BB7A59"/>
    <w:rsid w:val="00BC0F76"/>
    <w:rsid w:val="00BD5127"/>
    <w:rsid w:val="00C328E7"/>
    <w:rsid w:val="00C5683F"/>
    <w:rsid w:val="00CF5484"/>
    <w:rsid w:val="00D01F3D"/>
    <w:rsid w:val="00D213D3"/>
    <w:rsid w:val="00D63F0D"/>
    <w:rsid w:val="00DE3416"/>
    <w:rsid w:val="00E247E0"/>
    <w:rsid w:val="00E33A53"/>
    <w:rsid w:val="00E66781"/>
    <w:rsid w:val="00E71F36"/>
    <w:rsid w:val="00EC139C"/>
    <w:rsid w:val="00F47301"/>
    <w:rsid w:val="00F66129"/>
    <w:rsid w:val="00FC2B2D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A5ED7"/>
  <w15:chartTrackingRefBased/>
  <w15:docId w15:val="{D4948372-7978-481F-B412-A45C0903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7">
    <w:name w:val="heading 7"/>
    <w:basedOn w:val="a"/>
    <w:link w:val="70"/>
    <w:uiPriority w:val="9"/>
    <w:qFormat/>
    <w:rsid w:val="00B27EC9"/>
    <w:pPr>
      <w:spacing w:before="100" w:beforeAutospacing="1" w:after="100" w:afterAutospacing="1"/>
      <w:outlineLvl w:val="6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281"/>
    <w:rPr>
      <w:color w:val="0000FF"/>
      <w:u w:val="single"/>
    </w:rPr>
  </w:style>
  <w:style w:type="paragraph" w:customStyle="1" w:styleId="tv213">
    <w:name w:val="tv213"/>
    <w:basedOn w:val="a"/>
    <w:rsid w:val="005A3281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2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281"/>
    <w:rPr>
      <w:rFonts w:ascii="Segoe UI" w:eastAsia="Times New Roman" w:hAnsi="Segoe UI" w:cs="Segoe UI"/>
      <w:sz w:val="18"/>
      <w:szCs w:val="18"/>
      <w:lang w:val="lv-LV"/>
    </w:rPr>
  </w:style>
  <w:style w:type="character" w:customStyle="1" w:styleId="70">
    <w:name w:val="Заголовок 7 Знак"/>
    <w:basedOn w:val="a0"/>
    <w:link w:val="7"/>
    <w:uiPriority w:val="9"/>
    <w:rsid w:val="00B2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71F36"/>
    <w:pPr>
      <w:spacing w:before="100" w:beforeAutospacing="1" w:after="100" w:afterAutospacing="1"/>
    </w:pPr>
    <w:rPr>
      <w:lang w:val="ru-RU" w:eastAsia="ru-RU"/>
    </w:rPr>
  </w:style>
  <w:style w:type="character" w:styleId="a7">
    <w:name w:val="Strong"/>
    <w:basedOn w:val="a0"/>
    <w:uiPriority w:val="22"/>
    <w:qFormat/>
    <w:rsid w:val="00E71F36"/>
    <w:rPr>
      <w:b/>
      <w:bCs/>
    </w:rPr>
  </w:style>
  <w:style w:type="table" w:styleId="a8">
    <w:name w:val="Table Grid"/>
    <w:basedOn w:val="a1"/>
    <w:uiPriority w:val="39"/>
    <w:rsid w:val="0088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29B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667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6781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ac">
    <w:name w:val="footer"/>
    <w:basedOn w:val="a"/>
    <w:link w:val="ad"/>
    <w:uiPriority w:val="99"/>
    <w:unhideWhenUsed/>
    <w:rsid w:val="00E667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6781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0D1A-7AFF-4746-9B40-8D094DA2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9C02232F</Template>
  <TotalTime>1</TotalTime>
  <Pages>6</Pages>
  <Words>4452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Golovane</dc:creator>
  <cp:keywords/>
  <dc:description/>
  <cp:lastModifiedBy>Natalja Golovane</cp:lastModifiedBy>
  <cp:revision>2</cp:revision>
  <cp:lastPrinted>2017-10-18T08:30:00Z</cp:lastPrinted>
  <dcterms:created xsi:type="dcterms:W3CDTF">2018-11-27T08:28:00Z</dcterms:created>
  <dcterms:modified xsi:type="dcterms:W3CDTF">2018-11-27T08:28:00Z</dcterms:modified>
</cp:coreProperties>
</file>