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EF03" w14:textId="77777777" w:rsidR="00B42061" w:rsidRPr="00273785" w:rsidRDefault="00B42061" w:rsidP="0079276B">
      <w:pPr>
        <w:suppressAutoHyphens/>
        <w:jc w:val="right"/>
        <w:rPr>
          <w:rFonts w:eastAsia="Calibri"/>
          <w:caps/>
          <w:color w:val="FF0000"/>
          <w:lang w:val="en-US"/>
        </w:rPr>
      </w:pPr>
    </w:p>
    <w:p w14:paraId="712213B6" w14:textId="77777777" w:rsidR="00163F44" w:rsidRPr="00273785" w:rsidRDefault="00163F44" w:rsidP="00163F44">
      <w:pPr>
        <w:rPr>
          <w:b/>
          <w:bCs/>
          <w:color w:val="FF0000"/>
          <w:szCs w:val="26"/>
          <w:lang w:eastAsia="lv-LV"/>
        </w:rPr>
      </w:pPr>
    </w:p>
    <w:p w14:paraId="435B3437" w14:textId="77777777" w:rsidR="00163F44" w:rsidRPr="00273785" w:rsidRDefault="00163F44" w:rsidP="00163F44">
      <w:pPr>
        <w:jc w:val="right"/>
        <w:rPr>
          <w:b/>
          <w:bCs/>
          <w:szCs w:val="26"/>
          <w:lang w:eastAsia="lv-LV"/>
        </w:rPr>
      </w:pPr>
      <w:r w:rsidRPr="00273785">
        <w:rPr>
          <w:b/>
          <w:bCs/>
          <w:szCs w:val="26"/>
          <w:lang w:eastAsia="lv-LV"/>
        </w:rPr>
        <w:t>APSTIPRINĀTS</w:t>
      </w:r>
    </w:p>
    <w:p w14:paraId="1CEEE8A4" w14:textId="77777777" w:rsidR="00163F44" w:rsidRPr="00273785" w:rsidRDefault="00163F44" w:rsidP="00163F44">
      <w:pPr>
        <w:jc w:val="right"/>
        <w:rPr>
          <w:bCs/>
          <w:szCs w:val="26"/>
          <w:lang w:eastAsia="lv-LV"/>
        </w:rPr>
      </w:pPr>
      <w:r w:rsidRPr="00273785">
        <w:rPr>
          <w:bCs/>
          <w:szCs w:val="26"/>
          <w:lang w:eastAsia="lv-LV"/>
        </w:rPr>
        <w:t>Pašvaldības akciju sabiedrības</w:t>
      </w:r>
    </w:p>
    <w:p w14:paraId="145F9A12" w14:textId="77777777" w:rsidR="00163F44" w:rsidRPr="00273785" w:rsidRDefault="00163F44" w:rsidP="00163F44">
      <w:pPr>
        <w:jc w:val="right"/>
        <w:rPr>
          <w:bCs/>
          <w:szCs w:val="26"/>
          <w:lang w:eastAsia="lv-LV"/>
        </w:rPr>
      </w:pPr>
      <w:r w:rsidRPr="00273785">
        <w:rPr>
          <w:bCs/>
          <w:szCs w:val="26"/>
          <w:lang w:eastAsia="lv-LV"/>
        </w:rPr>
        <w:t xml:space="preserve">„Daugavpils siltumtīkli”  </w:t>
      </w:r>
    </w:p>
    <w:p w14:paraId="32A66ABF" w14:textId="5650679E" w:rsidR="00163F44" w:rsidRPr="00273785" w:rsidRDefault="00163F44" w:rsidP="00163F44">
      <w:pPr>
        <w:jc w:val="right"/>
        <w:rPr>
          <w:bCs/>
          <w:color w:val="FF0000"/>
          <w:szCs w:val="26"/>
          <w:lang w:eastAsia="lv-LV"/>
        </w:rPr>
      </w:pPr>
      <w:r w:rsidRPr="00273785">
        <w:rPr>
          <w:bCs/>
          <w:szCs w:val="26"/>
          <w:lang w:eastAsia="lv-LV"/>
        </w:rPr>
        <w:t>202</w:t>
      </w:r>
      <w:r w:rsidR="00273785" w:rsidRPr="00273785">
        <w:rPr>
          <w:bCs/>
          <w:szCs w:val="26"/>
          <w:lang w:eastAsia="lv-LV"/>
        </w:rPr>
        <w:t>5</w:t>
      </w:r>
      <w:r w:rsidRPr="00273785">
        <w:rPr>
          <w:bCs/>
          <w:szCs w:val="26"/>
          <w:lang w:eastAsia="lv-LV"/>
        </w:rPr>
        <w:t xml:space="preserve">. </w:t>
      </w:r>
      <w:r w:rsidRPr="00A95104">
        <w:rPr>
          <w:bCs/>
          <w:szCs w:val="26"/>
          <w:lang w:eastAsia="lv-LV"/>
        </w:rPr>
        <w:t xml:space="preserve">gada </w:t>
      </w:r>
      <w:r w:rsidR="00F63805" w:rsidRPr="00A95104">
        <w:rPr>
          <w:bCs/>
          <w:szCs w:val="26"/>
          <w:lang w:eastAsia="lv-LV"/>
        </w:rPr>
        <w:t>2</w:t>
      </w:r>
      <w:r w:rsidR="00A50548" w:rsidRPr="00A95104">
        <w:rPr>
          <w:bCs/>
          <w:szCs w:val="26"/>
          <w:lang w:eastAsia="lv-LV"/>
        </w:rPr>
        <w:t>7</w:t>
      </w:r>
      <w:r w:rsidRPr="00A95104">
        <w:rPr>
          <w:bCs/>
          <w:szCs w:val="26"/>
          <w:lang w:eastAsia="lv-LV"/>
        </w:rPr>
        <w:t>.</w:t>
      </w:r>
      <w:r w:rsidR="00273785" w:rsidRPr="00C72E55">
        <w:rPr>
          <w:bCs/>
          <w:szCs w:val="26"/>
          <w:lang w:eastAsia="lv-LV"/>
        </w:rPr>
        <w:t xml:space="preserve"> </w:t>
      </w:r>
      <w:r w:rsidR="00D40608">
        <w:rPr>
          <w:bCs/>
          <w:szCs w:val="26"/>
          <w:lang w:eastAsia="lv-LV"/>
        </w:rPr>
        <w:t>jūnij</w:t>
      </w:r>
      <w:r w:rsidR="005A1BA1" w:rsidRPr="000D5CFB">
        <w:rPr>
          <w:bCs/>
          <w:szCs w:val="26"/>
          <w:lang w:eastAsia="lv-LV"/>
        </w:rPr>
        <w:t>a</w:t>
      </w:r>
    </w:p>
    <w:p w14:paraId="355A02CB" w14:textId="77777777" w:rsidR="00163F44" w:rsidRPr="00273785" w:rsidRDefault="00163F44" w:rsidP="00163F44">
      <w:pPr>
        <w:jc w:val="right"/>
        <w:rPr>
          <w:bCs/>
          <w:szCs w:val="26"/>
          <w:lang w:eastAsia="lv-LV"/>
        </w:rPr>
      </w:pPr>
      <w:r w:rsidRPr="00273785">
        <w:rPr>
          <w:bCs/>
          <w:szCs w:val="26"/>
          <w:lang w:eastAsia="lv-LV"/>
        </w:rPr>
        <w:t xml:space="preserve">Iepirkumu komisijas sēdē </w:t>
      </w:r>
    </w:p>
    <w:p w14:paraId="592A04AE" w14:textId="1FA95C56" w:rsidR="00163F44" w:rsidRPr="00273785" w:rsidRDefault="00163F44" w:rsidP="00163F44">
      <w:pPr>
        <w:jc w:val="right"/>
        <w:rPr>
          <w:bCs/>
          <w:szCs w:val="28"/>
          <w:lang w:eastAsia="lv-LV"/>
        </w:rPr>
      </w:pPr>
      <w:r w:rsidRPr="00273785">
        <w:rPr>
          <w:bCs/>
          <w:szCs w:val="26"/>
          <w:lang w:eastAsia="lv-LV"/>
        </w:rPr>
        <w:t>(protokols Nr. DS/202</w:t>
      </w:r>
      <w:r w:rsidR="00273785" w:rsidRPr="00273785">
        <w:rPr>
          <w:bCs/>
          <w:szCs w:val="26"/>
          <w:lang w:eastAsia="lv-LV"/>
        </w:rPr>
        <w:t>5</w:t>
      </w:r>
      <w:r w:rsidRPr="00273785">
        <w:rPr>
          <w:bCs/>
          <w:szCs w:val="26"/>
          <w:lang w:eastAsia="lv-LV"/>
        </w:rPr>
        <w:t>/</w:t>
      </w:r>
      <w:r w:rsidR="00273785" w:rsidRPr="00273785">
        <w:rPr>
          <w:bCs/>
          <w:szCs w:val="26"/>
          <w:lang w:eastAsia="lv-LV"/>
        </w:rPr>
        <w:t>1-</w:t>
      </w:r>
      <w:r w:rsidR="006676EF">
        <w:rPr>
          <w:bCs/>
          <w:szCs w:val="26"/>
          <w:lang w:eastAsia="lv-LV"/>
        </w:rPr>
        <w:t>4</w:t>
      </w:r>
      <w:r w:rsidRPr="00273785">
        <w:rPr>
          <w:bCs/>
          <w:szCs w:val="26"/>
          <w:lang w:eastAsia="lv-LV"/>
        </w:rPr>
        <w:t>)</w:t>
      </w:r>
    </w:p>
    <w:p w14:paraId="3C02665F" w14:textId="77777777" w:rsidR="00163F44" w:rsidRPr="00273785" w:rsidRDefault="00163F44" w:rsidP="00163F44">
      <w:pPr>
        <w:jc w:val="center"/>
        <w:rPr>
          <w:b/>
          <w:bCs/>
          <w:color w:val="FF0000"/>
          <w:sz w:val="28"/>
          <w:szCs w:val="28"/>
          <w:lang w:eastAsia="lv-LV"/>
        </w:rPr>
      </w:pPr>
    </w:p>
    <w:p w14:paraId="431E1836" w14:textId="77777777" w:rsidR="00163F44" w:rsidRPr="00273785" w:rsidRDefault="00163F44" w:rsidP="00163F44">
      <w:pPr>
        <w:rPr>
          <w:b/>
          <w:bCs/>
          <w:color w:val="FF0000"/>
          <w:sz w:val="28"/>
          <w:szCs w:val="28"/>
          <w:lang w:eastAsia="lv-LV"/>
        </w:rPr>
      </w:pPr>
    </w:p>
    <w:p w14:paraId="7493B751" w14:textId="77777777" w:rsidR="00163F44" w:rsidRPr="00273785" w:rsidRDefault="00163F44" w:rsidP="00163F44">
      <w:pPr>
        <w:rPr>
          <w:b/>
          <w:bCs/>
          <w:color w:val="FF0000"/>
          <w:sz w:val="28"/>
          <w:szCs w:val="28"/>
          <w:lang w:eastAsia="lv-LV"/>
        </w:rPr>
      </w:pPr>
    </w:p>
    <w:p w14:paraId="61EC8740" w14:textId="77777777" w:rsidR="00163F44" w:rsidRPr="00273785" w:rsidRDefault="00163F44" w:rsidP="00163F44">
      <w:pPr>
        <w:rPr>
          <w:b/>
          <w:bCs/>
          <w:color w:val="FF0000"/>
          <w:sz w:val="28"/>
          <w:szCs w:val="28"/>
          <w:lang w:eastAsia="lv-LV"/>
        </w:rPr>
      </w:pPr>
    </w:p>
    <w:p w14:paraId="4A0D8096" w14:textId="77777777" w:rsidR="00163F44" w:rsidRPr="00273785" w:rsidRDefault="00163F44" w:rsidP="00163F44">
      <w:pPr>
        <w:rPr>
          <w:b/>
          <w:bCs/>
          <w:color w:val="FF0000"/>
          <w:sz w:val="28"/>
          <w:szCs w:val="28"/>
          <w:lang w:eastAsia="lv-LV"/>
        </w:rPr>
      </w:pPr>
    </w:p>
    <w:p w14:paraId="030AC846" w14:textId="77777777" w:rsidR="00163F44" w:rsidRPr="00273785" w:rsidRDefault="00163F44" w:rsidP="00163F44">
      <w:pPr>
        <w:rPr>
          <w:b/>
          <w:bCs/>
          <w:color w:val="FF0000"/>
          <w:sz w:val="28"/>
          <w:szCs w:val="28"/>
          <w:lang w:eastAsia="lv-LV"/>
        </w:rPr>
      </w:pPr>
    </w:p>
    <w:p w14:paraId="4FB1C75F" w14:textId="77777777" w:rsidR="00163F44" w:rsidRDefault="00163F44" w:rsidP="00163F44">
      <w:pPr>
        <w:rPr>
          <w:b/>
          <w:bCs/>
          <w:sz w:val="28"/>
          <w:szCs w:val="28"/>
          <w:lang w:eastAsia="lv-LV"/>
        </w:rPr>
      </w:pPr>
    </w:p>
    <w:p w14:paraId="723A6C37" w14:textId="77777777" w:rsidR="00F502E2" w:rsidRPr="00273785" w:rsidRDefault="00F502E2" w:rsidP="00163F44">
      <w:pPr>
        <w:rPr>
          <w:b/>
          <w:bCs/>
          <w:sz w:val="28"/>
          <w:szCs w:val="28"/>
          <w:lang w:eastAsia="lv-LV"/>
        </w:rPr>
      </w:pPr>
    </w:p>
    <w:p w14:paraId="46566F9E" w14:textId="77777777" w:rsidR="00163F44" w:rsidRPr="00273785" w:rsidRDefault="00163F44" w:rsidP="00163F44">
      <w:pPr>
        <w:jc w:val="center"/>
        <w:rPr>
          <w:b/>
          <w:bCs/>
          <w:sz w:val="32"/>
          <w:szCs w:val="28"/>
          <w:lang w:eastAsia="lv-LV"/>
        </w:rPr>
      </w:pPr>
      <w:r w:rsidRPr="00273785">
        <w:rPr>
          <w:b/>
          <w:bCs/>
          <w:sz w:val="32"/>
          <w:szCs w:val="28"/>
          <w:lang w:eastAsia="lv-LV"/>
        </w:rPr>
        <w:t>IEPIRKUMA</w:t>
      </w:r>
    </w:p>
    <w:p w14:paraId="7D04E121" w14:textId="77777777" w:rsidR="00163F44" w:rsidRPr="00273785" w:rsidRDefault="00163F44" w:rsidP="00163F44">
      <w:pPr>
        <w:jc w:val="center"/>
        <w:rPr>
          <w:b/>
          <w:bCs/>
          <w:color w:val="FF0000"/>
          <w:szCs w:val="28"/>
          <w:highlight w:val="yellow"/>
          <w:lang w:eastAsia="lv-LV"/>
        </w:rPr>
      </w:pPr>
    </w:p>
    <w:p w14:paraId="3F3D9BEF" w14:textId="77777777" w:rsidR="00EB6308" w:rsidRPr="00F502E2" w:rsidRDefault="00163F44" w:rsidP="00EB6308">
      <w:pPr>
        <w:jc w:val="center"/>
        <w:rPr>
          <w:b/>
          <w:sz w:val="36"/>
          <w:szCs w:val="32"/>
          <w:highlight w:val="yellow"/>
          <w:lang w:eastAsia="lv-LV"/>
        </w:rPr>
      </w:pPr>
      <w:r w:rsidRPr="00F502E2">
        <w:rPr>
          <w:b/>
          <w:sz w:val="36"/>
          <w:szCs w:val="32"/>
          <w:lang w:eastAsia="lv-LV"/>
        </w:rPr>
        <w:t>„</w:t>
      </w:r>
      <w:r w:rsidR="00F502E2">
        <w:rPr>
          <w:b/>
          <w:sz w:val="36"/>
          <w:szCs w:val="32"/>
          <w:lang w:eastAsia="lv-LV"/>
        </w:rPr>
        <w:t xml:space="preserve">Jauna ūdenssildāmā katla 20 MW komplektā ar kondensācijas un rotācijas tipa ekonomaizeru uzstādīšana </w:t>
      </w:r>
      <w:r w:rsidR="00EB6308" w:rsidRPr="00F502E2">
        <w:rPr>
          <w:b/>
          <w:sz w:val="36"/>
          <w:szCs w:val="48"/>
          <w:lang w:eastAsia="lv-LV"/>
        </w:rPr>
        <w:t>Siltumcentrāl</w:t>
      </w:r>
      <w:r w:rsidR="00F502E2" w:rsidRPr="00F502E2">
        <w:rPr>
          <w:b/>
          <w:sz w:val="36"/>
          <w:szCs w:val="48"/>
          <w:lang w:eastAsia="lv-LV"/>
        </w:rPr>
        <w:t>ē</w:t>
      </w:r>
      <w:r w:rsidR="00EB6308" w:rsidRPr="00F502E2">
        <w:rPr>
          <w:b/>
          <w:sz w:val="36"/>
          <w:szCs w:val="48"/>
          <w:lang w:eastAsia="lv-LV"/>
        </w:rPr>
        <w:t xml:space="preserve"> Nr. 3 Mendeļejeva ielā 13A, </w:t>
      </w:r>
    </w:p>
    <w:p w14:paraId="3993FDDC" w14:textId="77777777" w:rsidR="00F502E2" w:rsidRPr="00F502E2" w:rsidRDefault="00EB6308" w:rsidP="00F502E2">
      <w:pPr>
        <w:jc w:val="center"/>
        <w:rPr>
          <w:b/>
          <w:sz w:val="36"/>
          <w:szCs w:val="48"/>
          <w:lang w:eastAsia="lv-LV"/>
        </w:rPr>
      </w:pPr>
      <w:r w:rsidRPr="00F502E2">
        <w:rPr>
          <w:b/>
          <w:sz w:val="36"/>
          <w:szCs w:val="48"/>
          <w:lang w:eastAsia="lv-LV"/>
        </w:rPr>
        <w:t>Daugavpilī”</w:t>
      </w:r>
    </w:p>
    <w:p w14:paraId="7D7EB92F" w14:textId="77777777" w:rsidR="00163F44" w:rsidRPr="00273785" w:rsidRDefault="00163F44" w:rsidP="00163F44">
      <w:pPr>
        <w:rPr>
          <w:rFonts w:eastAsia="Calibri"/>
          <w:b/>
          <w:bCs/>
          <w:color w:val="FF0000"/>
          <w:szCs w:val="22"/>
          <w:highlight w:val="yellow"/>
          <w:lang w:eastAsia="lv-LV"/>
        </w:rPr>
      </w:pPr>
    </w:p>
    <w:p w14:paraId="01933F3B" w14:textId="77777777" w:rsidR="00163F44" w:rsidRPr="00273785" w:rsidRDefault="00163F44" w:rsidP="00163F44">
      <w:pPr>
        <w:jc w:val="center"/>
        <w:rPr>
          <w:b/>
          <w:bCs/>
          <w:sz w:val="32"/>
          <w:szCs w:val="28"/>
          <w:lang w:eastAsia="lv-LV"/>
        </w:rPr>
      </w:pPr>
      <w:r w:rsidRPr="00273785">
        <w:rPr>
          <w:b/>
          <w:bCs/>
          <w:sz w:val="32"/>
          <w:szCs w:val="28"/>
          <w:lang w:eastAsia="lv-LV"/>
        </w:rPr>
        <w:t>NOLIKUMS</w:t>
      </w:r>
    </w:p>
    <w:p w14:paraId="08ED775B" w14:textId="77777777" w:rsidR="00B74187" w:rsidRPr="00273785" w:rsidRDefault="00B74187" w:rsidP="00B74187">
      <w:pPr>
        <w:keepLines/>
        <w:widowControl w:val="0"/>
        <w:rPr>
          <w:b/>
          <w:bCs/>
          <w:color w:val="FF0000"/>
          <w:sz w:val="20"/>
          <w:szCs w:val="28"/>
          <w:highlight w:val="yellow"/>
          <w:lang w:eastAsia="lv-LV"/>
        </w:rPr>
      </w:pPr>
    </w:p>
    <w:p w14:paraId="19088506" w14:textId="77777777" w:rsidR="00163F44" w:rsidRPr="00273785" w:rsidRDefault="00163F44" w:rsidP="00163F44">
      <w:pPr>
        <w:jc w:val="center"/>
        <w:rPr>
          <w:b/>
          <w:bCs/>
          <w:color w:val="FF0000"/>
          <w:sz w:val="28"/>
          <w:szCs w:val="28"/>
          <w:highlight w:val="yellow"/>
          <w:lang w:eastAsia="lv-LV"/>
        </w:rPr>
      </w:pPr>
    </w:p>
    <w:p w14:paraId="76E4078A" w14:textId="77777777" w:rsidR="00163F44" w:rsidRPr="00273785" w:rsidRDefault="00163F44" w:rsidP="00163F44">
      <w:pPr>
        <w:jc w:val="center"/>
        <w:rPr>
          <w:b/>
          <w:bCs/>
          <w:color w:val="FF0000"/>
          <w:sz w:val="28"/>
          <w:szCs w:val="28"/>
          <w:highlight w:val="yellow"/>
          <w:lang w:eastAsia="lv-LV"/>
        </w:rPr>
      </w:pPr>
    </w:p>
    <w:p w14:paraId="25021EDA" w14:textId="77777777" w:rsidR="00163F44" w:rsidRPr="00273785" w:rsidRDefault="00163F44" w:rsidP="00163F44">
      <w:pPr>
        <w:jc w:val="center"/>
        <w:rPr>
          <w:b/>
          <w:bCs/>
          <w:color w:val="FF0000"/>
          <w:sz w:val="28"/>
          <w:szCs w:val="28"/>
          <w:highlight w:val="yellow"/>
          <w:lang w:eastAsia="lv-LV"/>
        </w:rPr>
      </w:pPr>
    </w:p>
    <w:p w14:paraId="5D6647AB" w14:textId="77777777" w:rsidR="00163F44" w:rsidRPr="00273785" w:rsidRDefault="00163F44" w:rsidP="00163F44">
      <w:pPr>
        <w:jc w:val="center"/>
        <w:rPr>
          <w:b/>
          <w:bCs/>
          <w:color w:val="FF0000"/>
          <w:sz w:val="28"/>
          <w:szCs w:val="28"/>
          <w:highlight w:val="yellow"/>
          <w:lang w:eastAsia="lv-LV"/>
        </w:rPr>
      </w:pPr>
    </w:p>
    <w:p w14:paraId="37D846FC" w14:textId="77777777" w:rsidR="00163F44" w:rsidRPr="00273785" w:rsidRDefault="00163F44" w:rsidP="00163F44">
      <w:pPr>
        <w:jc w:val="center"/>
        <w:rPr>
          <w:b/>
          <w:bCs/>
          <w:color w:val="FF0000"/>
          <w:sz w:val="28"/>
          <w:szCs w:val="28"/>
          <w:highlight w:val="yellow"/>
          <w:lang w:eastAsia="lv-LV"/>
        </w:rPr>
      </w:pPr>
    </w:p>
    <w:p w14:paraId="7F27FF8B" w14:textId="77777777" w:rsidR="00163F44" w:rsidRPr="00273785" w:rsidRDefault="00163F44" w:rsidP="00163F44">
      <w:pPr>
        <w:jc w:val="center"/>
        <w:rPr>
          <w:b/>
          <w:bCs/>
          <w:color w:val="FF0000"/>
          <w:sz w:val="28"/>
          <w:szCs w:val="28"/>
          <w:highlight w:val="yellow"/>
          <w:lang w:eastAsia="lv-LV"/>
        </w:rPr>
      </w:pPr>
    </w:p>
    <w:p w14:paraId="3C837B12" w14:textId="77777777" w:rsidR="00163F44" w:rsidRPr="00273785" w:rsidRDefault="00163F44" w:rsidP="00163F44">
      <w:pPr>
        <w:rPr>
          <w:b/>
          <w:bCs/>
          <w:color w:val="FF0000"/>
          <w:sz w:val="28"/>
          <w:szCs w:val="28"/>
          <w:highlight w:val="yellow"/>
          <w:lang w:eastAsia="lv-LV"/>
        </w:rPr>
      </w:pPr>
    </w:p>
    <w:p w14:paraId="1B1539E2" w14:textId="77777777" w:rsidR="00163F44" w:rsidRPr="00273785" w:rsidRDefault="00163F44" w:rsidP="00163F44">
      <w:pPr>
        <w:rPr>
          <w:b/>
          <w:bCs/>
          <w:color w:val="FF0000"/>
          <w:sz w:val="28"/>
          <w:szCs w:val="28"/>
          <w:highlight w:val="yellow"/>
          <w:lang w:eastAsia="lv-LV"/>
        </w:rPr>
      </w:pPr>
    </w:p>
    <w:p w14:paraId="185A4C80" w14:textId="77777777" w:rsidR="00163F44" w:rsidRPr="00273785" w:rsidRDefault="00163F44" w:rsidP="00163F44">
      <w:pPr>
        <w:rPr>
          <w:b/>
          <w:bCs/>
          <w:color w:val="FF0000"/>
          <w:sz w:val="28"/>
          <w:szCs w:val="28"/>
          <w:highlight w:val="yellow"/>
          <w:lang w:eastAsia="lv-LV"/>
        </w:rPr>
      </w:pPr>
    </w:p>
    <w:p w14:paraId="5B358338" w14:textId="77777777" w:rsidR="00163F44" w:rsidRPr="00273785" w:rsidRDefault="00163F44" w:rsidP="00163F44">
      <w:pPr>
        <w:rPr>
          <w:b/>
          <w:bCs/>
          <w:color w:val="FF0000"/>
          <w:sz w:val="28"/>
          <w:szCs w:val="28"/>
          <w:highlight w:val="yellow"/>
          <w:lang w:eastAsia="lv-LV"/>
        </w:rPr>
      </w:pPr>
    </w:p>
    <w:p w14:paraId="2EF7E871" w14:textId="77777777" w:rsidR="00163F44" w:rsidRPr="00273785" w:rsidRDefault="00163F44" w:rsidP="00163F44">
      <w:pPr>
        <w:rPr>
          <w:b/>
          <w:bCs/>
          <w:color w:val="FF0000"/>
          <w:sz w:val="28"/>
          <w:szCs w:val="28"/>
          <w:highlight w:val="yellow"/>
          <w:lang w:eastAsia="lv-LV"/>
        </w:rPr>
      </w:pPr>
    </w:p>
    <w:p w14:paraId="779CFC82" w14:textId="77777777" w:rsidR="00163F44" w:rsidRPr="00273785" w:rsidRDefault="00163F44" w:rsidP="00163F44">
      <w:pPr>
        <w:rPr>
          <w:b/>
          <w:bCs/>
          <w:color w:val="FF0000"/>
          <w:sz w:val="28"/>
          <w:szCs w:val="28"/>
          <w:highlight w:val="yellow"/>
          <w:lang w:eastAsia="lv-LV"/>
        </w:rPr>
      </w:pPr>
    </w:p>
    <w:p w14:paraId="5C8FEFAD" w14:textId="77777777" w:rsidR="00163F44" w:rsidRPr="00273785" w:rsidRDefault="00163F44" w:rsidP="00163F44">
      <w:pPr>
        <w:jc w:val="center"/>
        <w:rPr>
          <w:b/>
          <w:bCs/>
          <w:color w:val="FF0000"/>
          <w:sz w:val="28"/>
          <w:szCs w:val="28"/>
          <w:highlight w:val="yellow"/>
          <w:lang w:eastAsia="lv-LV"/>
        </w:rPr>
      </w:pPr>
    </w:p>
    <w:p w14:paraId="7C4D38A4" w14:textId="77777777" w:rsidR="00273785" w:rsidRPr="00273785" w:rsidRDefault="00273785" w:rsidP="00163F44">
      <w:pPr>
        <w:rPr>
          <w:b/>
          <w:bCs/>
          <w:szCs w:val="28"/>
          <w:lang w:eastAsia="lv-LV"/>
        </w:rPr>
      </w:pPr>
    </w:p>
    <w:p w14:paraId="3982D441" w14:textId="77777777" w:rsidR="00273785" w:rsidRDefault="00273785" w:rsidP="00163F44">
      <w:pPr>
        <w:rPr>
          <w:b/>
          <w:bCs/>
          <w:szCs w:val="28"/>
          <w:lang w:eastAsia="lv-LV"/>
        </w:rPr>
      </w:pPr>
    </w:p>
    <w:p w14:paraId="4702ECE3" w14:textId="77777777" w:rsidR="001D2AFE" w:rsidRPr="00273785" w:rsidRDefault="001D2AFE" w:rsidP="00163F44">
      <w:pPr>
        <w:rPr>
          <w:b/>
          <w:bCs/>
          <w:szCs w:val="28"/>
          <w:lang w:eastAsia="lv-LV"/>
        </w:rPr>
      </w:pPr>
    </w:p>
    <w:p w14:paraId="6B159202" w14:textId="77777777" w:rsidR="00163F44" w:rsidRPr="00273785" w:rsidRDefault="00163F44" w:rsidP="00163F44">
      <w:pPr>
        <w:jc w:val="center"/>
        <w:rPr>
          <w:b/>
          <w:bCs/>
          <w:szCs w:val="28"/>
          <w:lang w:eastAsia="lv-LV"/>
        </w:rPr>
      </w:pPr>
      <w:r w:rsidRPr="00273785">
        <w:rPr>
          <w:b/>
          <w:bCs/>
          <w:szCs w:val="28"/>
          <w:lang w:eastAsia="lv-LV"/>
        </w:rPr>
        <w:t>Daugavpilī</w:t>
      </w:r>
    </w:p>
    <w:p w14:paraId="358F531C" w14:textId="77777777" w:rsidR="00163F44" w:rsidRPr="00273785" w:rsidRDefault="00163F44" w:rsidP="00EB6308">
      <w:pPr>
        <w:jc w:val="center"/>
        <w:rPr>
          <w:b/>
          <w:bCs/>
          <w:szCs w:val="28"/>
          <w:lang w:eastAsia="lv-LV"/>
        </w:rPr>
      </w:pPr>
      <w:r w:rsidRPr="00273785">
        <w:rPr>
          <w:b/>
          <w:bCs/>
          <w:szCs w:val="28"/>
          <w:lang w:eastAsia="lv-LV"/>
        </w:rPr>
        <w:t>202</w:t>
      </w:r>
      <w:r w:rsidR="00273785" w:rsidRPr="00273785">
        <w:rPr>
          <w:b/>
          <w:bCs/>
          <w:szCs w:val="28"/>
          <w:lang w:eastAsia="lv-LV"/>
        </w:rPr>
        <w:t>5</w:t>
      </w:r>
    </w:p>
    <w:p w14:paraId="567420BA" w14:textId="77777777" w:rsidR="00A85F2E" w:rsidRPr="00273785" w:rsidRDefault="00A85F2E" w:rsidP="00F502E2">
      <w:pPr>
        <w:rPr>
          <w:b/>
          <w:bCs/>
          <w:color w:val="FF0000"/>
          <w:szCs w:val="28"/>
          <w:lang w:eastAsia="lv-LV"/>
        </w:rPr>
      </w:pPr>
    </w:p>
    <w:p w14:paraId="7046953A" w14:textId="77777777" w:rsidR="001D2AFE" w:rsidRDefault="001D2AFE" w:rsidP="001D2AFE">
      <w:pPr>
        <w:autoSpaceDE w:val="0"/>
        <w:autoSpaceDN w:val="0"/>
        <w:adjustRightInd w:val="0"/>
        <w:ind w:left="720"/>
        <w:rPr>
          <w:b/>
          <w:bCs/>
          <w:lang w:eastAsia="lv-LV"/>
        </w:rPr>
      </w:pPr>
    </w:p>
    <w:p w14:paraId="40186B51" w14:textId="5646AC23" w:rsidR="00163F44" w:rsidRPr="00ED275D" w:rsidRDefault="00163F44" w:rsidP="00F907F8">
      <w:pPr>
        <w:numPr>
          <w:ilvl w:val="0"/>
          <w:numId w:val="6"/>
        </w:numPr>
        <w:autoSpaceDE w:val="0"/>
        <w:autoSpaceDN w:val="0"/>
        <w:adjustRightInd w:val="0"/>
        <w:jc w:val="center"/>
        <w:rPr>
          <w:b/>
          <w:bCs/>
          <w:lang w:eastAsia="lv-LV"/>
        </w:rPr>
      </w:pPr>
      <w:r w:rsidRPr="00ED275D">
        <w:rPr>
          <w:b/>
          <w:bCs/>
          <w:lang w:eastAsia="lv-LV"/>
        </w:rPr>
        <w:t>Vispārīgā informācija</w:t>
      </w:r>
    </w:p>
    <w:p w14:paraId="03D9E3E9" w14:textId="77777777" w:rsidR="00163F44" w:rsidRPr="00ED275D" w:rsidRDefault="00163F44" w:rsidP="00163F44">
      <w:pPr>
        <w:autoSpaceDE w:val="0"/>
        <w:autoSpaceDN w:val="0"/>
        <w:adjustRightInd w:val="0"/>
        <w:ind w:left="720"/>
        <w:rPr>
          <w:b/>
          <w:bCs/>
          <w:lang w:eastAsia="lv-LV"/>
        </w:rPr>
      </w:pPr>
    </w:p>
    <w:p w14:paraId="5909212F" w14:textId="0187D0CB" w:rsidR="00163F44" w:rsidRPr="00ED275D" w:rsidRDefault="00163F44" w:rsidP="00F907F8">
      <w:pPr>
        <w:numPr>
          <w:ilvl w:val="1"/>
          <w:numId w:val="7"/>
        </w:numPr>
        <w:tabs>
          <w:tab w:val="left" w:pos="426"/>
        </w:tabs>
        <w:autoSpaceDE w:val="0"/>
        <w:autoSpaceDN w:val="0"/>
        <w:adjustRightInd w:val="0"/>
        <w:ind w:left="0" w:firstLine="0"/>
        <w:jc w:val="both"/>
        <w:rPr>
          <w:bCs/>
          <w:lang w:eastAsia="lv-LV"/>
        </w:rPr>
      </w:pPr>
      <w:r w:rsidRPr="00ED275D">
        <w:rPr>
          <w:b/>
          <w:bCs/>
          <w:lang w:eastAsia="lv-LV"/>
        </w:rPr>
        <w:t>Iepirkuma identifikācijas numurs</w:t>
      </w:r>
      <w:r w:rsidRPr="00ED275D">
        <w:rPr>
          <w:bCs/>
          <w:lang w:eastAsia="lv-LV"/>
        </w:rPr>
        <w:t xml:space="preserve"> – DS/202</w:t>
      </w:r>
      <w:r w:rsidR="00ED275D" w:rsidRPr="00ED275D">
        <w:rPr>
          <w:bCs/>
          <w:lang w:eastAsia="lv-LV"/>
        </w:rPr>
        <w:t>5</w:t>
      </w:r>
      <w:r w:rsidRPr="00ED275D">
        <w:rPr>
          <w:bCs/>
          <w:lang w:eastAsia="lv-LV"/>
        </w:rPr>
        <w:t>/</w:t>
      </w:r>
      <w:r w:rsidR="00ED275D" w:rsidRPr="00ED275D">
        <w:rPr>
          <w:bCs/>
          <w:lang w:eastAsia="lv-LV"/>
        </w:rPr>
        <w:t>1</w:t>
      </w:r>
      <w:r w:rsidRPr="00ED275D">
        <w:rPr>
          <w:bCs/>
          <w:lang w:eastAsia="lv-LV"/>
        </w:rPr>
        <w:t>.</w:t>
      </w:r>
    </w:p>
    <w:p w14:paraId="4E4AE31D" w14:textId="77777777" w:rsidR="00163F44" w:rsidRPr="00ED275D" w:rsidRDefault="00163F44" w:rsidP="00163F44">
      <w:pPr>
        <w:tabs>
          <w:tab w:val="left" w:pos="426"/>
        </w:tabs>
        <w:autoSpaceDE w:val="0"/>
        <w:autoSpaceDN w:val="0"/>
        <w:adjustRightInd w:val="0"/>
        <w:jc w:val="both"/>
        <w:rPr>
          <w:bCs/>
          <w:lang w:eastAsia="lv-LV"/>
        </w:rPr>
      </w:pPr>
    </w:p>
    <w:p w14:paraId="29F79D9D" w14:textId="77777777" w:rsidR="00163F44" w:rsidRPr="00ED275D" w:rsidRDefault="00163F44" w:rsidP="00F907F8">
      <w:pPr>
        <w:numPr>
          <w:ilvl w:val="1"/>
          <w:numId w:val="7"/>
        </w:numPr>
        <w:tabs>
          <w:tab w:val="left" w:pos="426"/>
        </w:tabs>
        <w:autoSpaceDE w:val="0"/>
        <w:autoSpaceDN w:val="0"/>
        <w:adjustRightInd w:val="0"/>
        <w:ind w:left="0" w:firstLine="0"/>
        <w:jc w:val="both"/>
        <w:rPr>
          <w:bCs/>
          <w:lang w:eastAsia="lv-LV"/>
        </w:rPr>
      </w:pPr>
      <w:r w:rsidRPr="00ED275D">
        <w:rPr>
          <w:b/>
          <w:lang w:eastAsia="lv-LV"/>
        </w:rPr>
        <w:t>Pa</w:t>
      </w:r>
      <w:r w:rsidRPr="00ED275D">
        <w:rPr>
          <w:b/>
          <w:bCs/>
          <w:lang w:eastAsia="lv-LV"/>
        </w:rPr>
        <w:t xml:space="preserve">sūtītājs </w:t>
      </w:r>
      <w:r w:rsidRPr="00ED275D">
        <w:rPr>
          <w:bCs/>
          <w:lang w:eastAsia="lv-LV"/>
        </w:rPr>
        <w:t xml:space="preserve">– pašvaldības akciju sabiedrība „Daugavpils siltumtīkli”  </w:t>
      </w:r>
    </w:p>
    <w:p w14:paraId="1B664DDB" w14:textId="77777777" w:rsidR="00163F44" w:rsidRPr="00ED275D" w:rsidRDefault="00163F44" w:rsidP="00163F44">
      <w:pPr>
        <w:autoSpaceDE w:val="0"/>
        <w:autoSpaceDN w:val="0"/>
        <w:adjustRightInd w:val="0"/>
        <w:jc w:val="both"/>
        <w:rPr>
          <w:bCs/>
          <w:lang w:eastAsia="lv-LV"/>
        </w:rPr>
      </w:pPr>
      <w:r w:rsidRPr="00ED275D">
        <w:rPr>
          <w:bCs/>
          <w:lang w:eastAsia="lv-LV"/>
        </w:rPr>
        <w:t xml:space="preserve">                            (turpmāk – PAS „Daugavpils siltumtīkli”) </w:t>
      </w:r>
    </w:p>
    <w:p w14:paraId="3EC5786A" w14:textId="77777777" w:rsidR="00163F44" w:rsidRPr="00ED275D" w:rsidRDefault="00163F44" w:rsidP="00163F44">
      <w:pPr>
        <w:autoSpaceDE w:val="0"/>
        <w:autoSpaceDN w:val="0"/>
        <w:adjustRightInd w:val="0"/>
        <w:jc w:val="both"/>
        <w:rPr>
          <w:bCs/>
          <w:lang w:eastAsia="lv-LV"/>
        </w:rPr>
      </w:pPr>
      <w:r w:rsidRPr="00ED275D">
        <w:rPr>
          <w:bCs/>
          <w:lang w:eastAsia="lv-LV"/>
        </w:rPr>
        <w:t xml:space="preserve"> </w:t>
      </w:r>
      <w:r w:rsidRPr="00ED275D">
        <w:rPr>
          <w:bCs/>
          <w:lang w:eastAsia="lv-LV"/>
        </w:rPr>
        <w:tab/>
      </w:r>
      <w:r w:rsidRPr="00ED275D">
        <w:rPr>
          <w:bCs/>
          <w:lang w:eastAsia="lv-LV"/>
        </w:rPr>
        <w:tab/>
        <w:t xml:space="preserve">    reģistrācijas Nr. 41503002945</w:t>
      </w:r>
    </w:p>
    <w:p w14:paraId="38A95AA4" w14:textId="77777777" w:rsidR="00163F44" w:rsidRPr="00ED275D" w:rsidRDefault="00163F44" w:rsidP="00163F44">
      <w:pPr>
        <w:autoSpaceDE w:val="0"/>
        <w:autoSpaceDN w:val="0"/>
        <w:adjustRightInd w:val="0"/>
        <w:jc w:val="both"/>
        <w:rPr>
          <w:bCs/>
          <w:lang w:eastAsia="lv-LV"/>
        </w:rPr>
      </w:pPr>
      <w:r w:rsidRPr="00ED275D">
        <w:rPr>
          <w:bCs/>
          <w:lang w:eastAsia="lv-LV"/>
        </w:rPr>
        <w:t xml:space="preserve">                            juridiskā adrese 18.novembra iela 4, Daugavpils, LV-5401</w:t>
      </w:r>
    </w:p>
    <w:p w14:paraId="54072124" w14:textId="77777777" w:rsidR="00163F44" w:rsidRPr="00ED275D" w:rsidRDefault="00163F44" w:rsidP="00163F44">
      <w:pPr>
        <w:autoSpaceDE w:val="0"/>
        <w:autoSpaceDN w:val="0"/>
        <w:adjustRightInd w:val="0"/>
        <w:jc w:val="both"/>
      </w:pPr>
      <w:r w:rsidRPr="00ED275D">
        <w:t xml:space="preserve">                            norēķinu konts  </w:t>
      </w:r>
      <w:r w:rsidRPr="00ED275D">
        <w:rPr>
          <w:shd w:val="clear" w:color="auto" w:fill="FFFFFF"/>
          <w:lang w:eastAsia="lv-LV"/>
        </w:rPr>
        <w:t>LV74RIKO0002011004616</w:t>
      </w:r>
    </w:p>
    <w:p w14:paraId="308F3A92" w14:textId="77777777" w:rsidR="00163F44" w:rsidRPr="00ED275D" w:rsidRDefault="00163F44" w:rsidP="00163F44">
      <w:pPr>
        <w:tabs>
          <w:tab w:val="left" w:pos="-360"/>
          <w:tab w:val="left" w:pos="-180"/>
        </w:tabs>
        <w:overflowPunct w:val="0"/>
        <w:autoSpaceDE w:val="0"/>
        <w:autoSpaceDN w:val="0"/>
        <w:adjustRightInd w:val="0"/>
        <w:textAlignment w:val="baseline"/>
        <w:rPr>
          <w:lang w:eastAsia="lv-LV"/>
        </w:rPr>
      </w:pPr>
      <w:r w:rsidRPr="00ED275D">
        <w:rPr>
          <w:lang w:eastAsia="lv-LV"/>
        </w:rPr>
        <w:t xml:space="preserve">                            </w:t>
      </w:r>
      <w:proofErr w:type="spellStart"/>
      <w:r w:rsidRPr="00ED275D">
        <w:rPr>
          <w:lang w:eastAsia="lv-LV"/>
        </w:rPr>
        <w:t>Luminor</w:t>
      </w:r>
      <w:proofErr w:type="spellEnd"/>
      <w:r w:rsidRPr="00ED275D">
        <w:rPr>
          <w:lang w:eastAsia="lv-LV"/>
        </w:rPr>
        <w:t xml:space="preserve"> </w:t>
      </w:r>
      <w:proofErr w:type="spellStart"/>
      <w:r w:rsidRPr="00ED275D">
        <w:rPr>
          <w:lang w:eastAsia="lv-LV"/>
        </w:rPr>
        <w:t>Bank</w:t>
      </w:r>
      <w:proofErr w:type="spellEnd"/>
      <w:r w:rsidRPr="00ED275D">
        <w:rPr>
          <w:lang w:eastAsia="lv-LV"/>
        </w:rPr>
        <w:t xml:space="preserve"> AS Latvijas filiāle.</w:t>
      </w:r>
    </w:p>
    <w:p w14:paraId="01C6BA60" w14:textId="77777777" w:rsidR="00163F44" w:rsidRPr="00ED275D" w:rsidRDefault="00163F44" w:rsidP="00163F44">
      <w:pPr>
        <w:tabs>
          <w:tab w:val="left" w:pos="-360"/>
          <w:tab w:val="left" w:pos="-180"/>
        </w:tabs>
        <w:jc w:val="both"/>
        <w:rPr>
          <w:highlight w:val="yellow"/>
          <w:shd w:val="clear" w:color="auto" w:fill="FFFFFF"/>
          <w:lang w:eastAsia="lv-LV"/>
        </w:rPr>
      </w:pPr>
    </w:p>
    <w:p w14:paraId="3FE8A55B" w14:textId="77777777" w:rsidR="00163F44" w:rsidRPr="00ED275D" w:rsidRDefault="00163F44" w:rsidP="00F907F8">
      <w:pPr>
        <w:numPr>
          <w:ilvl w:val="1"/>
          <w:numId w:val="8"/>
        </w:numPr>
        <w:tabs>
          <w:tab w:val="left" w:pos="426"/>
        </w:tabs>
        <w:ind w:left="426" w:hanging="426"/>
        <w:jc w:val="both"/>
        <w:rPr>
          <w:lang w:eastAsia="lv-LV"/>
        </w:rPr>
      </w:pPr>
      <w:r w:rsidRPr="00ED275D">
        <w:rPr>
          <w:lang w:eastAsia="lv-LV"/>
        </w:rPr>
        <w:t xml:space="preserve">Iepirkuma procedūra tiek veikta saskaņā ar Iepirkumu uzraudzības biroja vadlīnijām </w:t>
      </w:r>
      <w:r w:rsidRPr="00ED275D">
        <w:rPr>
          <w:bCs/>
          <w:lang w:eastAsia="lv-LV"/>
        </w:rPr>
        <w:t xml:space="preserve">„Iepirkumu vadlīnijas sabiedrisko pakalpojumu sniedzējiem” un ievērojot šī Nolikuma prasības.  </w:t>
      </w:r>
    </w:p>
    <w:p w14:paraId="5B1C5B8B" w14:textId="77777777" w:rsidR="00163F44" w:rsidRPr="00273785" w:rsidRDefault="00163F44" w:rsidP="00163F44">
      <w:pPr>
        <w:tabs>
          <w:tab w:val="left" w:pos="426"/>
        </w:tabs>
        <w:jc w:val="both"/>
        <w:rPr>
          <w:color w:val="FF0000"/>
          <w:lang w:eastAsia="lv-LV"/>
        </w:rPr>
      </w:pPr>
    </w:p>
    <w:p w14:paraId="0E10D778" w14:textId="51348194" w:rsidR="008443C9" w:rsidRPr="00C468D8" w:rsidRDefault="00163F44" w:rsidP="008443C9">
      <w:pPr>
        <w:numPr>
          <w:ilvl w:val="1"/>
          <w:numId w:val="8"/>
        </w:numPr>
        <w:tabs>
          <w:tab w:val="left" w:pos="426"/>
        </w:tabs>
        <w:ind w:left="2835" w:hanging="2835"/>
        <w:jc w:val="both"/>
        <w:rPr>
          <w:color w:val="FF0000"/>
          <w:lang w:eastAsia="lv-LV"/>
        </w:rPr>
      </w:pPr>
      <w:r w:rsidRPr="008443C9">
        <w:rPr>
          <w:b/>
          <w:lang w:eastAsia="lv-LV"/>
        </w:rPr>
        <w:t>Iepirkuma priekšmets</w:t>
      </w:r>
      <w:r w:rsidRPr="008443C9">
        <w:rPr>
          <w:lang w:eastAsia="lv-LV"/>
        </w:rPr>
        <w:t>:</w:t>
      </w:r>
      <w:r w:rsidR="00A23BCF" w:rsidRPr="008443C9">
        <w:rPr>
          <w:lang w:eastAsia="lv-LV"/>
        </w:rPr>
        <w:t xml:space="preserve"> </w:t>
      </w:r>
      <w:r w:rsidR="008443C9" w:rsidRPr="008443C9">
        <w:rPr>
          <w:bCs/>
          <w:szCs w:val="22"/>
          <w:lang w:eastAsia="lv-LV"/>
        </w:rPr>
        <w:t xml:space="preserve">Jauna ūdenssildāmā katla 20 MW komplektā ar kondensācijas un rotācijas tipa ekonomaizeru uzstādīšana </w:t>
      </w:r>
      <w:r w:rsidR="008443C9" w:rsidRPr="008443C9">
        <w:rPr>
          <w:bCs/>
          <w:szCs w:val="36"/>
          <w:lang w:eastAsia="lv-LV"/>
        </w:rPr>
        <w:t>Siltumcentrālē Nr. 3 Mendeļejeva ielā 13A,</w:t>
      </w:r>
      <w:r w:rsidR="008443C9">
        <w:rPr>
          <w:bCs/>
          <w:szCs w:val="36"/>
          <w:lang w:eastAsia="lv-LV"/>
        </w:rPr>
        <w:t xml:space="preserve"> </w:t>
      </w:r>
      <w:r w:rsidR="008443C9" w:rsidRPr="008443C9">
        <w:rPr>
          <w:bCs/>
          <w:szCs w:val="36"/>
          <w:lang w:eastAsia="lv-LV"/>
        </w:rPr>
        <w:t>Daugavpilī</w:t>
      </w:r>
    </w:p>
    <w:p w14:paraId="672B04AA" w14:textId="6D1906C0" w:rsidR="001722BC" w:rsidRPr="00A101CB" w:rsidRDefault="00C468D8" w:rsidP="006676EF">
      <w:pPr>
        <w:pStyle w:val="ListParagraph"/>
        <w:ind w:left="2835"/>
      </w:pPr>
      <w:r w:rsidRPr="001722BC">
        <w:t>CPV kod</w:t>
      </w:r>
      <w:r w:rsidR="006676EF">
        <w:t xml:space="preserve">s: </w:t>
      </w:r>
      <w:r w:rsidRPr="001722BC">
        <w:t xml:space="preserve"> </w:t>
      </w:r>
      <w:r w:rsidR="001722BC" w:rsidRPr="00A101CB">
        <w:t xml:space="preserve">Galvenais CPV kods: </w:t>
      </w:r>
      <w:r w:rsidRPr="00A101CB">
        <w:t>45000000-7 Celtniecības darbi</w:t>
      </w:r>
    </w:p>
    <w:p w14:paraId="50065BA0" w14:textId="13AF39EF" w:rsidR="008443C9" w:rsidRPr="001722BC" w:rsidRDefault="001722BC" w:rsidP="001722BC">
      <w:pPr>
        <w:tabs>
          <w:tab w:val="left" w:pos="426"/>
        </w:tabs>
        <w:ind w:left="3402" w:hanging="567"/>
        <w:jc w:val="both"/>
      </w:pPr>
      <w:r w:rsidRPr="00A101CB">
        <w:t xml:space="preserve">Papildus CPV kods: </w:t>
      </w:r>
      <w:r w:rsidR="00320BD5" w:rsidRPr="00A101CB">
        <w:t>45331110-0 (Apkures katlu uzstādīšana)</w:t>
      </w:r>
      <w:r w:rsidRPr="00A101CB">
        <w:t>.</w:t>
      </w:r>
    </w:p>
    <w:p w14:paraId="52F2C58B" w14:textId="77777777" w:rsidR="00163F44" w:rsidRPr="001722BC" w:rsidRDefault="00163F44" w:rsidP="001722BC">
      <w:pPr>
        <w:tabs>
          <w:tab w:val="left" w:pos="426"/>
        </w:tabs>
        <w:jc w:val="both"/>
        <w:rPr>
          <w:highlight w:val="yellow"/>
          <w:lang w:eastAsia="lv-LV"/>
        </w:rPr>
      </w:pPr>
    </w:p>
    <w:p w14:paraId="46914BD9" w14:textId="2215639E" w:rsidR="00A23BCF" w:rsidRPr="0039514C" w:rsidRDefault="00163F44" w:rsidP="0039514C">
      <w:pPr>
        <w:pStyle w:val="ListParagraph"/>
        <w:numPr>
          <w:ilvl w:val="1"/>
          <w:numId w:val="8"/>
        </w:numPr>
        <w:tabs>
          <w:tab w:val="left" w:pos="426"/>
        </w:tabs>
        <w:autoSpaceDE w:val="0"/>
        <w:autoSpaceDN w:val="0"/>
        <w:adjustRightInd w:val="0"/>
        <w:ind w:hanging="502"/>
        <w:jc w:val="both"/>
        <w:rPr>
          <w:bCs/>
        </w:rPr>
      </w:pPr>
      <w:r w:rsidRPr="0039514C">
        <w:rPr>
          <w:b/>
          <w:bCs/>
        </w:rPr>
        <w:t>Kontaktpersonas</w:t>
      </w:r>
      <w:r w:rsidRPr="0039514C">
        <w:rPr>
          <w:bCs/>
        </w:rPr>
        <w:t xml:space="preserve">: </w:t>
      </w:r>
    </w:p>
    <w:p w14:paraId="4F17A251" w14:textId="77777777" w:rsidR="00A23BCF" w:rsidRPr="001722BC" w:rsidRDefault="00A23BCF" w:rsidP="00F907F8">
      <w:pPr>
        <w:numPr>
          <w:ilvl w:val="0"/>
          <w:numId w:val="9"/>
        </w:numPr>
        <w:tabs>
          <w:tab w:val="left" w:pos="993"/>
        </w:tabs>
        <w:ind w:left="993" w:hanging="284"/>
        <w:jc w:val="both"/>
        <w:rPr>
          <w:rFonts w:eastAsia="Calibri"/>
          <w:bCs/>
        </w:rPr>
      </w:pPr>
      <w:r w:rsidRPr="001722BC">
        <w:rPr>
          <w:bCs/>
        </w:rPr>
        <w:t xml:space="preserve">jautājumos par tehniskās specifikācijas prasībām - PAS „Daugavpils siltumtīkli” galvenais enerģētiķis, tel. +371 29244349, +371 654 07533,                                                           e-pasts </w:t>
      </w:r>
      <w:hyperlink r:id="rId8" w:history="1">
        <w:r w:rsidRPr="001722BC">
          <w:rPr>
            <w:rStyle w:val="Hyperlink"/>
            <w:bCs/>
            <w:color w:val="auto"/>
            <w:u w:val="none"/>
          </w:rPr>
          <w:t>dsiltumtikli@apollo.lv</w:t>
        </w:r>
      </w:hyperlink>
      <w:r w:rsidRPr="001722BC">
        <w:rPr>
          <w:bCs/>
        </w:rPr>
        <w:t>.</w:t>
      </w:r>
    </w:p>
    <w:p w14:paraId="58BAD923" w14:textId="16093881" w:rsidR="00163F44" w:rsidRPr="001722BC" w:rsidRDefault="00163F44" w:rsidP="00F907F8">
      <w:pPr>
        <w:numPr>
          <w:ilvl w:val="0"/>
          <w:numId w:val="9"/>
        </w:numPr>
        <w:tabs>
          <w:tab w:val="left" w:pos="993"/>
        </w:tabs>
        <w:ind w:left="993" w:hanging="284"/>
        <w:jc w:val="both"/>
        <w:rPr>
          <w:rFonts w:eastAsia="Calibri"/>
          <w:bCs/>
        </w:rPr>
      </w:pPr>
      <w:r w:rsidRPr="001722BC">
        <w:rPr>
          <w:rFonts w:eastAsia="Calibri"/>
          <w:bCs/>
        </w:rPr>
        <w:t xml:space="preserve">jautājumos par </w:t>
      </w:r>
      <w:r w:rsidR="00AF4A21">
        <w:rPr>
          <w:rFonts w:eastAsia="Calibri"/>
          <w:bCs/>
        </w:rPr>
        <w:t>I</w:t>
      </w:r>
      <w:r w:rsidRPr="001722BC">
        <w:rPr>
          <w:rFonts w:eastAsia="Calibri"/>
          <w:bCs/>
        </w:rPr>
        <w:t>epirkuma nolikumu - PAS „Daugavpils siltumtīkli” iepirkumu speciāliste, tālr. + 371 654 07543, + 371 26673754,</w:t>
      </w:r>
      <w:r w:rsidR="001722BC" w:rsidRPr="001722BC">
        <w:rPr>
          <w:rFonts w:eastAsia="Calibri"/>
          <w:bCs/>
        </w:rPr>
        <w:t xml:space="preserve"> </w:t>
      </w:r>
      <w:r w:rsidRPr="001722BC">
        <w:rPr>
          <w:rFonts w:eastAsia="Calibri"/>
          <w:bCs/>
        </w:rPr>
        <w:t>e-pasts dsiltumtikli@apollo.lv.</w:t>
      </w:r>
    </w:p>
    <w:p w14:paraId="1328FA25" w14:textId="77777777" w:rsidR="00163F44" w:rsidRPr="001722BC" w:rsidRDefault="00163F44" w:rsidP="00163F44">
      <w:pPr>
        <w:autoSpaceDE w:val="0"/>
        <w:autoSpaceDN w:val="0"/>
        <w:adjustRightInd w:val="0"/>
        <w:ind w:left="993"/>
        <w:jc w:val="both"/>
        <w:rPr>
          <w:rFonts w:eastAsia="Calibri"/>
          <w:bCs/>
        </w:rPr>
      </w:pPr>
    </w:p>
    <w:p w14:paraId="26111C88" w14:textId="03B6DD13" w:rsidR="00163F44" w:rsidRDefault="00163F44" w:rsidP="0039514C">
      <w:pPr>
        <w:numPr>
          <w:ilvl w:val="1"/>
          <w:numId w:val="8"/>
        </w:numPr>
        <w:tabs>
          <w:tab w:val="left" w:pos="426"/>
        </w:tabs>
        <w:autoSpaceDE w:val="0"/>
        <w:autoSpaceDN w:val="0"/>
        <w:adjustRightInd w:val="0"/>
        <w:ind w:left="3686" w:hanging="3686"/>
        <w:jc w:val="both"/>
        <w:rPr>
          <w:bCs/>
          <w:lang w:eastAsia="lv-LV"/>
        </w:rPr>
      </w:pPr>
      <w:r w:rsidRPr="001722BC">
        <w:rPr>
          <w:b/>
          <w:lang w:eastAsia="lv-LV"/>
        </w:rPr>
        <w:t>P</w:t>
      </w:r>
      <w:r w:rsidRPr="001722BC">
        <w:rPr>
          <w:b/>
          <w:bCs/>
          <w:lang w:eastAsia="lv-LV"/>
        </w:rPr>
        <w:t>iedāvājuma izvēles kritērijs</w:t>
      </w:r>
      <w:r w:rsidRPr="001722BC">
        <w:rPr>
          <w:bCs/>
          <w:lang w:eastAsia="lv-LV"/>
        </w:rPr>
        <w:t xml:space="preserve"> </w:t>
      </w:r>
      <w:r w:rsidR="001722BC">
        <w:rPr>
          <w:b/>
          <w:lang w:eastAsia="lv-LV"/>
        </w:rPr>
        <w:t>–</w:t>
      </w:r>
      <w:r w:rsidRPr="001722BC">
        <w:rPr>
          <w:bCs/>
          <w:lang w:eastAsia="lv-LV"/>
        </w:rPr>
        <w:t xml:space="preserve"> saimnieciski visizdevīgākais piedāvājums, kuru nosaka, ņemot vērā tikai zemāko cenu, ar nosacījumu, ka tiks izpildītas visas Iepirkuma procedūras dokumentos noteiktās prasības.</w:t>
      </w:r>
    </w:p>
    <w:p w14:paraId="72506646" w14:textId="77777777" w:rsidR="001D2AFE" w:rsidRDefault="001D2AFE" w:rsidP="001D2AFE">
      <w:pPr>
        <w:tabs>
          <w:tab w:val="left" w:pos="426"/>
        </w:tabs>
        <w:autoSpaceDE w:val="0"/>
        <w:autoSpaceDN w:val="0"/>
        <w:adjustRightInd w:val="0"/>
        <w:ind w:left="3686"/>
        <w:jc w:val="both"/>
        <w:rPr>
          <w:bCs/>
          <w:lang w:eastAsia="lv-LV"/>
        </w:rPr>
      </w:pPr>
    </w:p>
    <w:p w14:paraId="0099FD92" w14:textId="62DE38A9" w:rsidR="001722BC" w:rsidRPr="001722BC" w:rsidRDefault="001722BC" w:rsidP="0039514C">
      <w:pPr>
        <w:numPr>
          <w:ilvl w:val="1"/>
          <w:numId w:val="8"/>
        </w:numPr>
        <w:tabs>
          <w:tab w:val="left" w:pos="426"/>
        </w:tabs>
        <w:autoSpaceDE w:val="0"/>
        <w:autoSpaceDN w:val="0"/>
        <w:adjustRightInd w:val="0"/>
        <w:ind w:left="3686" w:hanging="3686"/>
        <w:jc w:val="both"/>
        <w:rPr>
          <w:bCs/>
          <w:lang w:eastAsia="lv-LV"/>
        </w:rPr>
      </w:pPr>
      <w:r>
        <w:rPr>
          <w:b/>
          <w:lang w:eastAsia="lv-LV"/>
        </w:rPr>
        <w:t>Līguma izpildes termiņš –</w:t>
      </w:r>
      <w:r>
        <w:rPr>
          <w:bCs/>
          <w:lang w:eastAsia="lv-LV"/>
        </w:rPr>
        <w:t xml:space="preserve"> 12 (divpadsmit) mēnešu laikā no Līguma abpusējas parakstīšanas dienas.</w:t>
      </w:r>
    </w:p>
    <w:p w14:paraId="798064FF" w14:textId="77777777" w:rsidR="00163F44" w:rsidRPr="001722BC" w:rsidRDefault="00163F44" w:rsidP="00163F44">
      <w:pPr>
        <w:autoSpaceDE w:val="0"/>
        <w:autoSpaceDN w:val="0"/>
        <w:adjustRightInd w:val="0"/>
        <w:jc w:val="both"/>
        <w:rPr>
          <w:bCs/>
          <w:lang w:eastAsia="lv-LV"/>
        </w:rPr>
      </w:pPr>
    </w:p>
    <w:p w14:paraId="4DAF7170" w14:textId="2DFA44DA" w:rsidR="00163F44" w:rsidRPr="001722BC" w:rsidRDefault="00163F44" w:rsidP="0039514C">
      <w:pPr>
        <w:numPr>
          <w:ilvl w:val="1"/>
          <w:numId w:val="8"/>
        </w:numPr>
        <w:autoSpaceDE w:val="0"/>
        <w:autoSpaceDN w:val="0"/>
        <w:adjustRightInd w:val="0"/>
        <w:ind w:hanging="502"/>
        <w:jc w:val="both"/>
        <w:rPr>
          <w:bCs/>
          <w:lang w:eastAsia="lv-LV"/>
        </w:rPr>
      </w:pPr>
      <w:r w:rsidRPr="001722BC">
        <w:t xml:space="preserve">Pasūtītājs nodrošina brīvu un tiešu elektronisku pieeju </w:t>
      </w:r>
      <w:r w:rsidR="005571C8">
        <w:t>I</w:t>
      </w:r>
      <w:r w:rsidRPr="001722BC">
        <w:t xml:space="preserve">epirkuma dokumentiem un visiem papildus nepieciešamajiem dokumentiem, publicējot tos tīmekļvietnēs </w:t>
      </w:r>
      <w:hyperlink r:id="rId9" w:history="1">
        <w:r w:rsidRPr="001722BC">
          <w:t>www.dsiltumtikli.lv</w:t>
        </w:r>
      </w:hyperlink>
      <w:r w:rsidRPr="001722BC">
        <w:t xml:space="preserve"> un www.daugavpils.lv.</w:t>
      </w:r>
    </w:p>
    <w:p w14:paraId="5E9FB79E" w14:textId="77777777" w:rsidR="00163F44" w:rsidRPr="00A30BA7" w:rsidRDefault="00163F44" w:rsidP="00163F44">
      <w:pPr>
        <w:autoSpaceDE w:val="0"/>
        <w:autoSpaceDN w:val="0"/>
        <w:adjustRightInd w:val="0"/>
        <w:ind w:left="502"/>
        <w:jc w:val="both"/>
        <w:rPr>
          <w:bCs/>
          <w:lang w:eastAsia="lv-LV"/>
        </w:rPr>
      </w:pPr>
    </w:p>
    <w:p w14:paraId="305411C0" w14:textId="024E326A" w:rsidR="00163F44" w:rsidRPr="00A30BA7" w:rsidRDefault="00163F44" w:rsidP="0039514C">
      <w:pPr>
        <w:numPr>
          <w:ilvl w:val="1"/>
          <w:numId w:val="8"/>
        </w:numPr>
        <w:tabs>
          <w:tab w:val="left" w:pos="426"/>
        </w:tabs>
        <w:autoSpaceDE w:val="0"/>
        <w:autoSpaceDN w:val="0"/>
        <w:adjustRightInd w:val="0"/>
        <w:ind w:hanging="502"/>
        <w:jc w:val="both"/>
      </w:pPr>
      <w:r w:rsidRPr="00A30BA7">
        <w:t xml:space="preserve"> Pretendenta atbilstību kvalifikācijas prasībām, piedāvājumu atbilstības pārbaudi un izvēli veiks PAS „Daugavpils siltumtīkli” Iepirkumu komisija (turpmāk </w:t>
      </w:r>
      <w:r w:rsidR="00A30BA7">
        <w:t>arī</w:t>
      </w:r>
      <w:r w:rsidRPr="00A30BA7">
        <w:t xml:space="preserve"> Komisija).</w:t>
      </w:r>
    </w:p>
    <w:p w14:paraId="2439B510" w14:textId="77777777" w:rsidR="00163F44" w:rsidRPr="00273785" w:rsidRDefault="00163F44" w:rsidP="00163F44">
      <w:pPr>
        <w:overflowPunct w:val="0"/>
        <w:autoSpaceDE w:val="0"/>
        <w:autoSpaceDN w:val="0"/>
        <w:adjustRightInd w:val="0"/>
        <w:ind w:left="720"/>
        <w:rPr>
          <w:color w:val="FF0000"/>
          <w:sz w:val="20"/>
          <w:szCs w:val="20"/>
          <w:lang w:val="x-none"/>
        </w:rPr>
      </w:pPr>
    </w:p>
    <w:p w14:paraId="54E3F722" w14:textId="2B219D38" w:rsidR="00B42061" w:rsidRPr="00ED275D" w:rsidRDefault="00163F44" w:rsidP="00163F44">
      <w:pPr>
        <w:overflowPunct w:val="0"/>
        <w:autoSpaceDE w:val="0"/>
        <w:autoSpaceDN w:val="0"/>
        <w:adjustRightInd w:val="0"/>
        <w:rPr>
          <w:bCs/>
          <w:lang w:eastAsia="lv-LV"/>
        </w:rPr>
      </w:pPr>
      <w:r w:rsidRPr="00ED275D">
        <w:rPr>
          <w:bCs/>
          <w:lang w:eastAsia="lv-LV"/>
        </w:rPr>
        <w:t>1.</w:t>
      </w:r>
      <w:r w:rsidR="0039514C">
        <w:rPr>
          <w:bCs/>
          <w:lang w:eastAsia="lv-LV"/>
        </w:rPr>
        <w:t>10</w:t>
      </w:r>
      <w:r w:rsidRPr="00ED275D">
        <w:rPr>
          <w:bCs/>
          <w:lang w:eastAsia="lv-LV"/>
        </w:rPr>
        <w:t xml:space="preserve">. </w:t>
      </w:r>
      <w:r w:rsidRPr="001722BC">
        <w:rPr>
          <w:b/>
          <w:lang w:eastAsia="lv-LV"/>
        </w:rPr>
        <w:t xml:space="preserve">Līguma izpildes vieta </w:t>
      </w:r>
      <w:r w:rsidRPr="00ED275D">
        <w:rPr>
          <w:bCs/>
          <w:lang w:eastAsia="lv-LV"/>
        </w:rPr>
        <w:t>–</w:t>
      </w:r>
      <w:r w:rsidR="00A23BCF" w:rsidRPr="00ED275D">
        <w:rPr>
          <w:lang w:eastAsia="lv-LV"/>
        </w:rPr>
        <w:t xml:space="preserve"> </w:t>
      </w:r>
      <w:r w:rsidR="00A23BCF" w:rsidRPr="00ED275D">
        <w:rPr>
          <w:bCs/>
          <w:szCs w:val="36"/>
          <w:lang w:eastAsia="lv-LV"/>
        </w:rPr>
        <w:t>Siltumcentrāle Nr. 3 Mendeļejeva ielā 13A, Daugavpilī</w:t>
      </w:r>
      <w:r w:rsidRPr="00ED275D">
        <w:rPr>
          <w:bCs/>
          <w:lang w:eastAsia="lv-LV"/>
        </w:rPr>
        <w:t>.</w:t>
      </w:r>
    </w:p>
    <w:p w14:paraId="488CC8C4" w14:textId="77777777" w:rsidR="00B42061" w:rsidRPr="00273785" w:rsidRDefault="00B42061" w:rsidP="0079276B">
      <w:pPr>
        <w:suppressAutoHyphens/>
        <w:jc w:val="right"/>
        <w:rPr>
          <w:rFonts w:eastAsia="Calibri"/>
          <w:caps/>
          <w:color w:val="FF0000"/>
          <w:highlight w:val="yellow"/>
          <w:lang w:val="en-US"/>
        </w:rPr>
      </w:pPr>
    </w:p>
    <w:p w14:paraId="5BFED2E1" w14:textId="77777777" w:rsidR="00354352" w:rsidRPr="007F2A88" w:rsidRDefault="00B42061" w:rsidP="00354352">
      <w:pPr>
        <w:autoSpaceDE w:val="0"/>
        <w:autoSpaceDN w:val="0"/>
        <w:adjustRightInd w:val="0"/>
        <w:jc w:val="center"/>
        <w:rPr>
          <w:rFonts w:eastAsia="Calibri"/>
          <w:b/>
          <w:bCs/>
          <w:lang w:eastAsia="lv-LV"/>
        </w:rPr>
      </w:pPr>
      <w:r w:rsidRPr="007F2A88">
        <w:rPr>
          <w:rFonts w:eastAsia="Calibri"/>
          <w:b/>
          <w:bCs/>
          <w:lang w:eastAsia="lv-LV"/>
        </w:rPr>
        <w:t>2. Piedāvājuma noformēšana</w:t>
      </w:r>
    </w:p>
    <w:p w14:paraId="59ECED1C" w14:textId="02217920" w:rsidR="00354352" w:rsidRPr="007F2A88" w:rsidRDefault="00354352" w:rsidP="00F907F8">
      <w:pPr>
        <w:numPr>
          <w:ilvl w:val="1"/>
          <w:numId w:val="13"/>
        </w:numPr>
        <w:tabs>
          <w:tab w:val="left" w:pos="0"/>
          <w:tab w:val="left" w:pos="426"/>
        </w:tabs>
        <w:autoSpaceDE w:val="0"/>
        <w:autoSpaceDN w:val="0"/>
        <w:adjustRightInd w:val="0"/>
        <w:ind w:left="426" w:hanging="426"/>
        <w:jc w:val="both"/>
        <w:rPr>
          <w:lang w:eastAsia="lv-LV"/>
        </w:rPr>
      </w:pPr>
      <w:r w:rsidRPr="007F2A88">
        <w:rPr>
          <w:lang w:eastAsia="lv-LV"/>
        </w:rPr>
        <w:t xml:space="preserve">Piedāvājums ir jānoformē un jāiesniedz atbilstoši šī </w:t>
      </w:r>
      <w:r w:rsidR="007F2A88" w:rsidRPr="007F2A88">
        <w:rPr>
          <w:lang w:eastAsia="lv-LV"/>
        </w:rPr>
        <w:t>N</w:t>
      </w:r>
      <w:r w:rsidRPr="007F2A88">
        <w:rPr>
          <w:lang w:eastAsia="lv-LV"/>
        </w:rPr>
        <w:t xml:space="preserve">olikuma 2.2. - </w:t>
      </w:r>
      <w:r w:rsidRPr="001740BC">
        <w:rPr>
          <w:lang w:eastAsia="lv-LV"/>
        </w:rPr>
        <w:t>2.7.</w:t>
      </w:r>
      <w:r w:rsidR="007F2A88" w:rsidRPr="007F2A88">
        <w:rPr>
          <w:lang w:eastAsia="lv-LV"/>
        </w:rPr>
        <w:t xml:space="preserve"> </w:t>
      </w:r>
      <w:r w:rsidRPr="007F2A88">
        <w:rPr>
          <w:lang w:eastAsia="lv-LV"/>
        </w:rPr>
        <w:t xml:space="preserve">punktu nosacījumiem. </w:t>
      </w:r>
    </w:p>
    <w:p w14:paraId="12167504" w14:textId="1F6810A9" w:rsidR="00354352" w:rsidRPr="007F2A88" w:rsidRDefault="00354352" w:rsidP="007F2A88">
      <w:pPr>
        <w:numPr>
          <w:ilvl w:val="1"/>
          <w:numId w:val="13"/>
        </w:numPr>
        <w:tabs>
          <w:tab w:val="left" w:pos="0"/>
          <w:tab w:val="left" w:pos="426"/>
        </w:tabs>
        <w:autoSpaceDE w:val="0"/>
        <w:autoSpaceDN w:val="0"/>
        <w:adjustRightInd w:val="0"/>
        <w:ind w:left="426" w:hanging="426"/>
        <w:jc w:val="both"/>
        <w:rPr>
          <w:lang w:eastAsia="lv-LV"/>
        </w:rPr>
      </w:pPr>
      <w:r w:rsidRPr="007F2A88">
        <w:rPr>
          <w:rFonts w:eastAsia="Calibri"/>
          <w:lang w:eastAsia="lv-LV"/>
        </w:rPr>
        <w:lastRenderedPageBreak/>
        <w:t xml:space="preserve">Piedāvājumu paraksta persona ar pārstāvības tiesībām vai tās pilnvarota persona. Ja piedāvājumu parakstījusi pilnvarotā persona, </w:t>
      </w:r>
      <w:r w:rsidR="00A61DF7">
        <w:rPr>
          <w:rFonts w:eastAsia="Calibri"/>
          <w:lang w:eastAsia="lv-LV"/>
        </w:rPr>
        <w:t>P</w:t>
      </w:r>
      <w:r w:rsidRPr="007F2A88">
        <w:rPr>
          <w:rFonts w:eastAsia="Calibri"/>
          <w:lang w:eastAsia="lv-LV"/>
        </w:rPr>
        <w:t>iedāvājumam pievienojams pilnvaras oriģināls vai apliecināta kopija.</w:t>
      </w:r>
    </w:p>
    <w:p w14:paraId="0293DABF" w14:textId="7530234D" w:rsidR="00354352" w:rsidRPr="007F2A88" w:rsidRDefault="005571C8" w:rsidP="00F907F8">
      <w:pPr>
        <w:numPr>
          <w:ilvl w:val="1"/>
          <w:numId w:val="13"/>
        </w:numPr>
        <w:tabs>
          <w:tab w:val="left" w:pos="0"/>
          <w:tab w:val="left" w:pos="426"/>
        </w:tabs>
        <w:autoSpaceDE w:val="0"/>
        <w:autoSpaceDN w:val="0"/>
        <w:adjustRightInd w:val="0"/>
        <w:jc w:val="both"/>
        <w:rPr>
          <w:lang w:eastAsia="lv-LV"/>
        </w:rPr>
      </w:pPr>
      <w:r>
        <w:rPr>
          <w:rFonts w:eastAsia="Calibri"/>
          <w:lang w:eastAsia="lv-LV"/>
        </w:rPr>
        <w:t xml:space="preserve"> </w:t>
      </w:r>
      <w:r w:rsidR="00354352" w:rsidRPr="007F2A88">
        <w:rPr>
          <w:rFonts w:eastAsia="Calibri"/>
          <w:lang w:eastAsia="lv-LV"/>
        </w:rPr>
        <w:t>Pretendenta piedāvājumā ietilpst:</w:t>
      </w:r>
    </w:p>
    <w:p w14:paraId="0D6B0C03" w14:textId="0FAD85CD" w:rsidR="00D571E9" w:rsidRPr="00D571E9" w:rsidRDefault="00354352" w:rsidP="00D571E9">
      <w:pPr>
        <w:numPr>
          <w:ilvl w:val="2"/>
          <w:numId w:val="13"/>
        </w:numPr>
        <w:tabs>
          <w:tab w:val="left" w:pos="426"/>
        </w:tabs>
        <w:autoSpaceDE w:val="0"/>
        <w:autoSpaceDN w:val="0"/>
        <w:adjustRightInd w:val="0"/>
        <w:ind w:left="993" w:hanging="567"/>
        <w:jc w:val="both"/>
        <w:rPr>
          <w:rFonts w:eastAsia="Calibri"/>
          <w:lang w:eastAsia="lv-LV"/>
        </w:rPr>
      </w:pPr>
      <w:r w:rsidRPr="007F2A88">
        <w:rPr>
          <w:rFonts w:eastAsia="Calibri"/>
          <w:lang w:eastAsia="lv-LV"/>
        </w:rPr>
        <w:t xml:space="preserve"> Ja </w:t>
      </w:r>
      <w:r w:rsidRPr="007F2A88">
        <w:rPr>
          <w:rFonts w:eastAsia="Calibri"/>
          <w:iCs/>
          <w:lang w:eastAsia="lv-LV"/>
        </w:rPr>
        <w:t>Pretendents ir ārvalstu komersants, Pretendentam ir jāiesniedz attiecīgu reģistrācijas apliecību vai citu rakstveida informāciju, kas apliecina reģistrācijas faktu. Ja Pretendents</w:t>
      </w:r>
      <w:r w:rsidR="0057485F">
        <w:rPr>
          <w:rFonts w:eastAsia="Calibri"/>
          <w:iCs/>
          <w:lang w:eastAsia="lv-LV"/>
        </w:rPr>
        <w:t xml:space="preserve"> </w:t>
      </w:r>
      <w:r w:rsidRPr="007F2A88">
        <w:rPr>
          <w:rFonts w:eastAsia="Calibri"/>
          <w:iCs/>
          <w:lang w:eastAsia="lv-LV"/>
        </w:rPr>
        <w:t>ir Latvijas komersants, Pasūtītājs tā reģistrācijas faktu pārbauda Uzņēmumu reģistra datu bāzē, bet ja Pretendents ir saimnieciskās darbības</w:t>
      </w:r>
      <w:r w:rsidR="0057485F">
        <w:rPr>
          <w:rFonts w:eastAsia="Calibri"/>
          <w:iCs/>
          <w:lang w:eastAsia="lv-LV"/>
        </w:rPr>
        <w:t xml:space="preserve"> </w:t>
      </w:r>
      <w:r w:rsidR="00D571E9">
        <w:rPr>
          <w:rFonts w:eastAsia="Calibri"/>
          <w:iCs/>
          <w:lang w:eastAsia="lv-LV"/>
        </w:rPr>
        <w:t xml:space="preserve">                    </w:t>
      </w:r>
      <w:r w:rsidRPr="007F2A88">
        <w:rPr>
          <w:rFonts w:eastAsia="Calibri"/>
          <w:iCs/>
          <w:lang w:eastAsia="lv-LV"/>
        </w:rPr>
        <w:t xml:space="preserve">veicējs – </w:t>
      </w:r>
      <w:r w:rsidRPr="0023274A">
        <w:rPr>
          <w:rFonts w:eastAsia="Calibri"/>
          <w:iCs/>
          <w:lang w:eastAsia="lv-LV"/>
        </w:rPr>
        <w:t>Valsts ieņēmumu dienesta saimnieciskās darbības veicēju datu bāzē</w:t>
      </w:r>
      <w:r w:rsidR="00D571E9" w:rsidRPr="0023274A">
        <w:rPr>
          <w:rFonts w:eastAsia="Calibri"/>
          <w:lang w:eastAsia="lv-LV"/>
        </w:rPr>
        <w:t xml:space="preserve">. </w:t>
      </w:r>
      <w:r w:rsidR="00D571E9" w:rsidRPr="0023274A">
        <w:rPr>
          <w:rFonts w:eastAsia="Calibri"/>
          <w:iCs/>
          <w:lang w:eastAsia="lv-LV"/>
        </w:rPr>
        <w:t xml:space="preserve">Prasība attiecas arī uz </w:t>
      </w:r>
      <w:r w:rsidR="007A4CD3">
        <w:rPr>
          <w:rFonts w:eastAsia="Calibri"/>
          <w:iCs/>
          <w:lang w:eastAsia="lv-LV"/>
        </w:rPr>
        <w:t>P</w:t>
      </w:r>
      <w:r w:rsidR="00D571E9" w:rsidRPr="0023274A">
        <w:rPr>
          <w:rFonts w:eastAsia="Calibri"/>
          <w:iCs/>
          <w:lang w:eastAsia="lv-LV"/>
        </w:rPr>
        <w:t xml:space="preserve">ersonālsabiedrību un visiem </w:t>
      </w:r>
      <w:r w:rsidR="007A4CD3">
        <w:rPr>
          <w:rFonts w:eastAsia="Calibri"/>
          <w:iCs/>
          <w:lang w:eastAsia="lv-LV"/>
        </w:rPr>
        <w:t>P</w:t>
      </w:r>
      <w:r w:rsidR="00D571E9" w:rsidRPr="0023274A">
        <w:rPr>
          <w:rFonts w:eastAsia="Calibri"/>
          <w:iCs/>
          <w:lang w:eastAsia="lv-LV"/>
        </w:rPr>
        <w:t xml:space="preserve">ersonālsabiedrības biedriem (ja Piedāvājumu iesniedz </w:t>
      </w:r>
      <w:r w:rsidR="007A4CD3">
        <w:rPr>
          <w:rFonts w:eastAsia="Calibri"/>
          <w:iCs/>
          <w:lang w:eastAsia="lv-LV"/>
        </w:rPr>
        <w:t>P</w:t>
      </w:r>
      <w:r w:rsidR="00D571E9" w:rsidRPr="0023274A">
        <w:rPr>
          <w:rFonts w:eastAsia="Calibri"/>
          <w:iCs/>
          <w:lang w:eastAsia="lv-LV"/>
        </w:rPr>
        <w:t xml:space="preserve">ersonālsabiedrība), uz </w:t>
      </w:r>
      <w:r w:rsidR="007A4CD3">
        <w:rPr>
          <w:rFonts w:eastAsia="Calibri"/>
          <w:iCs/>
          <w:lang w:eastAsia="lv-LV"/>
        </w:rPr>
        <w:t>Person</w:t>
      </w:r>
      <w:r w:rsidR="00D571E9" w:rsidRPr="0023274A">
        <w:rPr>
          <w:rFonts w:eastAsia="Calibri"/>
          <w:iCs/>
          <w:lang w:eastAsia="lv-LV"/>
        </w:rPr>
        <w:t xml:space="preserve">u apvienības dalībniekiem (ja Piedāvājumu iesniedz </w:t>
      </w:r>
      <w:r w:rsidR="007A4CD3">
        <w:rPr>
          <w:rFonts w:eastAsia="Calibri"/>
          <w:iCs/>
          <w:lang w:eastAsia="lv-LV"/>
        </w:rPr>
        <w:t>Person</w:t>
      </w:r>
      <w:r w:rsidR="00D571E9" w:rsidRPr="0023274A">
        <w:rPr>
          <w:rFonts w:eastAsia="Calibri"/>
          <w:iCs/>
          <w:lang w:eastAsia="lv-LV"/>
        </w:rPr>
        <w:t>u apvienība</w:t>
      </w:r>
      <w:r w:rsidR="008C5C1D">
        <w:rPr>
          <w:rFonts w:eastAsia="Calibri"/>
          <w:iCs/>
          <w:lang w:eastAsia="lv-LV"/>
        </w:rPr>
        <w:t>)</w:t>
      </w:r>
      <w:r w:rsidR="00D571E9" w:rsidRPr="0023274A">
        <w:rPr>
          <w:rFonts w:eastAsia="Calibri"/>
          <w:iCs/>
          <w:lang w:eastAsia="lv-LV"/>
        </w:rPr>
        <w:t xml:space="preserve">, kā arī uz </w:t>
      </w:r>
      <w:r w:rsidR="007A4CD3">
        <w:rPr>
          <w:rFonts w:eastAsia="Calibri"/>
          <w:iCs/>
          <w:lang w:eastAsia="lv-LV"/>
        </w:rPr>
        <w:t>P</w:t>
      </w:r>
      <w:r w:rsidR="00D571E9" w:rsidRPr="0023274A">
        <w:rPr>
          <w:rFonts w:eastAsia="Calibri"/>
          <w:iCs/>
          <w:lang w:eastAsia="lv-LV"/>
        </w:rPr>
        <w:t>ersonām, uz kuru iespējām Pretendents balstās;</w:t>
      </w:r>
    </w:p>
    <w:p w14:paraId="6E84AE0B" w14:textId="77777777" w:rsidR="00354352" w:rsidRPr="007F2A88" w:rsidRDefault="00354352" w:rsidP="00F907F8">
      <w:pPr>
        <w:numPr>
          <w:ilvl w:val="2"/>
          <w:numId w:val="13"/>
        </w:numPr>
        <w:tabs>
          <w:tab w:val="left" w:pos="426"/>
        </w:tabs>
        <w:autoSpaceDE w:val="0"/>
        <w:autoSpaceDN w:val="0"/>
        <w:adjustRightInd w:val="0"/>
        <w:ind w:left="993" w:hanging="567"/>
        <w:jc w:val="both"/>
        <w:rPr>
          <w:rFonts w:eastAsia="Calibri"/>
          <w:lang w:eastAsia="lv-LV"/>
        </w:rPr>
      </w:pPr>
      <w:r w:rsidRPr="006177DB">
        <w:rPr>
          <w:lang w:eastAsia="lv-LV"/>
        </w:rPr>
        <w:t xml:space="preserve"> </w:t>
      </w:r>
      <w:r w:rsidRPr="007F2A88">
        <w:rPr>
          <w:lang w:eastAsia="lv-LV"/>
        </w:rPr>
        <w:t>Pretendenta</w:t>
      </w:r>
      <w:r w:rsidRPr="007F2A88">
        <w:rPr>
          <w:bCs/>
        </w:rPr>
        <w:t xml:space="preserve"> parakstītais pieteikums iepirkumam (</w:t>
      </w:r>
      <w:r w:rsidRPr="007F2A88">
        <w:rPr>
          <w:lang w:eastAsia="lv-LV"/>
        </w:rPr>
        <w:t>1.pielikums)</w:t>
      </w:r>
      <w:r w:rsidRPr="007F2A88">
        <w:rPr>
          <w:bCs/>
        </w:rPr>
        <w:t>;</w:t>
      </w:r>
    </w:p>
    <w:p w14:paraId="7315DAFF" w14:textId="246985E7" w:rsidR="00354352" w:rsidRPr="007F2A88" w:rsidRDefault="00354352" w:rsidP="00F907F8">
      <w:pPr>
        <w:numPr>
          <w:ilvl w:val="2"/>
          <w:numId w:val="13"/>
        </w:numPr>
        <w:tabs>
          <w:tab w:val="left" w:pos="426"/>
        </w:tabs>
        <w:autoSpaceDE w:val="0"/>
        <w:autoSpaceDN w:val="0"/>
        <w:adjustRightInd w:val="0"/>
        <w:ind w:left="993" w:hanging="567"/>
        <w:jc w:val="both"/>
        <w:rPr>
          <w:rFonts w:eastAsia="Calibri"/>
          <w:lang w:eastAsia="lv-LV"/>
        </w:rPr>
      </w:pPr>
      <w:r w:rsidRPr="007F2A88">
        <w:rPr>
          <w:bCs/>
        </w:rPr>
        <w:t xml:space="preserve"> P</w:t>
      </w:r>
      <w:r w:rsidRPr="007F2A88">
        <w:rPr>
          <w:lang w:eastAsia="lv-LV"/>
        </w:rPr>
        <w:t xml:space="preserve">retendenta parakstīta tehniskā specifikācija </w:t>
      </w:r>
      <w:r w:rsidR="006177DB" w:rsidRPr="007F2A88">
        <w:rPr>
          <w:lang w:eastAsia="lv-LV"/>
        </w:rPr>
        <w:t>ar pielikumu</w:t>
      </w:r>
      <w:r w:rsidRPr="007F2A88">
        <w:rPr>
          <w:lang w:eastAsia="lv-LV"/>
        </w:rPr>
        <w:t xml:space="preserve"> (2.pielikums);</w:t>
      </w:r>
    </w:p>
    <w:p w14:paraId="287F6458" w14:textId="77777777" w:rsidR="00354352" w:rsidRPr="007F2A88" w:rsidRDefault="00354352" w:rsidP="00F907F8">
      <w:pPr>
        <w:numPr>
          <w:ilvl w:val="2"/>
          <w:numId w:val="13"/>
        </w:numPr>
        <w:tabs>
          <w:tab w:val="left" w:pos="426"/>
        </w:tabs>
        <w:autoSpaceDE w:val="0"/>
        <w:autoSpaceDN w:val="0"/>
        <w:adjustRightInd w:val="0"/>
        <w:ind w:left="993" w:hanging="567"/>
        <w:jc w:val="both"/>
        <w:rPr>
          <w:rFonts w:eastAsia="Calibri"/>
          <w:lang w:eastAsia="lv-LV"/>
        </w:rPr>
      </w:pPr>
      <w:r w:rsidRPr="007F2A88">
        <w:rPr>
          <w:rFonts w:eastAsia="Calibri"/>
          <w:lang w:eastAsia="lv-LV"/>
        </w:rPr>
        <w:t xml:space="preserve"> </w:t>
      </w:r>
      <w:r w:rsidRPr="007F2A88">
        <w:rPr>
          <w:bCs/>
        </w:rPr>
        <w:t>P</w:t>
      </w:r>
      <w:r w:rsidRPr="007F2A88">
        <w:rPr>
          <w:lang w:eastAsia="lv-LV"/>
        </w:rPr>
        <w:t xml:space="preserve">retendenta </w:t>
      </w:r>
      <w:r w:rsidRPr="007F2A88">
        <w:rPr>
          <w:bCs/>
        </w:rPr>
        <w:t>parakstītais</w:t>
      </w:r>
      <w:r w:rsidRPr="007F2A88">
        <w:rPr>
          <w:lang w:eastAsia="lv-LV"/>
        </w:rPr>
        <w:t xml:space="preserve"> finanšu piedāvājums </w:t>
      </w:r>
      <w:r w:rsidRPr="007F2A88">
        <w:rPr>
          <w:bCs/>
        </w:rPr>
        <w:t>iepirkumam</w:t>
      </w:r>
      <w:r w:rsidRPr="007F2A88">
        <w:rPr>
          <w:lang w:eastAsia="lv-LV"/>
        </w:rPr>
        <w:t xml:space="preserve"> (3.pielikums);</w:t>
      </w:r>
    </w:p>
    <w:p w14:paraId="3A39599D" w14:textId="7A5A7F4B" w:rsidR="00354352" w:rsidRPr="00223CDF" w:rsidRDefault="00354352" w:rsidP="00F907F8">
      <w:pPr>
        <w:numPr>
          <w:ilvl w:val="2"/>
          <w:numId w:val="13"/>
        </w:numPr>
        <w:tabs>
          <w:tab w:val="left" w:pos="426"/>
        </w:tabs>
        <w:autoSpaceDE w:val="0"/>
        <w:autoSpaceDN w:val="0"/>
        <w:adjustRightInd w:val="0"/>
        <w:ind w:left="993" w:hanging="567"/>
        <w:jc w:val="both"/>
        <w:rPr>
          <w:rFonts w:eastAsia="Calibri"/>
          <w:lang w:eastAsia="lv-LV"/>
        </w:rPr>
      </w:pPr>
      <w:r w:rsidRPr="007F2A88">
        <w:rPr>
          <w:rFonts w:eastAsia="Calibri"/>
          <w:lang w:eastAsia="lv-LV"/>
        </w:rPr>
        <w:t xml:space="preserve"> </w:t>
      </w:r>
      <w:r w:rsidRPr="007F2A88">
        <w:rPr>
          <w:lang w:eastAsia="lv-LV"/>
        </w:rPr>
        <w:t>Detalizēts piedāvāto iekārtu un izstrādājumu apraksts, norādot tajā galvenos tehniskos parametrus, kas ļau</w:t>
      </w:r>
      <w:r w:rsidR="00C40CDF">
        <w:rPr>
          <w:lang w:eastAsia="lv-LV"/>
        </w:rPr>
        <w:t>s</w:t>
      </w:r>
      <w:r w:rsidRPr="007F2A88">
        <w:rPr>
          <w:lang w:eastAsia="lv-LV"/>
        </w:rPr>
        <w:t xml:space="preserve"> izvērtēt</w:t>
      </w:r>
      <w:r w:rsidRPr="007F2A88">
        <w:rPr>
          <w:rFonts w:eastAsia="SimSun"/>
          <w:lang w:eastAsia="lv-LV"/>
        </w:rPr>
        <w:t xml:space="preserve"> </w:t>
      </w:r>
      <w:r w:rsidR="001944BF">
        <w:rPr>
          <w:rFonts w:eastAsia="SimSun"/>
          <w:lang w:eastAsia="lv-LV"/>
        </w:rPr>
        <w:t>P</w:t>
      </w:r>
      <w:r w:rsidRPr="007F2A88">
        <w:rPr>
          <w:rFonts w:eastAsia="SimSun"/>
          <w:lang w:eastAsia="lv-LV"/>
        </w:rPr>
        <w:t>iedāvājuma atbilstību tehniskās specifikācijas prasībām;</w:t>
      </w:r>
    </w:p>
    <w:p w14:paraId="32379338" w14:textId="42398440" w:rsidR="00FE16FE" w:rsidRPr="00FE16FE" w:rsidRDefault="00FE16FE" w:rsidP="00FE16FE">
      <w:pPr>
        <w:numPr>
          <w:ilvl w:val="2"/>
          <w:numId w:val="13"/>
        </w:numPr>
        <w:tabs>
          <w:tab w:val="left" w:pos="426"/>
        </w:tabs>
        <w:autoSpaceDE w:val="0"/>
        <w:autoSpaceDN w:val="0"/>
        <w:adjustRightInd w:val="0"/>
        <w:ind w:left="993" w:hanging="567"/>
        <w:jc w:val="both"/>
        <w:rPr>
          <w:rFonts w:eastAsia="Calibri"/>
          <w:lang w:eastAsia="lv-LV"/>
        </w:rPr>
      </w:pPr>
      <w:r w:rsidRPr="00FE16FE">
        <w:rPr>
          <w:rFonts w:eastAsia="Calibri"/>
          <w:lang w:eastAsia="lv-LV"/>
        </w:rPr>
        <w:t xml:space="preserve">Jaunā </w:t>
      </w:r>
      <w:r w:rsidRPr="00FE16FE">
        <w:rPr>
          <w:lang w:eastAsia="lv-LV"/>
        </w:rPr>
        <w:t xml:space="preserve">katla ar kondensācijas un rotācijas tipa </w:t>
      </w:r>
      <w:proofErr w:type="spellStart"/>
      <w:r w:rsidRPr="00FE16FE">
        <w:rPr>
          <w:lang w:eastAsia="lv-LV"/>
        </w:rPr>
        <w:t>ekonomaizeriem</w:t>
      </w:r>
      <w:proofErr w:type="spellEnd"/>
      <w:r w:rsidRPr="00FE16FE">
        <w:rPr>
          <w:lang w:eastAsia="lv-LV"/>
        </w:rPr>
        <w:t xml:space="preserve"> lietderības koeficientu aprēķini pie </w:t>
      </w:r>
      <w:r w:rsidR="00C40CDF">
        <w:rPr>
          <w:lang w:eastAsia="lv-LV"/>
        </w:rPr>
        <w:t>siltumtīkla ūdens</w:t>
      </w:r>
      <w:r w:rsidRPr="00FE16FE">
        <w:rPr>
          <w:lang w:eastAsia="lv-LV"/>
        </w:rPr>
        <w:t xml:space="preserve"> </w:t>
      </w:r>
      <w:proofErr w:type="spellStart"/>
      <w:r w:rsidRPr="00FE16FE">
        <w:rPr>
          <w:lang w:eastAsia="lv-LV"/>
        </w:rPr>
        <w:t>atgaitas</w:t>
      </w:r>
      <w:proofErr w:type="spellEnd"/>
      <w:r w:rsidRPr="00FE16FE">
        <w:rPr>
          <w:lang w:eastAsia="lv-LV"/>
        </w:rPr>
        <w:t xml:space="preserve"> temperatūras 45</w:t>
      </w:r>
      <w:r w:rsidRPr="00FE16FE">
        <w:rPr>
          <w:vertAlign w:val="superscript"/>
          <w:lang w:eastAsia="lv-LV"/>
        </w:rPr>
        <w:t>0</w:t>
      </w:r>
      <w:r w:rsidRPr="00FE16FE">
        <w:rPr>
          <w:lang w:eastAsia="lv-LV"/>
        </w:rPr>
        <w:t>C un pie sekojošām slodzēm: 30%, 50%, 70%, 100% no nominālās;</w:t>
      </w:r>
    </w:p>
    <w:p w14:paraId="395842BD" w14:textId="7D846A73" w:rsidR="00FE16FE" w:rsidRPr="00047AEC" w:rsidRDefault="005F7568" w:rsidP="00FE16FE">
      <w:pPr>
        <w:numPr>
          <w:ilvl w:val="2"/>
          <w:numId w:val="13"/>
        </w:numPr>
        <w:tabs>
          <w:tab w:val="left" w:pos="426"/>
        </w:tabs>
        <w:autoSpaceDE w:val="0"/>
        <w:autoSpaceDN w:val="0"/>
        <w:adjustRightInd w:val="0"/>
        <w:ind w:left="993" w:hanging="567"/>
        <w:jc w:val="both"/>
        <w:rPr>
          <w:rFonts w:eastAsia="Calibri"/>
          <w:lang w:eastAsia="lv-LV"/>
        </w:rPr>
      </w:pPr>
      <w:r w:rsidRPr="00FE16FE">
        <w:rPr>
          <w:rFonts w:eastAsia="Calibri"/>
          <w:lang w:eastAsia="lv-LV"/>
        </w:rPr>
        <w:t xml:space="preserve"> </w:t>
      </w:r>
      <w:r w:rsidR="00010015" w:rsidRPr="00C40CDF">
        <w:rPr>
          <w:rFonts w:eastAsia="Calibri"/>
          <w:lang w:eastAsia="lv-LV"/>
        </w:rPr>
        <w:t xml:space="preserve">Informācija par Pretendenta </w:t>
      </w:r>
      <w:r w:rsidRPr="00C40CDF">
        <w:rPr>
          <w:rFonts w:eastAsia="Calibri"/>
          <w:lang w:eastAsia="lv-LV"/>
        </w:rPr>
        <w:t xml:space="preserve">pieredzi </w:t>
      </w:r>
      <w:r w:rsidR="00FE16FE" w:rsidRPr="00C40CDF">
        <w:t xml:space="preserve">jaunu ūdenssildāmo katlu </w:t>
      </w:r>
      <w:r w:rsidR="00223CDF">
        <w:t xml:space="preserve">uz dabasgāzes kurināmā </w:t>
      </w:r>
      <w:r w:rsidR="00FE16FE" w:rsidRPr="00C40CDF">
        <w:t xml:space="preserve">ar </w:t>
      </w:r>
      <w:r w:rsidR="001C324F" w:rsidRPr="00C40CDF">
        <w:t xml:space="preserve">katla </w:t>
      </w:r>
      <w:r w:rsidR="00FE16FE" w:rsidRPr="00C40CDF">
        <w:t xml:space="preserve">jaudu ne mazāku kā </w:t>
      </w:r>
      <w:r w:rsidR="00C40CDF" w:rsidRPr="00C40CDF">
        <w:t>10,0</w:t>
      </w:r>
      <w:r w:rsidR="00FE16FE" w:rsidRPr="00C40CDF">
        <w:t xml:space="preserve"> MW uzstādīšanā </w:t>
      </w:r>
      <w:r w:rsidR="004124EE" w:rsidRPr="00C40CDF">
        <w:t>iepriekš</w:t>
      </w:r>
      <w:r w:rsidR="00FE16FE" w:rsidRPr="00C40CDF">
        <w:t xml:space="preserve">ējo 5 (piecu) gadu laikā </w:t>
      </w:r>
      <w:r w:rsidR="00FE16FE" w:rsidRPr="00C40CDF">
        <w:rPr>
          <w:iCs/>
        </w:rPr>
        <w:t xml:space="preserve">(2020., 2021., 2022., 2023., 2024.g., kā arī </w:t>
      </w:r>
      <w:r w:rsidR="00FE16FE" w:rsidRPr="00C40CDF">
        <w:t xml:space="preserve">2025.gada periodā līdz </w:t>
      </w:r>
      <w:r w:rsidR="007A4CD3">
        <w:t>P</w:t>
      </w:r>
      <w:r w:rsidR="00FE16FE" w:rsidRPr="00C40CDF">
        <w:t>iedāvājuma iesniegšanas brīdim)</w:t>
      </w:r>
      <w:r w:rsidR="00223CDF">
        <w:rPr>
          <w:rFonts w:eastAsia="SimSun"/>
          <w:lang w:eastAsia="lv-LV"/>
        </w:rPr>
        <w:t xml:space="preserve"> </w:t>
      </w:r>
      <w:r w:rsidR="00A04550" w:rsidRPr="00C40CDF">
        <w:rPr>
          <w:rFonts w:eastAsia="Calibri"/>
          <w:lang w:eastAsia="lv-LV"/>
        </w:rPr>
        <w:t>(5.</w:t>
      </w:r>
      <w:r w:rsidR="00FE16FE" w:rsidRPr="00C40CDF">
        <w:rPr>
          <w:rFonts w:eastAsia="Calibri"/>
          <w:lang w:eastAsia="lv-LV"/>
        </w:rPr>
        <w:t xml:space="preserve"> </w:t>
      </w:r>
      <w:r w:rsidR="00A04550" w:rsidRPr="00C40CDF">
        <w:rPr>
          <w:rFonts w:eastAsia="Calibri"/>
          <w:lang w:eastAsia="lv-LV"/>
        </w:rPr>
        <w:t>pi</w:t>
      </w:r>
      <w:r w:rsidR="005C3B18" w:rsidRPr="00C40CDF">
        <w:rPr>
          <w:rFonts w:eastAsia="Calibri"/>
          <w:lang w:eastAsia="lv-LV"/>
        </w:rPr>
        <w:t>e</w:t>
      </w:r>
      <w:r w:rsidR="00A04550" w:rsidRPr="00C40CDF">
        <w:rPr>
          <w:rFonts w:eastAsia="Calibri"/>
          <w:lang w:eastAsia="lv-LV"/>
        </w:rPr>
        <w:t>likums)</w:t>
      </w:r>
      <w:r w:rsidR="004C57B3" w:rsidRPr="00C40CDF">
        <w:rPr>
          <w:rFonts w:eastAsia="SimSun"/>
          <w:lang w:eastAsia="lv-LV"/>
        </w:rPr>
        <w:t xml:space="preserve">, kurai pielikumā jāpievieno </w:t>
      </w:r>
      <w:r w:rsidR="00FE16FE" w:rsidRPr="00C40CDF">
        <w:rPr>
          <w:rFonts w:eastAsia="SimSun"/>
          <w:lang w:eastAsia="lv-LV"/>
        </w:rPr>
        <w:t xml:space="preserve">vismaz </w:t>
      </w:r>
      <w:r w:rsidR="00C40CDF" w:rsidRPr="00C40CDF">
        <w:rPr>
          <w:rFonts w:eastAsia="SimSun"/>
          <w:lang w:eastAsia="lv-LV"/>
        </w:rPr>
        <w:t>1</w:t>
      </w:r>
      <w:r w:rsidR="00FE16FE" w:rsidRPr="00C40CDF">
        <w:rPr>
          <w:rFonts w:eastAsia="SimSun"/>
          <w:lang w:eastAsia="lv-LV"/>
        </w:rPr>
        <w:t xml:space="preserve"> (</w:t>
      </w:r>
      <w:r w:rsidR="00C40CDF" w:rsidRPr="00C40CDF">
        <w:rPr>
          <w:rFonts w:eastAsia="SimSun"/>
          <w:lang w:eastAsia="lv-LV"/>
        </w:rPr>
        <w:t>vienu</w:t>
      </w:r>
      <w:r w:rsidR="00FE16FE" w:rsidRPr="00C40CDF">
        <w:rPr>
          <w:rFonts w:eastAsia="SimSun"/>
          <w:lang w:eastAsia="lv-LV"/>
        </w:rPr>
        <w:t xml:space="preserve">) Darbu izpildes </w:t>
      </w:r>
      <w:r w:rsidR="00FE16FE" w:rsidRPr="00047AEC">
        <w:rPr>
          <w:rFonts w:eastAsia="SimSun"/>
          <w:lang w:eastAsia="lv-LV"/>
        </w:rPr>
        <w:t>apliecinošu dokumentu (aktu par Objektu nodošanu ekspluatācijā un/vai atsauksmju, ko parakstījis gala Pasūtītājs, kopijas);</w:t>
      </w:r>
    </w:p>
    <w:p w14:paraId="00408A0A" w14:textId="723C90CE" w:rsidR="00047AEC" w:rsidRDefault="00C27AB7" w:rsidP="001820CA">
      <w:pPr>
        <w:numPr>
          <w:ilvl w:val="2"/>
          <w:numId w:val="13"/>
        </w:numPr>
        <w:tabs>
          <w:tab w:val="left" w:pos="426"/>
        </w:tabs>
        <w:autoSpaceDE w:val="0"/>
        <w:autoSpaceDN w:val="0"/>
        <w:adjustRightInd w:val="0"/>
        <w:ind w:left="993" w:hanging="567"/>
        <w:jc w:val="both"/>
        <w:rPr>
          <w:rFonts w:eastAsia="Calibri"/>
          <w:lang w:eastAsia="lv-LV"/>
        </w:rPr>
      </w:pPr>
      <w:r w:rsidRPr="00047AEC">
        <w:rPr>
          <w:rFonts w:eastAsia="Calibri"/>
          <w:lang w:eastAsia="lv-LV"/>
        </w:rPr>
        <w:t xml:space="preserve">Informācija par </w:t>
      </w:r>
      <w:r w:rsidR="00047AEC" w:rsidRPr="00047AEC">
        <w:rPr>
          <w:rFonts w:eastAsia="Calibri"/>
          <w:lang w:eastAsia="lv-LV"/>
        </w:rPr>
        <w:t xml:space="preserve">Pretendenta rīcībā esošajiem </w:t>
      </w:r>
      <w:r w:rsidRPr="00047AEC">
        <w:rPr>
          <w:rFonts w:eastAsia="Calibri"/>
          <w:lang w:eastAsia="lv-LV"/>
        </w:rPr>
        <w:t xml:space="preserve">sertificētiem </w:t>
      </w:r>
      <w:r w:rsidR="00F13A18" w:rsidRPr="00047AEC">
        <w:rPr>
          <w:rFonts w:eastAsia="Calibri"/>
          <w:lang w:eastAsia="lv-LV"/>
        </w:rPr>
        <w:t>speciālistiem, kurus Pretendents piesaistīs Darbu veikšanas procesā (5. pielikums) Tehniskajā specifikācijā</w:t>
      </w:r>
      <w:r w:rsidR="002011C1" w:rsidRPr="00047AEC">
        <w:rPr>
          <w:rFonts w:eastAsia="Calibri"/>
          <w:lang w:eastAsia="lv-LV"/>
        </w:rPr>
        <w:t xml:space="preserve"> iepirkumam</w:t>
      </w:r>
      <w:r w:rsidR="00026632" w:rsidRPr="00047AEC">
        <w:rPr>
          <w:rFonts w:eastAsia="Calibri"/>
          <w:lang w:eastAsia="lv-LV"/>
        </w:rPr>
        <w:t xml:space="preserve"> norādītajās jomās</w:t>
      </w:r>
      <w:r w:rsidR="00047AEC">
        <w:rPr>
          <w:rFonts w:eastAsia="Calibri"/>
          <w:lang w:eastAsia="lv-LV"/>
        </w:rPr>
        <w:t>;</w:t>
      </w:r>
    </w:p>
    <w:p w14:paraId="0895E081" w14:textId="124A5D74" w:rsidR="00C27AB7" w:rsidRPr="00223CDF" w:rsidRDefault="00A95104" w:rsidP="00A95104">
      <w:pPr>
        <w:numPr>
          <w:ilvl w:val="2"/>
          <w:numId w:val="13"/>
        </w:numPr>
        <w:tabs>
          <w:tab w:val="left" w:pos="426"/>
        </w:tabs>
        <w:autoSpaceDE w:val="0"/>
        <w:autoSpaceDN w:val="0"/>
        <w:adjustRightInd w:val="0"/>
        <w:ind w:left="993" w:hanging="567"/>
        <w:jc w:val="both"/>
        <w:rPr>
          <w:rFonts w:eastAsia="Calibri"/>
          <w:lang w:eastAsia="lv-LV"/>
        </w:rPr>
      </w:pPr>
      <w:r>
        <w:rPr>
          <w:rFonts w:eastAsia="SimSun"/>
          <w:lang w:eastAsia="lv-LV"/>
        </w:rPr>
        <w:t xml:space="preserve"> </w:t>
      </w:r>
      <w:r w:rsidR="00C27AB7" w:rsidRPr="00223CDF">
        <w:rPr>
          <w:rFonts w:eastAsia="SimSun"/>
          <w:lang w:eastAsia="lv-LV"/>
        </w:rPr>
        <w:t xml:space="preserve">Pretendenta </w:t>
      </w:r>
      <w:r w:rsidR="00C27AB7" w:rsidRPr="00223CDF">
        <w:rPr>
          <w:lang w:eastAsia="lv-LV"/>
        </w:rPr>
        <w:t>apliecinājum</w:t>
      </w:r>
      <w:r w:rsidR="00065765">
        <w:rPr>
          <w:lang w:eastAsia="lv-LV"/>
        </w:rPr>
        <w:t>s</w:t>
      </w:r>
      <w:r w:rsidR="00C27AB7" w:rsidRPr="00223CDF">
        <w:rPr>
          <w:lang w:eastAsia="lv-LV"/>
        </w:rPr>
        <w:t xml:space="preserve">, ka </w:t>
      </w:r>
      <w:r w:rsidR="00C27AB7" w:rsidRPr="00A95104">
        <w:rPr>
          <w:lang w:eastAsia="lv-LV"/>
        </w:rPr>
        <w:t>objekts</w:t>
      </w:r>
      <w:r w:rsidR="00C27AB7" w:rsidRPr="00223CDF">
        <w:rPr>
          <w:lang w:eastAsia="lv-LV"/>
        </w:rPr>
        <w:t xml:space="preserve"> tika apsekot</w:t>
      </w:r>
      <w:r>
        <w:rPr>
          <w:lang w:eastAsia="lv-LV"/>
        </w:rPr>
        <w:t>s</w:t>
      </w:r>
      <w:r w:rsidR="00C27AB7" w:rsidRPr="00223CDF">
        <w:rPr>
          <w:lang w:eastAsia="lv-LV"/>
        </w:rPr>
        <w:t xml:space="preserve"> un Pretendentam jauno tehnoloģisko iekārtu izvietojuma vieta ir zināma un saprotama;</w:t>
      </w:r>
    </w:p>
    <w:p w14:paraId="17813D4A" w14:textId="5A3B653F" w:rsidR="00354352" w:rsidRPr="00BC3EA6" w:rsidRDefault="00C40CDF" w:rsidP="00F13A18">
      <w:pPr>
        <w:numPr>
          <w:ilvl w:val="2"/>
          <w:numId w:val="13"/>
        </w:numPr>
        <w:tabs>
          <w:tab w:val="left" w:pos="426"/>
        </w:tabs>
        <w:autoSpaceDE w:val="0"/>
        <w:autoSpaceDN w:val="0"/>
        <w:adjustRightInd w:val="0"/>
        <w:ind w:left="1134" w:hanging="708"/>
        <w:jc w:val="both"/>
        <w:rPr>
          <w:rFonts w:eastAsia="Calibri"/>
          <w:lang w:eastAsia="lv-LV"/>
        </w:rPr>
      </w:pPr>
      <w:r>
        <w:rPr>
          <w:lang w:eastAsia="lv-LV"/>
        </w:rPr>
        <w:t xml:space="preserve"> </w:t>
      </w:r>
      <w:r w:rsidR="00354352" w:rsidRPr="00722921">
        <w:rPr>
          <w:lang w:eastAsia="lv-LV"/>
        </w:rPr>
        <w:t>Ja Pretendents ir reģistrēts ārvalstī vai ārvalstī atrodas tā pastāvīgā                          dzīvesvieta - attiecīgās ārvalsts kompetentās institūcijas izziņas, kas apliecina, ka</w:t>
      </w:r>
      <w:r w:rsidR="00354352" w:rsidRPr="00722921">
        <w:rPr>
          <w:rFonts w:eastAsia="SimSun"/>
          <w:lang w:eastAsia="lv-LV"/>
        </w:rPr>
        <w:t xml:space="preserve"> saskaņā ar attiecīgās ārvalsts normatīvajiem aktiem Pretendentam nav neizpildītu saistību nodokļu (tai skaitā valsts sociālās apdrošināšanas) jomā, </w:t>
      </w:r>
      <w:r w:rsidR="00354352" w:rsidRPr="00722921">
        <w:rPr>
          <w:lang w:eastAsia="lv-LV"/>
        </w:rPr>
        <w:t>kā arī par to, ka Pretendentam nav pasludināts maksātnespējas process, tas neatrodas likvidācijas stadijā un tā saimnieciskā darbība nav apturēta;</w:t>
      </w:r>
    </w:p>
    <w:p w14:paraId="2DD698BA" w14:textId="3B9592D6" w:rsidR="008252EA" w:rsidRPr="00E73AE2" w:rsidRDefault="008252EA" w:rsidP="00BC3EA6">
      <w:pPr>
        <w:numPr>
          <w:ilvl w:val="2"/>
          <w:numId w:val="13"/>
        </w:numPr>
        <w:tabs>
          <w:tab w:val="left" w:pos="426"/>
          <w:tab w:val="left" w:pos="2127"/>
        </w:tabs>
        <w:autoSpaceDE w:val="0"/>
        <w:autoSpaceDN w:val="0"/>
        <w:adjustRightInd w:val="0"/>
        <w:ind w:left="1134" w:hanging="708"/>
        <w:jc w:val="both"/>
        <w:rPr>
          <w:rFonts w:eastAsia="Calibri"/>
          <w:lang w:eastAsia="lv-LV"/>
        </w:rPr>
      </w:pPr>
      <w:r w:rsidRPr="00722921">
        <w:rPr>
          <w:lang w:eastAsia="lv-LV"/>
        </w:rPr>
        <w:t xml:space="preserve">Pretendenta neatsaucams, bezierunu, pirmā pieprasījuma piedāvājuma nodrošinājums </w:t>
      </w:r>
      <w:r w:rsidR="00313055">
        <w:rPr>
          <w:lang w:eastAsia="lv-LV"/>
        </w:rPr>
        <w:t>24</w:t>
      </w:r>
      <w:r w:rsidRPr="00722921">
        <w:rPr>
          <w:lang w:eastAsia="lv-LV"/>
        </w:rPr>
        <w:t xml:space="preserve"> 000,00 EUR (divdesmit </w:t>
      </w:r>
      <w:r w:rsidR="00873357">
        <w:rPr>
          <w:lang w:eastAsia="lv-LV"/>
        </w:rPr>
        <w:t xml:space="preserve">četri </w:t>
      </w:r>
      <w:r w:rsidRPr="00722921">
        <w:rPr>
          <w:lang w:eastAsia="lv-LV"/>
        </w:rPr>
        <w:t xml:space="preserve">tūkstoši eiro nulle centi) apmērā. Piedāvājuma nodrošinājumam jābūt spēkā vismaz 120 (viens simts divdesmit) kalendāra dienas no </w:t>
      </w:r>
      <w:r w:rsidR="007A4CD3">
        <w:rPr>
          <w:lang w:eastAsia="lv-LV"/>
        </w:rPr>
        <w:t>P</w:t>
      </w:r>
      <w:r w:rsidRPr="00722921">
        <w:rPr>
          <w:lang w:eastAsia="lv-LV"/>
        </w:rPr>
        <w:t xml:space="preserve">iedāvājumu atvēršanas dienas. Piedāvājuma nodrošinājumu izsniedz kredītiestādes vai apdrošināšanas sabiedrības, kurām saskaņā ar attiecīgo jomu regulējošajiem normatīvajiem aktiem ir tiesības nodrošināt šāda pakalpojuma sniegšanu Latvijas teritorijā. Piedāvājuma nodrošinājuma saturam ir jāatbilst Piedāvājuma nodrošinājuma </w:t>
      </w:r>
      <w:r w:rsidRPr="001740BC">
        <w:rPr>
          <w:lang w:eastAsia="lv-LV"/>
        </w:rPr>
        <w:t>paraugam (</w:t>
      </w:r>
      <w:r w:rsidR="0023274A">
        <w:rPr>
          <w:lang w:eastAsia="lv-LV"/>
        </w:rPr>
        <w:t>6</w:t>
      </w:r>
      <w:r w:rsidRPr="001740BC">
        <w:rPr>
          <w:lang w:eastAsia="lv-LV"/>
        </w:rPr>
        <w:t>. pielikums). Gadījumā, ja Piedāvājuma nodrošinājums tiks iesniegts apdrošināšanas polises veidā, Pretendentam kopā ar piedāvājumu jāiesniedz arī minētās polises prēmijas apmaksu apliecinoš</w:t>
      </w:r>
      <w:r w:rsidR="007A4CD3">
        <w:rPr>
          <w:lang w:eastAsia="lv-LV"/>
        </w:rPr>
        <w:t>ie</w:t>
      </w:r>
      <w:r w:rsidRPr="001740BC">
        <w:rPr>
          <w:lang w:eastAsia="lv-LV"/>
        </w:rPr>
        <w:t xml:space="preserve"> maksājuma dokument</w:t>
      </w:r>
      <w:r w:rsidR="007A4CD3">
        <w:rPr>
          <w:lang w:eastAsia="lv-LV"/>
        </w:rPr>
        <w:t>i</w:t>
      </w:r>
      <w:r w:rsidRPr="001740BC">
        <w:rPr>
          <w:lang w:eastAsia="lv-LV"/>
        </w:rPr>
        <w:t>. Pasūtītājs vērtēs tikai Piedāvājuma nodrošinājuma atbilstību izvirzītajām prasībām.</w:t>
      </w:r>
      <w:r w:rsidRPr="001740BC">
        <w:rPr>
          <w:rFonts w:eastAsia="SimSun"/>
          <w:lang w:eastAsia="lv-LV"/>
        </w:rPr>
        <w:t xml:space="preserve"> </w:t>
      </w:r>
      <w:r w:rsidRPr="001740BC">
        <w:rPr>
          <w:lang w:eastAsia="lv-LV"/>
        </w:rPr>
        <w:t xml:space="preserve">Ja Pretendenta piedāvājumā netiks ietverts piedāvājuma </w:t>
      </w:r>
      <w:r w:rsidRPr="001740BC">
        <w:rPr>
          <w:lang w:eastAsia="lv-LV"/>
        </w:rPr>
        <w:lastRenderedPageBreak/>
        <w:t>nodrošinājums vai tas būs neatbilstošs Piedāvājuma nodrošinājuma paraugam</w:t>
      </w:r>
      <w:r w:rsidR="00ED7D6A">
        <w:rPr>
          <w:lang w:eastAsia="lv-LV"/>
        </w:rPr>
        <w:t xml:space="preserve">                 </w:t>
      </w:r>
      <w:r w:rsidRPr="001740BC">
        <w:rPr>
          <w:lang w:eastAsia="lv-LV"/>
        </w:rPr>
        <w:t xml:space="preserve"> (</w:t>
      </w:r>
      <w:r w:rsidR="0023274A">
        <w:rPr>
          <w:lang w:eastAsia="lv-LV"/>
        </w:rPr>
        <w:t>6</w:t>
      </w:r>
      <w:r w:rsidRPr="001740BC">
        <w:rPr>
          <w:lang w:eastAsia="lv-LV"/>
        </w:rPr>
        <w:t>.</w:t>
      </w:r>
      <w:r w:rsidRPr="00722921">
        <w:rPr>
          <w:lang w:eastAsia="lv-LV"/>
        </w:rPr>
        <w:t xml:space="preserve"> pielikums), </w:t>
      </w:r>
      <w:r w:rsidRPr="00E73AE2">
        <w:rPr>
          <w:lang w:eastAsia="lv-LV"/>
        </w:rPr>
        <w:t>Pretendenta piedāvājums netiks vērtēts un tiks izslēgts no turpmākās dalības Iepirkumā.</w:t>
      </w:r>
    </w:p>
    <w:p w14:paraId="2AF3DB8F" w14:textId="3094CD1C" w:rsidR="00E73AE2" w:rsidRPr="00E73AE2" w:rsidRDefault="00E73AE2" w:rsidP="00D851C2">
      <w:pPr>
        <w:spacing w:line="256" w:lineRule="auto"/>
        <w:ind w:left="1843" w:hanging="1843"/>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.1. Piedāvājuma nodrošinājumam ir jābūt spēkā ne vēlāk kā no </w:t>
      </w:r>
      <w:r w:rsidR="00ED7D6A">
        <w:rPr>
          <w:lang w:eastAsia="lv-LV"/>
        </w:rPr>
        <w:t>p</w:t>
      </w:r>
      <w:r w:rsidRPr="00E73AE2">
        <w:rPr>
          <w:lang w:eastAsia="lv-LV"/>
        </w:rPr>
        <w:t>iedāvājumu iesniegšanas termiņa beigu datuma un ir jābūt spēkā īsākajā no šādiem termiņiem:</w:t>
      </w:r>
    </w:p>
    <w:p w14:paraId="683AD18B" w14:textId="5DD0FA9A" w:rsidR="00E73AE2" w:rsidRPr="00D851C2" w:rsidRDefault="00E73AE2" w:rsidP="00D851C2">
      <w:pPr>
        <w:keepLines/>
        <w:widowControl w:val="0"/>
        <w:tabs>
          <w:tab w:val="left" w:pos="2835"/>
        </w:tabs>
        <w:ind w:left="2835" w:hanging="1275"/>
        <w:jc w:val="both"/>
        <w:rPr>
          <w:lang w:eastAsia="lv-LV"/>
        </w:rPr>
      </w:pPr>
      <w:r w:rsidRPr="00E73AE2">
        <w:rPr>
          <w:lang w:eastAsia="lv-LV"/>
        </w:rPr>
        <w:t xml:space="preserve">  </w:t>
      </w:r>
      <w:r w:rsidR="00D851C2">
        <w:rPr>
          <w:lang w:eastAsia="lv-LV"/>
        </w:rPr>
        <w:t xml:space="preserve">   </w:t>
      </w:r>
      <w:r w:rsidRPr="00E73AE2">
        <w:rPr>
          <w:lang w:eastAsia="lv-LV"/>
        </w:rPr>
        <w:t>2.3.</w:t>
      </w:r>
      <w:r w:rsidR="00F0102F">
        <w:rPr>
          <w:lang w:eastAsia="lv-LV"/>
        </w:rPr>
        <w:t>1</w:t>
      </w:r>
      <w:r w:rsidR="00ED7D6A">
        <w:rPr>
          <w:lang w:eastAsia="lv-LV"/>
        </w:rPr>
        <w:t>1</w:t>
      </w:r>
      <w:r w:rsidRPr="00E73AE2">
        <w:rPr>
          <w:lang w:eastAsia="lv-LV"/>
        </w:rPr>
        <w:t>.1.1.</w:t>
      </w:r>
      <w:r w:rsidR="00D851C2">
        <w:rPr>
          <w:lang w:eastAsia="lv-LV"/>
        </w:rPr>
        <w:t xml:space="preserve"> </w:t>
      </w:r>
      <w:r w:rsidR="00ED7D6A">
        <w:rPr>
          <w:shd w:val="clear" w:color="auto" w:fill="FFFFFF"/>
          <w:lang w:eastAsia="lv-LV"/>
        </w:rPr>
        <w:t>I</w:t>
      </w:r>
      <w:r w:rsidRPr="00E73AE2">
        <w:rPr>
          <w:shd w:val="clear" w:color="auto" w:fill="FFFFFF"/>
          <w:lang w:eastAsia="lv-LV"/>
        </w:rPr>
        <w:t xml:space="preserve">epirkuma procedūras dokumentos noteiktajā </w:t>
      </w:r>
      <w:r w:rsidR="00ED7D6A">
        <w:rPr>
          <w:shd w:val="clear" w:color="auto" w:fill="FFFFFF"/>
          <w:lang w:eastAsia="lv-LV"/>
        </w:rPr>
        <w:t>P</w:t>
      </w:r>
      <w:r w:rsidRPr="00E73AE2">
        <w:rPr>
          <w:shd w:val="clear" w:color="auto" w:fill="FFFFFF"/>
          <w:lang w:eastAsia="lv-LV"/>
        </w:rPr>
        <w:t>iedāvājuma nodrošinājuma spēkā esības minimālajā termiņā;</w:t>
      </w:r>
    </w:p>
    <w:p w14:paraId="33859E1C" w14:textId="7C3DE4A5" w:rsidR="00E73AE2" w:rsidRPr="00E73AE2" w:rsidRDefault="00E73AE2" w:rsidP="00E73AE2">
      <w:pPr>
        <w:keepLines/>
        <w:widowControl w:val="0"/>
        <w:tabs>
          <w:tab w:val="left" w:pos="3402"/>
        </w:tabs>
        <w:ind w:left="3261" w:hanging="1560"/>
        <w:jc w:val="both"/>
        <w:rPr>
          <w:lang w:eastAsia="lv-LV"/>
        </w:rPr>
      </w:pPr>
      <w:r w:rsidRPr="00E73AE2">
        <w:rPr>
          <w:lang w:eastAsia="lv-LV"/>
        </w:rPr>
        <w:t xml:space="preserve">  </w:t>
      </w:r>
      <w:r w:rsidR="00D851C2">
        <w:rPr>
          <w:lang w:eastAsia="lv-LV"/>
        </w:rPr>
        <w:t xml:space="preserve"> </w:t>
      </w:r>
      <w:r w:rsidRPr="00E73AE2">
        <w:rPr>
          <w:lang w:eastAsia="lv-LV"/>
        </w:rPr>
        <w:t>2.3.</w:t>
      </w:r>
      <w:r w:rsidR="00F0102F">
        <w:rPr>
          <w:lang w:eastAsia="lv-LV"/>
        </w:rPr>
        <w:t>1</w:t>
      </w:r>
      <w:r w:rsidR="00ED7D6A">
        <w:rPr>
          <w:lang w:eastAsia="lv-LV"/>
        </w:rPr>
        <w:t>1</w:t>
      </w:r>
      <w:r w:rsidRPr="00E73AE2">
        <w:rPr>
          <w:lang w:eastAsia="lv-LV"/>
        </w:rPr>
        <w:t xml:space="preserve">.1.2. līdz </w:t>
      </w:r>
      <w:r w:rsidR="00ED7D6A">
        <w:rPr>
          <w:lang w:eastAsia="lv-LV"/>
        </w:rPr>
        <w:t>I</w:t>
      </w:r>
      <w:r w:rsidRPr="00E73AE2">
        <w:rPr>
          <w:lang w:eastAsia="lv-LV"/>
        </w:rPr>
        <w:t>epirkuma līguma slēgšanai;</w:t>
      </w:r>
    </w:p>
    <w:p w14:paraId="1F1CAFBF" w14:textId="79B98906" w:rsidR="008252EA" w:rsidRPr="00E73AE2" w:rsidRDefault="00E73AE2" w:rsidP="00D851C2">
      <w:pPr>
        <w:keepLines/>
        <w:widowControl w:val="0"/>
        <w:tabs>
          <w:tab w:val="left" w:pos="3119"/>
        </w:tabs>
        <w:ind w:left="2835" w:hanging="1134"/>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.1.3. attiecībā uz Pretendentu, kurš ir noslēdzis </w:t>
      </w:r>
      <w:r w:rsidR="00ED7D6A">
        <w:rPr>
          <w:lang w:eastAsia="lv-LV"/>
        </w:rPr>
        <w:t>I</w:t>
      </w:r>
      <w:r w:rsidRPr="00E73AE2">
        <w:rPr>
          <w:lang w:eastAsia="lv-LV"/>
        </w:rPr>
        <w:t xml:space="preserve">epirkuma </w:t>
      </w:r>
      <w:r w:rsidR="00ED7D6A">
        <w:rPr>
          <w:lang w:eastAsia="lv-LV"/>
        </w:rPr>
        <w:t>l</w:t>
      </w:r>
      <w:r w:rsidRPr="00E73AE2">
        <w:rPr>
          <w:lang w:eastAsia="lv-LV"/>
        </w:rPr>
        <w:t xml:space="preserve">īgumu, līdz dienai, kad saskaņā ar </w:t>
      </w:r>
      <w:r w:rsidR="00ED7D6A">
        <w:rPr>
          <w:lang w:eastAsia="lv-LV"/>
        </w:rPr>
        <w:t>I</w:t>
      </w:r>
      <w:r w:rsidRPr="00E73AE2">
        <w:rPr>
          <w:lang w:eastAsia="lv-LV"/>
        </w:rPr>
        <w:t xml:space="preserve">epirkuma </w:t>
      </w:r>
      <w:r w:rsidR="00ED7D6A">
        <w:rPr>
          <w:lang w:eastAsia="lv-LV"/>
        </w:rPr>
        <w:t>l</w:t>
      </w:r>
      <w:r w:rsidRPr="00E73AE2">
        <w:rPr>
          <w:lang w:eastAsia="lv-LV"/>
        </w:rPr>
        <w:t>īguma noteikumiem tas iesniedz Līguma izpildes nodrošinājumu.</w:t>
      </w:r>
    </w:p>
    <w:p w14:paraId="70C14F59" w14:textId="40D33ABB" w:rsidR="00E73AE2" w:rsidRPr="00E73AE2" w:rsidRDefault="00E73AE2" w:rsidP="00D851C2">
      <w:pPr>
        <w:spacing w:line="256" w:lineRule="auto"/>
        <w:ind w:left="1985" w:hanging="1418"/>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.2. Piedāvājuma nodrošinājumu Pasūtītājs atdod Pretendentiem sekojošā   kārtībā:</w:t>
      </w:r>
    </w:p>
    <w:p w14:paraId="430E0BC8" w14:textId="6395E6EC" w:rsidR="00E73AE2" w:rsidRPr="00E73AE2" w:rsidRDefault="00E73AE2" w:rsidP="00D851C2">
      <w:pPr>
        <w:spacing w:line="256" w:lineRule="auto"/>
        <w:ind w:left="2977" w:hanging="2977"/>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.2.1. Pretendentam, ar kuru Pasūtītājs ir noslēdzis </w:t>
      </w:r>
      <w:r w:rsidR="00ED7D6A">
        <w:rPr>
          <w:lang w:eastAsia="lv-LV"/>
        </w:rPr>
        <w:t>Ie</w:t>
      </w:r>
      <w:r w:rsidRPr="00E73AE2">
        <w:rPr>
          <w:lang w:eastAsia="lv-LV"/>
        </w:rPr>
        <w:t xml:space="preserve">pirkuma  </w:t>
      </w:r>
      <w:r w:rsidR="00D851C2">
        <w:rPr>
          <w:lang w:eastAsia="lv-LV"/>
        </w:rPr>
        <w:t xml:space="preserve">           </w:t>
      </w:r>
      <w:r w:rsidR="00ED7D6A">
        <w:rPr>
          <w:lang w:eastAsia="lv-LV"/>
        </w:rPr>
        <w:t>l</w:t>
      </w:r>
      <w:r w:rsidRPr="00E73AE2">
        <w:rPr>
          <w:lang w:eastAsia="lv-LV"/>
        </w:rPr>
        <w:t xml:space="preserve">īgumu - pēc </w:t>
      </w:r>
      <w:r w:rsidR="00ED7D6A">
        <w:rPr>
          <w:lang w:eastAsia="lv-LV"/>
        </w:rPr>
        <w:t>I</w:t>
      </w:r>
      <w:r w:rsidRPr="00E73AE2">
        <w:rPr>
          <w:lang w:eastAsia="lv-LV"/>
        </w:rPr>
        <w:t xml:space="preserve">epirkuma </w:t>
      </w:r>
      <w:r w:rsidR="00ED7D6A">
        <w:rPr>
          <w:lang w:eastAsia="lv-LV"/>
        </w:rPr>
        <w:t>l</w:t>
      </w:r>
      <w:r w:rsidRPr="00E73AE2">
        <w:rPr>
          <w:lang w:eastAsia="lv-LV"/>
        </w:rPr>
        <w:t>īguma izpildes garantijas iesniegšanas;</w:t>
      </w:r>
    </w:p>
    <w:p w14:paraId="0CE6DAA4" w14:textId="727DD1FA" w:rsidR="00E73AE2" w:rsidRPr="00E73AE2" w:rsidRDefault="00E73AE2" w:rsidP="00E73AE2">
      <w:pPr>
        <w:spacing w:line="256" w:lineRule="auto"/>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.2.2. Pārējiem Pretendentiem - pēc </w:t>
      </w:r>
      <w:r w:rsidR="00ED7D6A">
        <w:rPr>
          <w:rFonts w:eastAsia="Calibri"/>
          <w:lang w:eastAsia="lv-LV"/>
        </w:rPr>
        <w:t>I</w:t>
      </w:r>
      <w:r w:rsidRPr="00E73AE2">
        <w:rPr>
          <w:rFonts w:eastAsia="Calibri"/>
          <w:lang w:eastAsia="lv-LV"/>
        </w:rPr>
        <w:t>epirkuma beigām</w:t>
      </w:r>
      <w:r w:rsidRPr="00E73AE2">
        <w:rPr>
          <w:lang w:eastAsia="lv-LV"/>
        </w:rPr>
        <w:t>;</w:t>
      </w:r>
    </w:p>
    <w:p w14:paraId="1237372F" w14:textId="1DCA3139" w:rsidR="008252EA" w:rsidRDefault="00E73AE2" w:rsidP="00D851C2">
      <w:pPr>
        <w:spacing w:line="256" w:lineRule="auto"/>
        <w:ind w:left="2977" w:hanging="2977"/>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.2.3. Pretendentam, kurš nepiekrīt sava </w:t>
      </w:r>
      <w:r w:rsidR="00ED7D6A">
        <w:rPr>
          <w:lang w:eastAsia="lv-LV"/>
        </w:rPr>
        <w:t>P</w:t>
      </w:r>
      <w:r w:rsidRPr="00E73AE2">
        <w:rPr>
          <w:lang w:eastAsia="lv-LV"/>
        </w:rPr>
        <w:t xml:space="preserve">iedāvājuma derīguma termiņa pagarināšanai - pēc </w:t>
      </w:r>
      <w:r w:rsidR="0084561A">
        <w:rPr>
          <w:lang w:eastAsia="lv-LV"/>
        </w:rPr>
        <w:t>P</w:t>
      </w:r>
      <w:r w:rsidRPr="00E73AE2">
        <w:rPr>
          <w:lang w:eastAsia="lv-LV"/>
        </w:rPr>
        <w:t>iedāvājuma derīguma termiņa beigām.</w:t>
      </w:r>
    </w:p>
    <w:p w14:paraId="36094340" w14:textId="47567566" w:rsidR="00E73AE2" w:rsidRPr="00E73AE2" w:rsidRDefault="00E73AE2" w:rsidP="00E73AE2">
      <w:pPr>
        <w:tabs>
          <w:tab w:val="left" w:pos="1134"/>
        </w:tabs>
        <w:spacing w:line="256" w:lineRule="auto"/>
        <w:ind w:firstLine="426"/>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.3. Piedāvājuma nodrošinājums netiek atgriezts, ja:</w:t>
      </w:r>
    </w:p>
    <w:p w14:paraId="1C65C3D2" w14:textId="441AF556" w:rsidR="00E73AE2" w:rsidRPr="00E73AE2" w:rsidRDefault="00E73AE2" w:rsidP="00D851C2">
      <w:pPr>
        <w:tabs>
          <w:tab w:val="left" w:pos="2694"/>
        </w:tabs>
        <w:spacing w:line="256" w:lineRule="auto"/>
        <w:ind w:left="2977" w:hanging="2801"/>
        <w:jc w:val="both"/>
        <w:rPr>
          <w:lang w:eastAsia="lv-LV"/>
        </w:rPr>
      </w:pPr>
      <w:r w:rsidRPr="00E73AE2">
        <w:rPr>
          <w:lang w:eastAsia="lv-LV"/>
        </w:rPr>
        <w:t xml:space="preserve">                              </w:t>
      </w:r>
      <w:bookmarkStart w:id="0" w:name="_Hlk173998513"/>
      <w:r w:rsidRPr="00E73AE2">
        <w:rPr>
          <w:lang w:eastAsia="lv-LV"/>
        </w:rPr>
        <w:t>2.3.</w:t>
      </w:r>
      <w:r w:rsidR="00F0102F">
        <w:rPr>
          <w:lang w:eastAsia="lv-LV"/>
        </w:rPr>
        <w:t>1</w:t>
      </w:r>
      <w:r w:rsidR="00ED7D6A">
        <w:rPr>
          <w:lang w:eastAsia="lv-LV"/>
        </w:rPr>
        <w:t>1</w:t>
      </w:r>
      <w:r w:rsidRPr="00E73AE2">
        <w:rPr>
          <w:lang w:eastAsia="lv-LV"/>
        </w:rPr>
        <w:t xml:space="preserve">.3.1. </w:t>
      </w:r>
      <w:bookmarkEnd w:id="0"/>
      <w:r w:rsidRPr="00E73AE2">
        <w:rPr>
          <w:lang w:eastAsia="lv-LV"/>
        </w:rPr>
        <w:t xml:space="preserve">Pretendents atsauc savu </w:t>
      </w:r>
      <w:r w:rsidR="00ED7D6A">
        <w:rPr>
          <w:lang w:eastAsia="lv-LV"/>
        </w:rPr>
        <w:t>P</w:t>
      </w:r>
      <w:r w:rsidRPr="00E73AE2">
        <w:rPr>
          <w:lang w:eastAsia="lv-LV"/>
        </w:rPr>
        <w:t xml:space="preserve">iedāvājumu, kamēr ir spēkā </w:t>
      </w:r>
      <w:r w:rsidR="00ED7D6A">
        <w:rPr>
          <w:lang w:eastAsia="lv-LV"/>
        </w:rPr>
        <w:t>P</w:t>
      </w:r>
      <w:r w:rsidRPr="00E73AE2">
        <w:rPr>
          <w:lang w:eastAsia="lv-LV"/>
        </w:rPr>
        <w:t>iedāvājuma  nodrošinājums;</w:t>
      </w:r>
    </w:p>
    <w:p w14:paraId="07161367" w14:textId="655BE039" w:rsidR="00E73AE2" w:rsidRPr="00E73AE2" w:rsidRDefault="00E73AE2" w:rsidP="00D851C2">
      <w:pPr>
        <w:tabs>
          <w:tab w:val="left" w:pos="2694"/>
        </w:tabs>
        <w:spacing w:line="256" w:lineRule="auto"/>
        <w:ind w:left="2977" w:hanging="2801"/>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.3.2. Pretendents, kura </w:t>
      </w:r>
      <w:r w:rsidR="00ED7D6A">
        <w:rPr>
          <w:lang w:eastAsia="lv-LV"/>
        </w:rPr>
        <w:t>P</w:t>
      </w:r>
      <w:r w:rsidRPr="00E73AE2">
        <w:rPr>
          <w:lang w:eastAsia="lv-LV"/>
        </w:rPr>
        <w:t xml:space="preserve">iedāvājums izraudzīts saskaņā ar piedāvājuma izvēles kritēriju, Pasūtītāja noteiktajā termiņā nav iesniedzis tam </w:t>
      </w:r>
      <w:r w:rsidR="0084561A">
        <w:rPr>
          <w:lang w:eastAsia="lv-LV"/>
        </w:rPr>
        <w:t>I</w:t>
      </w:r>
      <w:r w:rsidRPr="00E73AE2">
        <w:rPr>
          <w:lang w:eastAsia="lv-LV"/>
        </w:rPr>
        <w:t xml:space="preserve">epirkuma procedūras dokumentos un </w:t>
      </w:r>
      <w:r w:rsidR="0084561A">
        <w:rPr>
          <w:lang w:eastAsia="lv-LV"/>
        </w:rPr>
        <w:t>I</w:t>
      </w:r>
      <w:r w:rsidRPr="00E73AE2">
        <w:rPr>
          <w:lang w:eastAsia="lv-LV"/>
        </w:rPr>
        <w:t xml:space="preserve">epirkuma </w:t>
      </w:r>
      <w:r w:rsidR="0084561A">
        <w:rPr>
          <w:lang w:eastAsia="lv-LV"/>
        </w:rPr>
        <w:t>l</w:t>
      </w:r>
      <w:r w:rsidRPr="00E73AE2">
        <w:rPr>
          <w:lang w:eastAsia="lv-LV"/>
        </w:rPr>
        <w:t>īgumā paredzēto Līguma izpildes nodrošinājumu;</w:t>
      </w:r>
    </w:p>
    <w:p w14:paraId="3F7A3F25" w14:textId="25D690DD" w:rsidR="008252EA" w:rsidRPr="00E73AE2" w:rsidRDefault="00E73AE2" w:rsidP="008252EA">
      <w:pPr>
        <w:tabs>
          <w:tab w:val="left" w:pos="426"/>
        </w:tabs>
        <w:autoSpaceDE w:val="0"/>
        <w:autoSpaceDN w:val="0"/>
        <w:adjustRightInd w:val="0"/>
        <w:ind w:left="2977" w:hanging="1135"/>
        <w:jc w:val="both"/>
        <w:rPr>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.3.3. Pretendents, kura </w:t>
      </w:r>
      <w:r w:rsidR="00ED7D6A">
        <w:rPr>
          <w:lang w:eastAsia="lv-LV"/>
        </w:rPr>
        <w:t>P</w:t>
      </w:r>
      <w:r w:rsidRPr="00E73AE2">
        <w:rPr>
          <w:lang w:eastAsia="lv-LV"/>
        </w:rPr>
        <w:t xml:space="preserve">iedāvājums izraudzīts saskaņā ar piedāvājuma izvēles kritēriju, neparaksta </w:t>
      </w:r>
      <w:r w:rsidR="00ED7D6A">
        <w:rPr>
          <w:lang w:eastAsia="lv-LV"/>
        </w:rPr>
        <w:t>I</w:t>
      </w:r>
      <w:r w:rsidRPr="00E73AE2">
        <w:rPr>
          <w:lang w:eastAsia="lv-LV"/>
        </w:rPr>
        <w:t xml:space="preserve">epirkuma </w:t>
      </w:r>
      <w:r w:rsidR="00ED7D6A">
        <w:rPr>
          <w:lang w:eastAsia="lv-LV"/>
        </w:rPr>
        <w:t>l</w:t>
      </w:r>
      <w:r w:rsidRPr="00E73AE2">
        <w:rPr>
          <w:lang w:eastAsia="lv-LV"/>
        </w:rPr>
        <w:t>īgumu Pasūtītāja noteiktajā termiņā</w:t>
      </w:r>
      <w:r w:rsidR="008252EA">
        <w:rPr>
          <w:lang w:eastAsia="lv-LV"/>
        </w:rPr>
        <w:t>.</w:t>
      </w:r>
    </w:p>
    <w:p w14:paraId="2B73407E" w14:textId="726B9678" w:rsidR="00E73AE2" w:rsidRPr="00E73AE2" w:rsidRDefault="00E73AE2" w:rsidP="00D851C2">
      <w:pPr>
        <w:tabs>
          <w:tab w:val="left" w:pos="426"/>
          <w:tab w:val="left" w:pos="851"/>
        </w:tabs>
        <w:autoSpaceDE w:val="0"/>
        <w:autoSpaceDN w:val="0"/>
        <w:adjustRightInd w:val="0"/>
        <w:ind w:left="1843" w:hanging="1985"/>
        <w:jc w:val="both"/>
        <w:rPr>
          <w:shd w:val="clear" w:color="auto" w:fill="FFFFFF"/>
          <w:lang w:eastAsia="lv-LV"/>
        </w:rPr>
      </w:pPr>
      <w:r w:rsidRPr="00E73AE2">
        <w:rPr>
          <w:lang w:eastAsia="lv-LV"/>
        </w:rPr>
        <w:t xml:space="preserve">                   2.3.</w:t>
      </w:r>
      <w:r w:rsidR="00F0102F">
        <w:rPr>
          <w:lang w:eastAsia="lv-LV"/>
        </w:rPr>
        <w:t>1</w:t>
      </w:r>
      <w:r w:rsidR="00ED7D6A">
        <w:rPr>
          <w:lang w:eastAsia="lv-LV"/>
        </w:rPr>
        <w:t>1</w:t>
      </w:r>
      <w:r w:rsidRPr="00E73AE2">
        <w:rPr>
          <w:lang w:eastAsia="lv-LV"/>
        </w:rPr>
        <w:t xml:space="preserve">.4. Pretendenti Piedāvājuma nodrošinājumu var iesniegt arī </w:t>
      </w:r>
      <w:r w:rsidRPr="00E73AE2">
        <w:rPr>
          <w:shd w:val="clear" w:color="auto" w:fill="FFFFFF"/>
          <w:lang w:eastAsia="lv-LV"/>
        </w:rPr>
        <w:t xml:space="preserve">naudas summas iepriekšminētajā apmērā iemaksas veidā kādā no </w:t>
      </w:r>
      <w:r w:rsidRPr="00E73AE2">
        <w:rPr>
          <w:rFonts w:eastAsia="Calibri"/>
          <w:bCs/>
          <w:lang w:eastAsia="zh-CN"/>
        </w:rPr>
        <w:t xml:space="preserve">Pasūtītāja bankas kontiem: 1) </w:t>
      </w:r>
      <w:r w:rsidRPr="00E73AE2">
        <w:rPr>
          <w:shd w:val="clear" w:color="auto" w:fill="FFFFFF"/>
          <w:lang w:eastAsia="lv-LV"/>
        </w:rPr>
        <w:t>Nr. LV74RIKO0002011004616, 2) Nr. LV58PARX0000872541012,             3) Nr. LV25HABA0001402041169 vai 4) Nr. LV47UNLA0005000609725 (</w:t>
      </w:r>
      <w:r w:rsidR="0088143F">
        <w:rPr>
          <w:shd w:val="clear" w:color="auto" w:fill="FFFFFF"/>
          <w:lang w:eastAsia="lv-LV"/>
        </w:rPr>
        <w:t>P</w:t>
      </w:r>
      <w:r w:rsidRPr="00E73AE2">
        <w:rPr>
          <w:shd w:val="clear" w:color="auto" w:fill="FFFFFF"/>
          <w:lang w:eastAsia="lv-LV"/>
        </w:rPr>
        <w:t xml:space="preserve">iedāvājumam obligāti jāpievieno </w:t>
      </w:r>
      <w:r w:rsidR="0088143F">
        <w:rPr>
          <w:shd w:val="clear" w:color="auto" w:fill="FFFFFF"/>
          <w:lang w:eastAsia="lv-LV"/>
        </w:rPr>
        <w:t>P</w:t>
      </w:r>
      <w:r w:rsidRPr="00E73AE2">
        <w:rPr>
          <w:shd w:val="clear" w:color="auto" w:fill="FFFFFF"/>
          <w:lang w:eastAsia="lv-LV"/>
        </w:rPr>
        <w:t>iedāvājuma nodrošinājuma iemaksu apliecinošs dokuments).</w:t>
      </w:r>
    </w:p>
    <w:p w14:paraId="176CF151" w14:textId="553CD598" w:rsidR="008252EA" w:rsidRPr="00E73AE2" w:rsidRDefault="00E73AE2" w:rsidP="00D851C2">
      <w:pPr>
        <w:tabs>
          <w:tab w:val="left" w:pos="426"/>
        </w:tabs>
        <w:autoSpaceDE w:val="0"/>
        <w:autoSpaceDN w:val="0"/>
        <w:adjustRightInd w:val="0"/>
        <w:ind w:left="1843" w:hanging="1843"/>
        <w:jc w:val="both"/>
        <w:rPr>
          <w:shd w:val="clear" w:color="auto" w:fill="FFFFFF"/>
          <w:lang w:eastAsia="lv-LV"/>
        </w:rPr>
      </w:pPr>
      <w:r w:rsidRPr="00E73AE2">
        <w:rPr>
          <w:shd w:val="clear" w:color="auto" w:fill="FFFFFF"/>
          <w:lang w:eastAsia="lv-LV"/>
        </w:rPr>
        <w:t xml:space="preserve">                 2.3.</w:t>
      </w:r>
      <w:r w:rsidR="00F0102F">
        <w:rPr>
          <w:shd w:val="clear" w:color="auto" w:fill="FFFFFF"/>
          <w:lang w:eastAsia="lv-LV"/>
        </w:rPr>
        <w:t>1</w:t>
      </w:r>
      <w:r w:rsidR="00ED7D6A">
        <w:rPr>
          <w:shd w:val="clear" w:color="auto" w:fill="FFFFFF"/>
          <w:lang w:eastAsia="lv-LV"/>
        </w:rPr>
        <w:t>1</w:t>
      </w:r>
      <w:r w:rsidRPr="00E73AE2">
        <w:rPr>
          <w:shd w:val="clear" w:color="auto" w:fill="FFFFFF"/>
          <w:lang w:eastAsia="lv-LV"/>
        </w:rPr>
        <w:t xml:space="preserve">.5. Piedāvājuma nodrošinājums Pretendentiem tiks atgriezts 2 (divu) nedēļu  laikā no īsākā </w:t>
      </w:r>
      <w:r w:rsidR="0084561A">
        <w:rPr>
          <w:shd w:val="clear" w:color="auto" w:fill="FFFFFF"/>
          <w:lang w:eastAsia="lv-LV"/>
        </w:rPr>
        <w:t>P</w:t>
      </w:r>
      <w:r w:rsidRPr="00E73AE2">
        <w:rPr>
          <w:shd w:val="clear" w:color="auto" w:fill="FFFFFF"/>
          <w:lang w:eastAsia="lv-LV"/>
        </w:rPr>
        <w:t>iedāvājuma nodrošinājuma spēkā esības termiņa iestāšanās dienas.</w:t>
      </w:r>
    </w:p>
    <w:p w14:paraId="2885471E" w14:textId="3ACEB0E9" w:rsidR="00354352" w:rsidRPr="0023274A" w:rsidRDefault="00354352" w:rsidP="00FE16FE">
      <w:pPr>
        <w:pStyle w:val="ListParagraph"/>
        <w:numPr>
          <w:ilvl w:val="2"/>
          <w:numId w:val="13"/>
        </w:numPr>
        <w:tabs>
          <w:tab w:val="left" w:pos="426"/>
        </w:tabs>
        <w:autoSpaceDE w:val="0"/>
        <w:autoSpaceDN w:val="0"/>
        <w:adjustRightInd w:val="0"/>
        <w:ind w:left="1134" w:hanging="708"/>
        <w:jc w:val="both"/>
        <w:rPr>
          <w:rFonts w:eastAsia="SimSun"/>
        </w:rPr>
      </w:pPr>
      <w:r w:rsidRPr="00FE16FE">
        <w:rPr>
          <w:shd w:val="clear" w:color="auto" w:fill="FFFFFF"/>
        </w:rPr>
        <w:t xml:space="preserve">Ja Pretendents plāno Līguma izpildei piesaistīt </w:t>
      </w:r>
      <w:r w:rsidR="00ED7D6A">
        <w:rPr>
          <w:shd w:val="clear" w:color="auto" w:fill="FFFFFF"/>
        </w:rPr>
        <w:t>A</w:t>
      </w:r>
      <w:r w:rsidRPr="00FE16FE">
        <w:rPr>
          <w:shd w:val="clear" w:color="auto" w:fill="FFFFFF"/>
        </w:rPr>
        <w:t xml:space="preserve">pakšuzņēmēju/s, tas savā </w:t>
      </w:r>
      <w:r w:rsidR="0088143F">
        <w:rPr>
          <w:shd w:val="clear" w:color="auto" w:fill="FFFFFF"/>
        </w:rPr>
        <w:t>P</w:t>
      </w:r>
      <w:r w:rsidRPr="0023274A">
        <w:rPr>
          <w:shd w:val="clear" w:color="auto" w:fill="FFFFFF"/>
        </w:rPr>
        <w:t xml:space="preserve">iedāvājumā norāda visus tos </w:t>
      </w:r>
      <w:r w:rsidR="00ED7D6A">
        <w:rPr>
          <w:shd w:val="clear" w:color="auto" w:fill="FFFFFF"/>
        </w:rPr>
        <w:t>A</w:t>
      </w:r>
      <w:r w:rsidRPr="0023274A">
        <w:rPr>
          <w:shd w:val="clear" w:color="auto" w:fill="FFFFFF"/>
        </w:rPr>
        <w:t xml:space="preserve">pakšuzņēmējus, kuru </w:t>
      </w:r>
      <w:r w:rsidR="006954CA" w:rsidRPr="0023274A">
        <w:t>veicamo darbu</w:t>
      </w:r>
      <w:r w:rsidRPr="0023274A">
        <w:t xml:space="preserve"> vērtība ir vismaz 10 000,00 EUR</w:t>
      </w:r>
      <w:r w:rsidR="00E73AE2" w:rsidRPr="0023274A">
        <w:t xml:space="preserve"> (5. pielikums)</w:t>
      </w:r>
      <w:r w:rsidRPr="0023274A">
        <w:t>;</w:t>
      </w:r>
    </w:p>
    <w:p w14:paraId="059CF99F" w14:textId="2B0283B3" w:rsidR="0057485F" w:rsidRPr="0023274A" w:rsidRDefault="0057485F" w:rsidP="0057485F">
      <w:pPr>
        <w:pStyle w:val="ListParagraph"/>
        <w:numPr>
          <w:ilvl w:val="2"/>
          <w:numId w:val="13"/>
        </w:numPr>
        <w:tabs>
          <w:tab w:val="left" w:pos="426"/>
        </w:tabs>
        <w:autoSpaceDE w:val="0"/>
        <w:autoSpaceDN w:val="0"/>
        <w:adjustRightInd w:val="0"/>
        <w:ind w:left="1134" w:hanging="708"/>
        <w:jc w:val="both"/>
        <w:rPr>
          <w:rFonts w:eastAsia="SimSun"/>
        </w:rPr>
      </w:pPr>
      <w:r w:rsidRPr="0023274A">
        <w:t>J</w:t>
      </w:r>
      <w:r w:rsidRPr="0023274A">
        <w:rPr>
          <w:lang w:val="x-none"/>
        </w:rPr>
        <w:t xml:space="preserve">a Pretendents ir </w:t>
      </w:r>
      <w:r w:rsidR="00722929">
        <w:rPr>
          <w:lang w:val="x-none"/>
        </w:rPr>
        <w:t>P</w:t>
      </w:r>
      <w:r w:rsidRPr="0023274A">
        <w:rPr>
          <w:lang w:val="x-none"/>
        </w:rPr>
        <w:t>ersonu apvienība, tad</w:t>
      </w:r>
      <w:r w:rsidR="006C15B8" w:rsidRPr="0023274A">
        <w:rPr>
          <w:lang w:val="x-none"/>
        </w:rPr>
        <w:t xml:space="preserve"> prasības, kas attiecas uz Pretendenta tehniskajām un profesionālajām spējām, ir attiecināmas uz </w:t>
      </w:r>
      <w:r w:rsidR="00722929">
        <w:rPr>
          <w:lang w:val="x-none"/>
        </w:rPr>
        <w:t xml:space="preserve">Personu </w:t>
      </w:r>
      <w:r w:rsidR="006C15B8" w:rsidRPr="0023274A">
        <w:rPr>
          <w:lang w:val="x-none"/>
        </w:rPr>
        <w:t>apvienības dalībniekiem kop</w:t>
      </w:r>
      <w:r w:rsidR="00B147AA" w:rsidRPr="0023274A">
        <w:rPr>
          <w:lang w:val="x-none"/>
        </w:rPr>
        <w:t>ā</w:t>
      </w:r>
      <w:r w:rsidR="006C15B8" w:rsidRPr="0023274A">
        <w:rPr>
          <w:lang w:val="x-none"/>
        </w:rPr>
        <w:t xml:space="preserve"> nevis uz katru dalībnieku atsevišķi. S</w:t>
      </w:r>
      <w:r w:rsidRPr="0023274A">
        <w:rPr>
          <w:lang w:val="x-none"/>
        </w:rPr>
        <w:t xml:space="preserve">tarp </w:t>
      </w:r>
      <w:r w:rsidR="00722929">
        <w:rPr>
          <w:lang w:val="x-none"/>
        </w:rPr>
        <w:t>P</w:t>
      </w:r>
      <w:r w:rsidR="006C15B8" w:rsidRPr="0023274A">
        <w:rPr>
          <w:lang w:val="x-none"/>
        </w:rPr>
        <w:t xml:space="preserve">ersonu apvienības </w:t>
      </w:r>
      <w:r w:rsidRPr="0023274A">
        <w:rPr>
          <w:lang w:val="x-none"/>
        </w:rPr>
        <w:t xml:space="preserve"> dalībniekiem ir jābūt noslēgtai vienošanās par sadarbību, kuru parakstījuši visi tās dalībnieki un kurā jānorāda šāda informācija: </w:t>
      </w:r>
    </w:p>
    <w:p w14:paraId="722108D3" w14:textId="325BD217" w:rsidR="0057485F" w:rsidRPr="0023274A" w:rsidRDefault="0057485F" w:rsidP="0057485F">
      <w:pPr>
        <w:ind w:left="2127" w:hanging="993"/>
        <w:jc w:val="both"/>
        <w:rPr>
          <w:lang w:eastAsia="lv-LV"/>
        </w:rPr>
      </w:pPr>
      <w:r w:rsidRPr="0023274A">
        <w:rPr>
          <w:lang w:eastAsia="lv-LV"/>
        </w:rPr>
        <w:lastRenderedPageBreak/>
        <w:t xml:space="preserve"> 2.3.1</w:t>
      </w:r>
      <w:r w:rsidR="00ED7D6A">
        <w:rPr>
          <w:lang w:eastAsia="lv-LV"/>
        </w:rPr>
        <w:t>3</w:t>
      </w:r>
      <w:r w:rsidRPr="0023274A">
        <w:rPr>
          <w:lang w:eastAsia="lv-LV"/>
        </w:rPr>
        <w:t xml:space="preserve">.1. </w:t>
      </w:r>
      <w:r w:rsidR="00722929">
        <w:rPr>
          <w:lang w:eastAsia="lv-LV"/>
        </w:rPr>
        <w:t>Pe</w:t>
      </w:r>
      <w:r w:rsidRPr="0023274A">
        <w:rPr>
          <w:lang w:eastAsia="lv-LV"/>
        </w:rPr>
        <w:t xml:space="preserve">rsonu apvienības personas ar pārstāvības tiesībām vārds, uzvārds, kas  </w:t>
      </w:r>
      <w:r w:rsidR="001820CA">
        <w:rPr>
          <w:lang w:eastAsia="lv-LV"/>
        </w:rPr>
        <w:t>I</w:t>
      </w:r>
      <w:r w:rsidRPr="0023274A">
        <w:rPr>
          <w:lang w:eastAsia="lv-LV"/>
        </w:rPr>
        <w:t xml:space="preserve">epirkumā pārstāv un Līguma izpildes laikā pārstāvēs attiecīgo </w:t>
      </w:r>
      <w:r w:rsidR="00722929">
        <w:rPr>
          <w:lang w:eastAsia="lv-LV"/>
        </w:rPr>
        <w:t>P</w:t>
      </w:r>
      <w:r w:rsidRPr="0023274A">
        <w:rPr>
          <w:lang w:eastAsia="lv-LV"/>
        </w:rPr>
        <w:t>ersonu apvienību;</w:t>
      </w:r>
    </w:p>
    <w:p w14:paraId="785C6C1A" w14:textId="5A0894C3" w:rsidR="0057485F" w:rsidRPr="0023274A" w:rsidRDefault="0057485F" w:rsidP="0057485F">
      <w:pPr>
        <w:ind w:left="2127" w:hanging="993"/>
        <w:jc w:val="both"/>
        <w:rPr>
          <w:lang w:eastAsia="lv-LV"/>
        </w:rPr>
      </w:pPr>
      <w:r w:rsidRPr="0023274A">
        <w:rPr>
          <w:lang w:eastAsia="lv-LV"/>
        </w:rPr>
        <w:t xml:space="preserve"> 2.3.1</w:t>
      </w:r>
      <w:r w:rsidR="00ED7D6A">
        <w:rPr>
          <w:lang w:eastAsia="lv-LV"/>
        </w:rPr>
        <w:t>3</w:t>
      </w:r>
      <w:r w:rsidRPr="0023274A">
        <w:rPr>
          <w:lang w:eastAsia="lv-LV"/>
        </w:rPr>
        <w:t xml:space="preserve">.2. </w:t>
      </w:r>
      <w:r w:rsidR="00722929">
        <w:rPr>
          <w:lang w:eastAsia="lv-LV"/>
        </w:rPr>
        <w:t>P</w:t>
      </w:r>
      <w:r w:rsidRPr="0023274A">
        <w:rPr>
          <w:lang w:eastAsia="lv-LV"/>
        </w:rPr>
        <w:t>ersonu apvienības vadošais dalībnieks, vadošā dalībnieka personas ar pārstāvības tiesībām vārds, uzvārds;</w:t>
      </w:r>
    </w:p>
    <w:p w14:paraId="66A5E708" w14:textId="2BF5ED8C" w:rsidR="0057485F" w:rsidRPr="0023274A" w:rsidRDefault="0057485F" w:rsidP="0057485F">
      <w:pPr>
        <w:keepLines/>
        <w:widowControl w:val="0"/>
        <w:autoSpaceDE w:val="0"/>
        <w:autoSpaceDN w:val="0"/>
        <w:adjustRightInd w:val="0"/>
        <w:ind w:left="1985" w:hanging="1276"/>
        <w:jc w:val="both"/>
        <w:rPr>
          <w:lang w:eastAsia="lv-LV"/>
        </w:rPr>
      </w:pPr>
      <w:r w:rsidRPr="0023274A">
        <w:rPr>
          <w:lang w:eastAsia="lv-LV"/>
        </w:rPr>
        <w:t xml:space="preserve">        2.3.1</w:t>
      </w:r>
      <w:r w:rsidR="00ED7D6A">
        <w:rPr>
          <w:lang w:eastAsia="lv-LV"/>
        </w:rPr>
        <w:t>3</w:t>
      </w:r>
      <w:r w:rsidRPr="0023274A">
        <w:rPr>
          <w:lang w:eastAsia="lv-LV"/>
        </w:rPr>
        <w:t>.3. katra dalībnieka tiesības, atbildības sadalījums, kādus darbus katrs no tiem veiks.</w:t>
      </w:r>
    </w:p>
    <w:p w14:paraId="1C06247D" w14:textId="52DAFFF6" w:rsidR="00354352" w:rsidRPr="00945920" w:rsidRDefault="00354352" w:rsidP="00FE16FE">
      <w:pPr>
        <w:numPr>
          <w:ilvl w:val="2"/>
          <w:numId w:val="13"/>
        </w:numPr>
        <w:tabs>
          <w:tab w:val="left" w:pos="426"/>
        </w:tabs>
        <w:autoSpaceDE w:val="0"/>
        <w:autoSpaceDN w:val="0"/>
        <w:adjustRightInd w:val="0"/>
        <w:ind w:left="1134" w:hanging="708"/>
        <w:jc w:val="both"/>
        <w:rPr>
          <w:rFonts w:eastAsia="SimSun"/>
          <w:lang w:eastAsia="lv-LV"/>
        </w:rPr>
      </w:pPr>
      <w:r w:rsidRPr="0023274A">
        <w:rPr>
          <w:lang w:eastAsia="lv-LV"/>
        </w:rPr>
        <w:t xml:space="preserve">Pretendenta apliecinājums par neatkarīgi izstrādātu </w:t>
      </w:r>
      <w:r w:rsidRPr="00945920">
        <w:rPr>
          <w:lang w:eastAsia="lv-LV"/>
        </w:rPr>
        <w:t>piedāvājumu (</w:t>
      </w:r>
      <w:r w:rsidR="0071511A">
        <w:rPr>
          <w:lang w:eastAsia="lv-LV"/>
        </w:rPr>
        <w:t>8</w:t>
      </w:r>
      <w:r w:rsidRPr="001740BC">
        <w:rPr>
          <w:lang w:eastAsia="lv-LV"/>
        </w:rPr>
        <w:t>.</w:t>
      </w:r>
      <w:r w:rsidR="007F2A88" w:rsidRPr="00945920">
        <w:rPr>
          <w:lang w:eastAsia="lv-LV"/>
        </w:rPr>
        <w:t xml:space="preserve"> </w:t>
      </w:r>
      <w:r w:rsidRPr="00945920">
        <w:rPr>
          <w:lang w:eastAsia="lv-LV"/>
        </w:rPr>
        <w:t>pielikums).</w:t>
      </w:r>
    </w:p>
    <w:p w14:paraId="32B29A0A" w14:textId="64F7C637" w:rsidR="00354352" w:rsidRPr="00945920" w:rsidRDefault="00945920" w:rsidP="00D851C2">
      <w:pPr>
        <w:numPr>
          <w:ilvl w:val="1"/>
          <w:numId w:val="13"/>
        </w:numPr>
        <w:tabs>
          <w:tab w:val="left" w:pos="567"/>
        </w:tabs>
        <w:autoSpaceDE w:val="0"/>
        <w:autoSpaceDN w:val="0"/>
        <w:adjustRightInd w:val="0"/>
        <w:ind w:left="426" w:hanging="426"/>
        <w:jc w:val="both"/>
        <w:rPr>
          <w:lang w:eastAsia="lv-LV"/>
        </w:rPr>
      </w:pPr>
      <w:r w:rsidRPr="00945920">
        <w:rPr>
          <w:lang w:eastAsia="lv-LV"/>
        </w:rPr>
        <w:t xml:space="preserve"> </w:t>
      </w:r>
      <w:r w:rsidR="00354352" w:rsidRPr="00945920">
        <w:rPr>
          <w:lang w:eastAsia="lv-LV"/>
        </w:rPr>
        <w:t xml:space="preserve">Visiem dokumentiem jābūt latviešu valodā. Gadījumā, ja </w:t>
      </w:r>
      <w:r w:rsidR="007D4791">
        <w:rPr>
          <w:lang w:eastAsia="lv-LV"/>
        </w:rPr>
        <w:t>P</w:t>
      </w:r>
      <w:r w:rsidR="00354352" w:rsidRPr="00945920">
        <w:rPr>
          <w:lang w:eastAsia="lv-LV"/>
        </w:rPr>
        <w:t>iedāvājumā iekļautais dokuments ir svešvalodā, tam jāpievieno tulkojums valsts valodā saskaņā ar Ministru kabineta</w:t>
      </w:r>
      <w:r w:rsidR="007D4791">
        <w:rPr>
          <w:lang w:eastAsia="lv-LV"/>
        </w:rPr>
        <w:t xml:space="preserve"> </w:t>
      </w:r>
      <w:r w:rsidR="00354352" w:rsidRPr="00945920">
        <w:rPr>
          <w:lang w:eastAsia="lv-LV"/>
        </w:rPr>
        <w:t>2000.</w:t>
      </w:r>
      <w:r w:rsidRPr="00945920">
        <w:rPr>
          <w:lang w:eastAsia="lv-LV"/>
        </w:rPr>
        <w:t xml:space="preserve"> </w:t>
      </w:r>
      <w:r w:rsidR="00354352" w:rsidRPr="00945920">
        <w:rPr>
          <w:lang w:eastAsia="lv-LV"/>
        </w:rPr>
        <w:t>gada 22.</w:t>
      </w:r>
      <w:r w:rsidRPr="00945920">
        <w:rPr>
          <w:lang w:eastAsia="lv-LV"/>
        </w:rPr>
        <w:t xml:space="preserve"> </w:t>
      </w:r>
      <w:r w:rsidR="00354352" w:rsidRPr="00945920">
        <w:rPr>
          <w:lang w:eastAsia="lv-LV"/>
        </w:rPr>
        <w:t>augusta noteikumiem Nr.291 „Kārtība, kādā apliecināmi dokumentu tulkojumi valsts valodā”, pretējā gadījumā Komisijai ir tiesības uzskatīt, ka attiecīgais dokuments nav iesniegts.</w:t>
      </w:r>
    </w:p>
    <w:p w14:paraId="08CC482E" w14:textId="02DB053D" w:rsidR="00354352" w:rsidRPr="00945920" w:rsidRDefault="00945920" w:rsidP="00FE16FE">
      <w:pPr>
        <w:numPr>
          <w:ilvl w:val="1"/>
          <w:numId w:val="13"/>
        </w:numPr>
        <w:tabs>
          <w:tab w:val="left" w:pos="426"/>
        </w:tabs>
        <w:autoSpaceDE w:val="0"/>
        <w:autoSpaceDN w:val="0"/>
        <w:adjustRightInd w:val="0"/>
        <w:jc w:val="both"/>
        <w:rPr>
          <w:lang w:eastAsia="lv-LV"/>
        </w:rPr>
      </w:pPr>
      <w:r w:rsidRPr="00945920">
        <w:rPr>
          <w:lang w:eastAsia="lv-LV"/>
        </w:rPr>
        <w:t xml:space="preserve"> </w:t>
      </w:r>
      <w:r w:rsidR="00354352" w:rsidRPr="00945920">
        <w:rPr>
          <w:lang w:eastAsia="lv-LV"/>
        </w:rPr>
        <w:t xml:space="preserve">Piedāvājuma dokumentu lapām jābūt numurētām un jābūt pievienotam satura rādītājam. Ja </w:t>
      </w:r>
      <w:r w:rsidR="007D4791">
        <w:rPr>
          <w:lang w:eastAsia="lv-LV"/>
        </w:rPr>
        <w:t>P</w:t>
      </w:r>
      <w:r w:rsidR="00354352" w:rsidRPr="00945920">
        <w:rPr>
          <w:lang w:eastAsia="lv-LV"/>
        </w:rPr>
        <w:t>iedāvājums tiks iesniegts personīgi vai tiks atsūtīts pa pastu, Piedāvājuma dokumentu lapām jābūt arī caurauklotām.</w:t>
      </w:r>
    </w:p>
    <w:p w14:paraId="1FF9B852" w14:textId="31B1B47F" w:rsidR="00354352" w:rsidRPr="00945920" w:rsidRDefault="00945920" w:rsidP="00FE16FE">
      <w:pPr>
        <w:numPr>
          <w:ilvl w:val="1"/>
          <w:numId w:val="13"/>
        </w:numPr>
        <w:tabs>
          <w:tab w:val="left" w:pos="426"/>
        </w:tabs>
        <w:autoSpaceDE w:val="0"/>
        <w:autoSpaceDN w:val="0"/>
        <w:adjustRightInd w:val="0"/>
        <w:jc w:val="both"/>
        <w:rPr>
          <w:lang w:eastAsia="lv-LV"/>
        </w:rPr>
      </w:pPr>
      <w:r w:rsidRPr="00945920">
        <w:rPr>
          <w:lang w:eastAsia="lv-LV"/>
        </w:rPr>
        <w:t xml:space="preserve"> </w:t>
      </w:r>
      <w:r w:rsidR="00354352" w:rsidRPr="00945920">
        <w:rPr>
          <w:lang w:eastAsia="lv-LV"/>
        </w:rPr>
        <w:t xml:space="preserve">Pretendents var iesniegt tikai 1 (vienu) </w:t>
      </w:r>
      <w:r w:rsidR="00ED7D6A">
        <w:rPr>
          <w:lang w:eastAsia="lv-LV"/>
        </w:rPr>
        <w:t>P</w:t>
      </w:r>
      <w:r w:rsidR="00354352" w:rsidRPr="00945920">
        <w:rPr>
          <w:lang w:eastAsia="lv-LV"/>
        </w:rPr>
        <w:t>iedāvājuma variantu.</w:t>
      </w:r>
      <w:r w:rsidR="00071DEB" w:rsidRPr="00945920">
        <w:t xml:space="preserve"> Pretendents, kas iesniegs </w:t>
      </w:r>
      <w:r w:rsidR="00ED7D6A">
        <w:t>P</w:t>
      </w:r>
      <w:r w:rsidR="00071DEB" w:rsidRPr="00945920">
        <w:t xml:space="preserve">iedāvājumu vairākos variantos, tiks izslēgts no dalības </w:t>
      </w:r>
      <w:r w:rsidR="00ED7D6A">
        <w:t>Ie</w:t>
      </w:r>
      <w:r w:rsidR="00071DEB" w:rsidRPr="00945920">
        <w:t xml:space="preserve">pirkuma procedūrā. </w:t>
      </w:r>
    </w:p>
    <w:p w14:paraId="4A20F0B0" w14:textId="3301E038" w:rsidR="00354352" w:rsidRPr="00945920" w:rsidRDefault="00354352" w:rsidP="00354352">
      <w:pPr>
        <w:autoSpaceDE w:val="0"/>
        <w:autoSpaceDN w:val="0"/>
        <w:adjustRightInd w:val="0"/>
        <w:ind w:left="426" w:hanging="426"/>
        <w:jc w:val="both"/>
        <w:rPr>
          <w:lang w:eastAsia="lv-LV"/>
        </w:rPr>
      </w:pPr>
      <w:r w:rsidRPr="00945920">
        <w:rPr>
          <w:lang w:eastAsia="lv-LV"/>
        </w:rPr>
        <w:t xml:space="preserve">2.7. Visām </w:t>
      </w:r>
      <w:r w:rsidR="00ED7D6A">
        <w:rPr>
          <w:lang w:eastAsia="lv-LV"/>
        </w:rPr>
        <w:t>P</w:t>
      </w:r>
      <w:r w:rsidRPr="00945920">
        <w:rPr>
          <w:lang w:eastAsia="lv-LV"/>
        </w:rPr>
        <w:t>iedāvājumā iekļautajām dokumentu kopijām jābūt apliecinātām Latvijas Republikas spēkā esošajos normatīvajos aktos noteiktajā kārtībā.</w:t>
      </w:r>
    </w:p>
    <w:p w14:paraId="6CBE740A" w14:textId="25659EF1" w:rsidR="00354352" w:rsidRPr="00945920" w:rsidRDefault="00354352" w:rsidP="00354352">
      <w:pPr>
        <w:overflowPunct w:val="0"/>
        <w:autoSpaceDE w:val="0"/>
        <w:autoSpaceDN w:val="0"/>
        <w:adjustRightInd w:val="0"/>
        <w:ind w:left="426" w:hanging="426"/>
        <w:jc w:val="both"/>
        <w:rPr>
          <w:lang w:eastAsia="lv-LV"/>
        </w:rPr>
      </w:pPr>
      <w:r w:rsidRPr="00945920">
        <w:rPr>
          <w:spacing w:val="-4"/>
          <w:lang w:eastAsia="lv-LV"/>
        </w:rPr>
        <w:t xml:space="preserve">2.8. </w:t>
      </w:r>
      <w:r w:rsidRPr="00945920">
        <w:rPr>
          <w:lang w:eastAsia="lv-LV"/>
        </w:rPr>
        <w:t xml:space="preserve">Piedāvājuma cenā jāiekļauj visas izmaksas, kas saistītas ar </w:t>
      </w:r>
      <w:r w:rsidR="00C0642A">
        <w:rPr>
          <w:lang w:eastAsia="lv-LV"/>
        </w:rPr>
        <w:t>I</w:t>
      </w:r>
      <w:r w:rsidRPr="00945920">
        <w:rPr>
          <w:lang w:eastAsia="lv-LV"/>
        </w:rPr>
        <w:t xml:space="preserve">epirkuma priekšmetu, </w:t>
      </w:r>
      <w:r w:rsidR="00ED7D6A">
        <w:rPr>
          <w:lang w:eastAsia="lv-LV"/>
        </w:rPr>
        <w:t>P</w:t>
      </w:r>
      <w:r w:rsidRPr="00945920">
        <w:rPr>
          <w:lang w:eastAsia="lv-LV"/>
        </w:rPr>
        <w:t xml:space="preserve">iedāvājuma sagatavošanu un iesniegšanu. Pretendentam nav tiesību pēc lēmuma par </w:t>
      </w:r>
      <w:r w:rsidR="00C0642A">
        <w:rPr>
          <w:lang w:eastAsia="lv-LV"/>
        </w:rPr>
        <w:t>I</w:t>
      </w:r>
      <w:r w:rsidRPr="00945920">
        <w:rPr>
          <w:lang w:eastAsia="lv-LV"/>
        </w:rPr>
        <w:t>epirkuma uzvarētāju pieņemšanas norādīt papildus izmaksas.</w:t>
      </w:r>
    </w:p>
    <w:p w14:paraId="6176973F" w14:textId="6F6C0B8F" w:rsidR="00354352" w:rsidRPr="00945920" w:rsidRDefault="00354352" w:rsidP="00354352">
      <w:pPr>
        <w:overflowPunct w:val="0"/>
        <w:autoSpaceDE w:val="0"/>
        <w:autoSpaceDN w:val="0"/>
        <w:adjustRightInd w:val="0"/>
        <w:ind w:left="426" w:hanging="426"/>
        <w:jc w:val="both"/>
        <w:rPr>
          <w:lang w:eastAsia="lv-LV"/>
        </w:rPr>
      </w:pPr>
      <w:r w:rsidRPr="00945920">
        <w:rPr>
          <w:lang w:eastAsia="lv-LV"/>
        </w:rPr>
        <w:t>2.9. I</w:t>
      </w:r>
      <w:r w:rsidRPr="00945920">
        <w:rPr>
          <w:spacing w:val="-4"/>
          <w:lang w:eastAsia="lv-LV"/>
        </w:rPr>
        <w:t xml:space="preserve">epirkumu komisijai ir tiesības pieprasīt papildus informāciju, lai precizētu datus par iesniegtajiem Pretendentu dokumentiem un </w:t>
      </w:r>
      <w:r w:rsidR="006E0ACD">
        <w:rPr>
          <w:spacing w:val="-4"/>
          <w:lang w:eastAsia="lv-LV"/>
        </w:rPr>
        <w:t>P</w:t>
      </w:r>
      <w:r w:rsidRPr="00945920">
        <w:rPr>
          <w:spacing w:val="-4"/>
          <w:lang w:eastAsia="lv-LV"/>
        </w:rPr>
        <w:t>iedāvājumiem, kā arī pieprasīt Pretendentiem uzrādīt iesniegto dokumentu kopiju oriģinālus.</w:t>
      </w:r>
    </w:p>
    <w:p w14:paraId="1D953038" w14:textId="077E13F4" w:rsidR="00ED400D" w:rsidRPr="00945920" w:rsidRDefault="00354352" w:rsidP="00354352">
      <w:pPr>
        <w:autoSpaceDE w:val="0"/>
        <w:autoSpaceDN w:val="0"/>
        <w:adjustRightInd w:val="0"/>
        <w:jc w:val="both"/>
        <w:rPr>
          <w:lang w:eastAsia="lv-LV"/>
        </w:rPr>
      </w:pPr>
      <w:r w:rsidRPr="00945920">
        <w:rPr>
          <w:lang w:eastAsia="lv-LV"/>
        </w:rPr>
        <w:t xml:space="preserve">2.10. Iesniegtie </w:t>
      </w:r>
      <w:r w:rsidR="006E0ACD">
        <w:rPr>
          <w:lang w:eastAsia="lv-LV"/>
        </w:rPr>
        <w:t>P</w:t>
      </w:r>
      <w:r w:rsidRPr="00945920">
        <w:rPr>
          <w:lang w:eastAsia="lv-LV"/>
        </w:rPr>
        <w:t>iedāvājumi ir Pasūtītāja īpašums un netiek atdoti atpakaļ Pretendentiem.</w:t>
      </w:r>
    </w:p>
    <w:p w14:paraId="7F679022" w14:textId="77777777" w:rsidR="00ED400D" w:rsidRPr="00273785" w:rsidRDefault="00ED400D" w:rsidP="00354352">
      <w:pPr>
        <w:autoSpaceDE w:val="0"/>
        <w:autoSpaceDN w:val="0"/>
        <w:adjustRightInd w:val="0"/>
        <w:jc w:val="both"/>
        <w:rPr>
          <w:color w:val="FF0000"/>
          <w:lang w:eastAsia="lv-LV"/>
        </w:rPr>
      </w:pPr>
    </w:p>
    <w:p w14:paraId="4311669B" w14:textId="77777777" w:rsidR="00354352" w:rsidRPr="00945920" w:rsidRDefault="00354352" w:rsidP="00354352">
      <w:pPr>
        <w:autoSpaceDE w:val="0"/>
        <w:autoSpaceDN w:val="0"/>
        <w:adjustRightInd w:val="0"/>
        <w:jc w:val="center"/>
        <w:rPr>
          <w:b/>
          <w:bCs/>
          <w:lang w:eastAsia="lv-LV"/>
        </w:rPr>
      </w:pPr>
      <w:r w:rsidRPr="00945920">
        <w:rPr>
          <w:b/>
          <w:bCs/>
          <w:lang w:eastAsia="lv-LV"/>
        </w:rPr>
        <w:t>3. Piedāvājumu iesniegšanas vieta un termiņš</w:t>
      </w:r>
    </w:p>
    <w:p w14:paraId="0D9A24B3" w14:textId="2C80F384" w:rsidR="00354352" w:rsidRPr="00945920" w:rsidRDefault="00354352" w:rsidP="00354352">
      <w:pPr>
        <w:autoSpaceDE w:val="0"/>
        <w:autoSpaceDN w:val="0"/>
        <w:adjustRightInd w:val="0"/>
        <w:ind w:left="426" w:hanging="426"/>
        <w:jc w:val="both"/>
        <w:rPr>
          <w:lang w:eastAsia="lv-LV"/>
        </w:rPr>
      </w:pPr>
      <w:r w:rsidRPr="00945920">
        <w:rPr>
          <w:lang w:eastAsia="lv-LV"/>
        </w:rPr>
        <w:t xml:space="preserve">3.1. </w:t>
      </w:r>
      <w:r w:rsidRPr="00945920">
        <w:rPr>
          <w:rFonts w:eastAsia="Calibri"/>
          <w:lang w:eastAsia="lv-LV"/>
        </w:rPr>
        <w:t xml:space="preserve">Piedāvājumu var iesniegt elektroniski, nosūtīt pa pastu vai iesniegt personīgi līdz </w:t>
      </w:r>
      <w:r w:rsidR="000041DE" w:rsidRPr="00945920">
        <w:rPr>
          <w:rFonts w:eastAsia="Calibri"/>
          <w:lang w:eastAsia="lv-LV"/>
        </w:rPr>
        <w:t xml:space="preserve">                </w:t>
      </w:r>
      <w:r w:rsidRPr="00945920">
        <w:rPr>
          <w:rFonts w:eastAsia="Calibri"/>
          <w:lang w:eastAsia="lv-LV"/>
        </w:rPr>
        <w:t>202</w:t>
      </w:r>
      <w:r w:rsidR="00945920" w:rsidRPr="00945920">
        <w:rPr>
          <w:rFonts w:eastAsia="Calibri"/>
          <w:lang w:eastAsia="lv-LV"/>
        </w:rPr>
        <w:t>5</w:t>
      </w:r>
      <w:r w:rsidRPr="00945920">
        <w:rPr>
          <w:rFonts w:eastAsia="Calibri"/>
          <w:lang w:eastAsia="lv-LV"/>
        </w:rPr>
        <w:t>.</w:t>
      </w:r>
      <w:r w:rsidR="000041DE" w:rsidRPr="00945920">
        <w:rPr>
          <w:rFonts w:eastAsia="Calibri"/>
          <w:lang w:eastAsia="lv-LV"/>
        </w:rPr>
        <w:t xml:space="preserve"> </w:t>
      </w:r>
      <w:r w:rsidRPr="00945920">
        <w:rPr>
          <w:rFonts w:eastAsia="Calibri"/>
          <w:lang w:eastAsia="lv-LV"/>
        </w:rPr>
        <w:t xml:space="preserve">gada </w:t>
      </w:r>
      <w:bookmarkStart w:id="1" w:name="_Hlk169704497"/>
      <w:r w:rsidR="00CC7563">
        <w:rPr>
          <w:rFonts w:eastAsia="Calibri"/>
          <w:lang w:eastAsia="lv-LV"/>
        </w:rPr>
        <w:t>29</w:t>
      </w:r>
      <w:r w:rsidR="00945920" w:rsidRPr="009A5FFF">
        <w:rPr>
          <w:rFonts w:eastAsia="Calibri"/>
          <w:lang w:eastAsia="lv-LV"/>
        </w:rPr>
        <w:t xml:space="preserve">. </w:t>
      </w:r>
      <w:r w:rsidR="006676EF">
        <w:rPr>
          <w:rFonts w:eastAsia="Calibri"/>
          <w:lang w:eastAsia="lv-LV"/>
        </w:rPr>
        <w:t>jūl</w:t>
      </w:r>
      <w:r w:rsidR="009A5FFF" w:rsidRPr="009A5FFF">
        <w:rPr>
          <w:rFonts w:eastAsia="Calibri"/>
          <w:lang w:eastAsia="lv-LV"/>
        </w:rPr>
        <w:t>ij</w:t>
      </w:r>
      <w:r w:rsidR="00945920" w:rsidRPr="009A5FFF">
        <w:rPr>
          <w:rFonts w:eastAsia="Calibri"/>
          <w:lang w:eastAsia="lv-LV"/>
        </w:rPr>
        <w:t>am</w:t>
      </w:r>
      <w:r w:rsidRPr="00945920">
        <w:rPr>
          <w:lang w:eastAsia="lv-LV"/>
        </w:rPr>
        <w:t xml:space="preserve"> </w:t>
      </w:r>
      <w:bookmarkEnd w:id="1"/>
      <w:r w:rsidRPr="00945920">
        <w:rPr>
          <w:lang w:eastAsia="lv-LV"/>
        </w:rPr>
        <w:t>plkst.10:00</w:t>
      </w:r>
      <w:r w:rsidR="002531A7" w:rsidRPr="00945920">
        <w:rPr>
          <w:lang w:eastAsia="lv-LV"/>
        </w:rPr>
        <w:t xml:space="preserve">, sākot ar dienu, kad šī </w:t>
      </w:r>
      <w:r w:rsidR="002827E1">
        <w:rPr>
          <w:lang w:eastAsia="lv-LV"/>
        </w:rPr>
        <w:t>N</w:t>
      </w:r>
      <w:r w:rsidR="002531A7" w:rsidRPr="00945920">
        <w:rPr>
          <w:lang w:eastAsia="lv-LV"/>
        </w:rPr>
        <w:t xml:space="preserve">olikuma </w:t>
      </w:r>
      <w:r w:rsidR="002531A7" w:rsidRPr="008252EA">
        <w:rPr>
          <w:lang w:eastAsia="lv-LV"/>
        </w:rPr>
        <w:t>1.</w:t>
      </w:r>
      <w:r w:rsidR="00734CE7">
        <w:rPr>
          <w:lang w:eastAsia="lv-LV"/>
        </w:rPr>
        <w:t>8</w:t>
      </w:r>
      <w:r w:rsidR="002531A7" w:rsidRPr="008252EA">
        <w:rPr>
          <w:lang w:eastAsia="lv-LV"/>
        </w:rPr>
        <w:t>.</w:t>
      </w:r>
      <w:r w:rsidR="002531A7" w:rsidRPr="00945920">
        <w:rPr>
          <w:lang w:eastAsia="lv-LV"/>
        </w:rPr>
        <w:t xml:space="preserve"> </w:t>
      </w:r>
      <w:r w:rsidR="002531A7" w:rsidRPr="001740BC">
        <w:rPr>
          <w:lang w:eastAsia="lv-LV"/>
        </w:rPr>
        <w:t>un</w:t>
      </w:r>
      <w:r w:rsidR="00945920" w:rsidRPr="001740BC">
        <w:rPr>
          <w:lang w:eastAsia="lv-LV"/>
        </w:rPr>
        <w:t xml:space="preserve"> </w:t>
      </w:r>
      <w:r w:rsidR="002531A7" w:rsidRPr="001740BC">
        <w:rPr>
          <w:lang w:eastAsia="lv-LV"/>
        </w:rPr>
        <w:t>8.1.</w:t>
      </w:r>
      <w:r w:rsidR="002531A7" w:rsidRPr="00945920">
        <w:rPr>
          <w:lang w:eastAsia="lv-LV"/>
        </w:rPr>
        <w:t xml:space="preserve"> punktā minētajās tīmekļvietnēs publicēta informācija par šo </w:t>
      </w:r>
      <w:r w:rsidR="00C0642A">
        <w:rPr>
          <w:lang w:eastAsia="lv-LV"/>
        </w:rPr>
        <w:t>I</w:t>
      </w:r>
      <w:r w:rsidR="002531A7" w:rsidRPr="00945920">
        <w:rPr>
          <w:lang w:eastAsia="lv-LV"/>
        </w:rPr>
        <w:t>epirkumu</w:t>
      </w:r>
      <w:r w:rsidR="00EA1D58" w:rsidRPr="00945920">
        <w:rPr>
          <w:lang w:eastAsia="lv-LV"/>
        </w:rPr>
        <w:t>.</w:t>
      </w:r>
    </w:p>
    <w:p w14:paraId="6D7E9914" w14:textId="77777777" w:rsidR="00354352" w:rsidRPr="00945920" w:rsidRDefault="00354352" w:rsidP="00354352">
      <w:pPr>
        <w:autoSpaceDE w:val="0"/>
        <w:autoSpaceDN w:val="0"/>
        <w:adjustRightInd w:val="0"/>
        <w:jc w:val="both"/>
        <w:rPr>
          <w:lang w:eastAsia="lv-LV"/>
        </w:rPr>
      </w:pPr>
      <w:r w:rsidRPr="00945920">
        <w:rPr>
          <w:lang w:eastAsia="lv-LV"/>
        </w:rPr>
        <w:t>3.2. Piedāvājuma iesniegšana:</w:t>
      </w:r>
    </w:p>
    <w:p w14:paraId="2CC37AFE" w14:textId="77777777" w:rsidR="00354352" w:rsidRPr="00945920" w:rsidRDefault="00354352" w:rsidP="00354352">
      <w:pPr>
        <w:autoSpaceDE w:val="0"/>
        <w:autoSpaceDN w:val="0"/>
        <w:adjustRightInd w:val="0"/>
        <w:ind w:left="1080" w:hanging="630"/>
        <w:jc w:val="both"/>
        <w:rPr>
          <w:lang w:eastAsia="lv-LV"/>
        </w:rPr>
      </w:pPr>
      <w:r w:rsidRPr="00945920">
        <w:rPr>
          <w:lang w:eastAsia="lv-LV"/>
        </w:rPr>
        <w:t xml:space="preserve">3.2.1. iesniegšanai personīgi: </w:t>
      </w:r>
    </w:p>
    <w:p w14:paraId="62523D4F" w14:textId="32A8FC96" w:rsidR="00354352" w:rsidRPr="00945920" w:rsidRDefault="00354352" w:rsidP="00354352">
      <w:pPr>
        <w:ind w:left="993" w:hanging="568"/>
        <w:jc w:val="both"/>
        <w:rPr>
          <w:lang w:eastAsia="ru-RU"/>
        </w:rPr>
      </w:pPr>
      <w:r w:rsidRPr="00945920">
        <w:rPr>
          <w:lang w:eastAsia="lv-LV"/>
        </w:rPr>
        <w:t xml:space="preserve">       </w:t>
      </w:r>
      <w:r w:rsidRPr="00945920">
        <w:rPr>
          <w:rFonts w:eastAsia="Calibri"/>
          <w:lang w:eastAsia="lv-LV"/>
        </w:rPr>
        <w:t xml:space="preserve">   PAS „Daugavpils siltumtīkli”, 18.novembra ielā 4, Daugavpilī, atstājot </w:t>
      </w:r>
      <w:r w:rsidR="005C0820">
        <w:rPr>
          <w:rFonts w:eastAsia="Calibri"/>
          <w:lang w:eastAsia="lv-LV"/>
        </w:rPr>
        <w:t>P</w:t>
      </w:r>
      <w:r w:rsidRPr="00945920">
        <w:rPr>
          <w:rFonts w:eastAsia="Calibri"/>
          <w:lang w:eastAsia="lv-LV"/>
        </w:rPr>
        <w:t xml:space="preserve">iedāvājumu </w:t>
      </w:r>
      <w:r w:rsidRPr="00945920">
        <w:rPr>
          <w:rFonts w:eastAsia="Calibri"/>
          <w:bCs/>
          <w:shd w:val="clear" w:color="auto" w:fill="FFFFFF"/>
          <w:lang w:eastAsia="lv-LV"/>
        </w:rPr>
        <w:t xml:space="preserve">speciālā pastkastē, kas atrodas </w:t>
      </w:r>
      <w:r w:rsidRPr="00945920">
        <w:rPr>
          <w:rFonts w:eastAsia="Calibri"/>
          <w:lang w:eastAsia="lv-LV"/>
        </w:rPr>
        <w:t>PAS „Daugavpils siltumtīkli” telpā,</w:t>
      </w:r>
      <w:r w:rsidRPr="00945920">
        <w:rPr>
          <w:rFonts w:eastAsia="Calibri"/>
          <w:bCs/>
          <w:shd w:val="clear" w:color="auto" w:fill="FFFFFF"/>
          <w:lang w:eastAsia="lv-LV"/>
        </w:rPr>
        <w:t xml:space="preserve"> vai </w:t>
      </w:r>
      <w:r w:rsidRPr="00945920">
        <w:rPr>
          <w:lang w:eastAsia="lv-LV"/>
        </w:rPr>
        <w:t>sekretariātā, 9.kabinetā darba dienās</w:t>
      </w:r>
      <w:r w:rsidRPr="00945920">
        <w:rPr>
          <w:lang w:eastAsia="ru-RU"/>
        </w:rPr>
        <w:t xml:space="preserve">: pirmdienās, otrdienās, trešdienās un ceturtdienās no </w:t>
      </w:r>
      <w:r w:rsidR="000041DE" w:rsidRPr="00945920">
        <w:rPr>
          <w:lang w:eastAsia="ru-RU"/>
        </w:rPr>
        <w:t xml:space="preserve">                </w:t>
      </w:r>
      <w:r w:rsidRPr="00945920">
        <w:rPr>
          <w:lang w:eastAsia="ru-RU"/>
        </w:rPr>
        <w:t xml:space="preserve">plkst. 8:00 līdz plkst. 17:00, pārtraukums – no plkst. 12:00 līdz plkst. 12:45, piektdienās no plkst. 8:00 līdz plkst. 16:00, pārtraukums – no plkst. 12:00 līdz </w:t>
      </w:r>
      <w:r w:rsidR="000041DE" w:rsidRPr="00945920">
        <w:rPr>
          <w:lang w:eastAsia="ru-RU"/>
        </w:rPr>
        <w:t xml:space="preserve">             </w:t>
      </w:r>
      <w:r w:rsidRPr="00945920">
        <w:rPr>
          <w:lang w:eastAsia="ru-RU"/>
        </w:rPr>
        <w:t>plkst. 13:00,</w:t>
      </w:r>
    </w:p>
    <w:p w14:paraId="0806F424" w14:textId="77777777" w:rsidR="00354352" w:rsidRPr="00945920" w:rsidRDefault="00354352" w:rsidP="00354352">
      <w:pPr>
        <w:autoSpaceDE w:val="0"/>
        <w:autoSpaceDN w:val="0"/>
        <w:adjustRightInd w:val="0"/>
        <w:ind w:left="1080" w:hanging="630"/>
        <w:jc w:val="both"/>
        <w:rPr>
          <w:rFonts w:eastAsia="Calibri"/>
          <w:i/>
          <w:lang w:eastAsia="lv-LV"/>
        </w:rPr>
      </w:pPr>
      <w:r w:rsidRPr="00945920">
        <w:rPr>
          <w:rFonts w:eastAsia="Calibri"/>
          <w:lang w:eastAsia="lv-LV"/>
        </w:rPr>
        <w:t>3.2.2</w:t>
      </w:r>
      <w:r w:rsidRPr="00945920">
        <w:rPr>
          <w:rFonts w:eastAsia="Calibri"/>
          <w:i/>
          <w:lang w:eastAsia="lv-LV"/>
        </w:rPr>
        <w:t xml:space="preserve">. </w:t>
      </w:r>
      <w:r w:rsidRPr="00945920">
        <w:rPr>
          <w:rFonts w:eastAsia="Calibri"/>
          <w:lang w:eastAsia="lv-LV"/>
        </w:rPr>
        <w:t xml:space="preserve">pasta adrese: </w:t>
      </w:r>
    </w:p>
    <w:p w14:paraId="0DD0C6E6" w14:textId="77777777" w:rsidR="00354352" w:rsidRPr="00945920" w:rsidRDefault="00354352" w:rsidP="00354352">
      <w:pPr>
        <w:autoSpaceDE w:val="0"/>
        <w:autoSpaceDN w:val="0"/>
        <w:adjustRightInd w:val="0"/>
        <w:ind w:left="1080" w:hanging="630"/>
        <w:jc w:val="both"/>
        <w:rPr>
          <w:rFonts w:eastAsia="Calibri"/>
          <w:lang w:eastAsia="lv-LV"/>
        </w:rPr>
      </w:pPr>
      <w:r w:rsidRPr="00945920">
        <w:rPr>
          <w:rFonts w:eastAsia="Calibri"/>
          <w:lang w:eastAsia="lv-LV"/>
        </w:rPr>
        <w:t xml:space="preserve">          PAS „Daugavpils siltumtīkli”, 18.novembra iela 4, Daugavpils, LV-5401;</w:t>
      </w:r>
    </w:p>
    <w:p w14:paraId="1D6B136A" w14:textId="77777777" w:rsidR="002531A7" w:rsidRPr="00945920" w:rsidRDefault="00354352" w:rsidP="002531A7">
      <w:pPr>
        <w:autoSpaceDE w:val="0"/>
        <w:autoSpaceDN w:val="0"/>
        <w:adjustRightInd w:val="0"/>
        <w:ind w:left="1080" w:hanging="630"/>
        <w:jc w:val="both"/>
        <w:rPr>
          <w:rFonts w:eastAsia="Calibri"/>
          <w:lang w:eastAsia="lv-LV"/>
        </w:rPr>
      </w:pPr>
      <w:r w:rsidRPr="00945920">
        <w:rPr>
          <w:rFonts w:eastAsia="Calibri"/>
          <w:lang w:eastAsia="lv-LV"/>
        </w:rPr>
        <w:t>3.2.3. Elektroniski</w:t>
      </w:r>
      <w:r w:rsidR="002531A7" w:rsidRPr="00945920">
        <w:rPr>
          <w:rFonts w:eastAsia="Calibri"/>
          <w:lang w:eastAsia="lv-LV"/>
        </w:rPr>
        <w:t>:</w:t>
      </w:r>
    </w:p>
    <w:p w14:paraId="2FD48347" w14:textId="270E5BE4" w:rsidR="002531A7" w:rsidRPr="00945920" w:rsidRDefault="002531A7" w:rsidP="002531A7">
      <w:pPr>
        <w:autoSpaceDE w:val="0"/>
        <w:autoSpaceDN w:val="0"/>
        <w:adjustRightInd w:val="0"/>
        <w:ind w:left="1080"/>
        <w:jc w:val="both"/>
        <w:rPr>
          <w:rFonts w:eastAsia="Calibri"/>
        </w:rPr>
      </w:pPr>
      <w:r w:rsidRPr="00945920">
        <w:rPr>
          <w:rFonts w:eastAsia="Calibri"/>
        </w:rPr>
        <w:t xml:space="preserve">PAS „Daugavpils siltumtīkli” e-pasta adrese Pretendentu </w:t>
      </w:r>
      <w:r w:rsidR="002827E1">
        <w:rPr>
          <w:rFonts w:eastAsia="Calibri"/>
        </w:rPr>
        <w:t>P</w:t>
      </w:r>
      <w:r w:rsidRPr="00945920">
        <w:rPr>
          <w:rFonts w:eastAsia="Calibri"/>
        </w:rPr>
        <w:t>iedāvājumu iepirkumam iesniegšanai ir iepirkumu.komisija@</w:t>
      </w:r>
      <w:hyperlink r:id="rId10" w:history="1">
        <w:r w:rsidRPr="00945920">
          <w:rPr>
            <w:rFonts w:eastAsia="Calibri"/>
          </w:rPr>
          <w:t>dsiltumtikli.lv</w:t>
        </w:r>
      </w:hyperlink>
      <w:r w:rsidRPr="00945920">
        <w:rPr>
          <w:rFonts w:eastAsia="Calibri"/>
        </w:rPr>
        <w:t xml:space="preserve"> </w:t>
      </w:r>
      <w:r w:rsidRPr="00945920">
        <w:rPr>
          <w:rFonts w:eastAsia="Calibri"/>
          <w:sz w:val="22"/>
          <w:szCs w:val="22"/>
        </w:rPr>
        <w:t xml:space="preserve">(iesniedzot </w:t>
      </w:r>
      <w:r w:rsidR="002827E1">
        <w:rPr>
          <w:rFonts w:eastAsia="Calibri"/>
          <w:sz w:val="22"/>
          <w:szCs w:val="22"/>
        </w:rPr>
        <w:t>P</w:t>
      </w:r>
      <w:r w:rsidRPr="00945920">
        <w:rPr>
          <w:rFonts w:eastAsia="Calibri"/>
          <w:sz w:val="22"/>
          <w:szCs w:val="22"/>
        </w:rPr>
        <w:t xml:space="preserve">iedāvājumu elektroniskā veidā, Pretendentam jāņem vērā, ka Pasūtītāja – PAS „Daugavpils siltumtīkli” </w:t>
      </w:r>
      <w:r w:rsidRPr="00945920">
        <w:rPr>
          <w:sz w:val="22"/>
          <w:szCs w:val="22"/>
        </w:rPr>
        <w:t>maksimālais e-pasta izmērs ar pielikumiem ir 25 MB</w:t>
      </w:r>
      <w:r w:rsidR="008E7540" w:rsidRPr="00945920">
        <w:rPr>
          <w:sz w:val="22"/>
          <w:szCs w:val="22"/>
        </w:rPr>
        <w:t>. Pasūtītājs nav atbildīgs</w:t>
      </w:r>
      <w:r w:rsidR="00E94839" w:rsidRPr="00945920">
        <w:rPr>
          <w:sz w:val="22"/>
          <w:szCs w:val="22"/>
        </w:rPr>
        <w:t xml:space="preserve"> </w:t>
      </w:r>
      <w:r w:rsidR="00020886" w:rsidRPr="00945920">
        <w:rPr>
          <w:sz w:val="22"/>
          <w:szCs w:val="22"/>
        </w:rPr>
        <w:t xml:space="preserve">Pretendentu piedāvājumu ar lielāku apjomu nesaņemšanas </w:t>
      </w:r>
      <w:r w:rsidR="00E94839" w:rsidRPr="00945920">
        <w:rPr>
          <w:sz w:val="22"/>
          <w:szCs w:val="22"/>
        </w:rPr>
        <w:t>gadījumos</w:t>
      </w:r>
      <w:r w:rsidRPr="00945920">
        <w:rPr>
          <w:rFonts w:eastAsia="Calibri"/>
          <w:sz w:val="22"/>
          <w:szCs w:val="22"/>
        </w:rPr>
        <w:t>)</w:t>
      </w:r>
      <w:r w:rsidRPr="00945920">
        <w:rPr>
          <w:rFonts w:eastAsia="Calibri"/>
          <w:lang w:eastAsia="lv-LV"/>
        </w:rPr>
        <w:t>.</w:t>
      </w:r>
    </w:p>
    <w:p w14:paraId="06BD165C" w14:textId="18E1258B" w:rsidR="00354352" w:rsidRPr="00945920" w:rsidRDefault="00354352" w:rsidP="00945920">
      <w:pPr>
        <w:ind w:left="426" w:hanging="426"/>
        <w:jc w:val="both"/>
        <w:rPr>
          <w:lang w:eastAsia="lv-LV"/>
        </w:rPr>
      </w:pPr>
      <w:r w:rsidRPr="00945920">
        <w:rPr>
          <w:lang w:eastAsia="lv-LV"/>
        </w:rPr>
        <w:t>3.3. Piedāvājums</w:t>
      </w:r>
      <w:r w:rsidRPr="00945920">
        <w:rPr>
          <w:rFonts w:eastAsia="Calibri"/>
          <w:lang w:eastAsia="lv-LV"/>
        </w:rPr>
        <w:t xml:space="preserve"> pa pastu vai </w:t>
      </w:r>
      <w:r w:rsidRPr="00945920">
        <w:rPr>
          <w:rFonts w:eastAsia="Calibri"/>
          <w:shd w:val="clear" w:color="auto" w:fill="FFFFFF"/>
          <w:lang w:eastAsia="lv-LV"/>
        </w:rPr>
        <w:t>personīgi</w:t>
      </w:r>
      <w:r w:rsidRPr="00945920">
        <w:rPr>
          <w:lang w:eastAsia="lv-LV"/>
        </w:rPr>
        <w:t xml:space="preserve"> jāiesniedz </w:t>
      </w:r>
      <w:r w:rsidRPr="00945920">
        <w:rPr>
          <w:u w:val="single"/>
          <w:lang w:eastAsia="lv-LV"/>
        </w:rPr>
        <w:t>slēgtā aploksnē ar norādi</w:t>
      </w:r>
      <w:r w:rsidRPr="00945920">
        <w:rPr>
          <w:lang w:eastAsia="lv-LV"/>
        </w:rPr>
        <w:t>: Iepirkums</w:t>
      </w:r>
      <w:r w:rsidR="00386C3E" w:rsidRPr="00945920">
        <w:rPr>
          <w:lang w:eastAsia="lv-LV"/>
        </w:rPr>
        <w:t xml:space="preserve"> </w:t>
      </w:r>
      <w:r w:rsidR="002531A7" w:rsidRPr="00945920">
        <w:rPr>
          <w:lang w:eastAsia="lv-LV"/>
        </w:rPr>
        <w:t>„</w:t>
      </w:r>
      <w:r w:rsidR="00945920" w:rsidRPr="00945920">
        <w:rPr>
          <w:bCs/>
          <w:szCs w:val="22"/>
          <w:lang w:eastAsia="lv-LV"/>
        </w:rPr>
        <w:t xml:space="preserve">Jauna ūdenssildāmā katla 20 MW komplektā ar kondensācijas un rotācijas tipa ekonomaizeru </w:t>
      </w:r>
      <w:r w:rsidR="00945920" w:rsidRPr="00945920">
        <w:rPr>
          <w:bCs/>
          <w:szCs w:val="22"/>
          <w:lang w:eastAsia="lv-LV"/>
        </w:rPr>
        <w:lastRenderedPageBreak/>
        <w:t xml:space="preserve">uzstādīšana </w:t>
      </w:r>
      <w:r w:rsidR="00945920" w:rsidRPr="00945920">
        <w:rPr>
          <w:bCs/>
          <w:szCs w:val="36"/>
          <w:lang w:eastAsia="lv-LV"/>
        </w:rPr>
        <w:t>Siltumcentrālē Nr. 3 Mendeļejeva ielā 13A, Daugavpilī</w:t>
      </w:r>
      <w:r w:rsidR="000041DE" w:rsidRPr="00945920">
        <w:rPr>
          <w:bCs/>
          <w:szCs w:val="32"/>
          <w:lang w:eastAsia="lv-LV"/>
        </w:rPr>
        <w:t>”</w:t>
      </w:r>
      <w:r w:rsidRPr="00945920">
        <w:rPr>
          <w:bCs/>
          <w:lang w:eastAsia="lv-LV"/>
        </w:rPr>
        <w:t>,</w:t>
      </w:r>
      <w:r w:rsidR="009C3B1E">
        <w:rPr>
          <w:bCs/>
          <w:lang w:eastAsia="lv-LV"/>
        </w:rPr>
        <w:t xml:space="preserve"> </w:t>
      </w:r>
      <w:r w:rsidR="00D014EA">
        <w:rPr>
          <w:bCs/>
          <w:lang w:eastAsia="lv-LV"/>
        </w:rPr>
        <w:t xml:space="preserve">identifikācijas                    </w:t>
      </w:r>
      <w:r w:rsidR="009C3B1E">
        <w:rPr>
          <w:bCs/>
          <w:lang w:eastAsia="lv-LV"/>
        </w:rPr>
        <w:t xml:space="preserve"> Nr. DS/2025/1</w:t>
      </w:r>
      <w:r w:rsidRPr="00945920">
        <w:rPr>
          <w:lang w:eastAsia="lv-LV"/>
        </w:rPr>
        <w:t>. Uz aploksnes jānorāda Pretendenta nosaukums, adrese, e-pasta adrese, tālruņa numurs.</w:t>
      </w:r>
    </w:p>
    <w:p w14:paraId="1F0F798D" w14:textId="2258AC54" w:rsidR="00D2736F" w:rsidRPr="00945920" w:rsidRDefault="00386C3E" w:rsidP="00D2736F">
      <w:pPr>
        <w:ind w:left="426" w:hanging="426"/>
        <w:jc w:val="both"/>
        <w:rPr>
          <w:lang w:eastAsia="lv-LV"/>
        </w:rPr>
      </w:pPr>
      <w:r w:rsidRPr="00945920">
        <w:rPr>
          <w:lang w:eastAsia="lv-LV"/>
        </w:rPr>
        <w:t xml:space="preserve">3.4. Piedāvājumi, kuri tiks iesniegti pēc </w:t>
      </w:r>
      <w:r w:rsidR="00945920" w:rsidRPr="00945920">
        <w:rPr>
          <w:rFonts w:eastAsia="Calibri"/>
          <w:lang w:eastAsia="lv-LV"/>
        </w:rPr>
        <w:t xml:space="preserve">2025. gada </w:t>
      </w:r>
      <w:r w:rsidR="00CC7563" w:rsidRPr="00CC7563">
        <w:rPr>
          <w:rFonts w:eastAsia="Calibri"/>
          <w:lang w:eastAsia="lv-LV"/>
        </w:rPr>
        <w:t>29</w:t>
      </w:r>
      <w:r w:rsidR="00945920" w:rsidRPr="00CC7563">
        <w:rPr>
          <w:rFonts w:eastAsia="Calibri"/>
          <w:lang w:eastAsia="lv-LV"/>
        </w:rPr>
        <w:t>.</w:t>
      </w:r>
      <w:r w:rsidR="00945920" w:rsidRPr="009A5FFF">
        <w:rPr>
          <w:rFonts w:eastAsia="Calibri"/>
          <w:lang w:eastAsia="lv-LV"/>
        </w:rPr>
        <w:t xml:space="preserve"> </w:t>
      </w:r>
      <w:r w:rsidR="006676EF">
        <w:rPr>
          <w:rFonts w:eastAsia="Calibri"/>
          <w:lang w:eastAsia="lv-LV"/>
        </w:rPr>
        <w:t>jūl</w:t>
      </w:r>
      <w:r w:rsidR="009A5FFF" w:rsidRPr="009A5FFF">
        <w:rPr>
          <w:rFonts w:eastAsia="Calibri"/>
          <w:lang w:eastAsia="lv-LV"/>
        </w:rPr>
        <w:t>ij</w:t>
      </w:r>
      <w:r w:rsidR="00945920" w:rsidRPr="009A5FFF">
        <w:rPr>
          <w:rFonts w:eastAsia="Calibri"/>
          <w:lang w:eastAsia="lv-LV"/>
        </w:rPr>
        <w:t>a</w:t>
      </w:r>
      <w:r w:rsidR="00945920" w:rsidRPr="00945920">
        <w:rPr>
          <w:rFonts w:eastAsia="Calibri"/>
          <w:lang w:eastAsia="lv-LV"/>
        </w:rPr>
        <w:t xml:space="preserve"> </w:t>
      </w:r>
      <w:r w:rsidRPr="00945920">
        <w:rPr>
          <w:lang w:eastAsia="lv-LV"/>
        </w:rPr>
        <w:t xml:space="preserve">plkst.10:00, netiks atvērti un </w:t>
      </w:r>
      <w:r w:rsidRPr="00945920">
        <w:rPr>
          <w:rFonts w:eastAsia="Calibri"/>
          <w:i/>
          <w:lang w:eastAsia="lv-LV"/>
        </w:rPr>
        <w:t xml:space="preserve"> </w:t>
      </w:r>
      <w:r w:rsidR="00D2736F" w:rsidRPr="00945920">
        <w:rPr>
          <w:rFonts w:eastAsia="Calibri"/>
          <w:lang w:eastAsia="lv-LV"/>
        </w:rPr>
        <w:t xml:space="preserve">neatvērtā veidā </w:t>
      </w:r>
      <w:r w:rsidR="00D2736F" w:rsidRPr="00945920">
        <w:rPr>
          <w:lang w:eastAsia="lv-LV"/>
        </w:rPr>
        <w:t>tiks atdoti vai nosūtīti atpakaļ iesniedzējam.</w:t>
      </w:r>
    </w:p>
    <w:p w14:paraId="2FB6DD8E" w14:textId="2F9F5891" w:rsidR="00386C3E" w:rsidRPr="00945920" w:rsidRDefault="00D2736F" w:rsidP="00D2736F">
      <w:pPr>
        <w:autoSpaceDE w:val="0"/>
        <w:autoSpaceDN w:val="0"/>
        <w:adjustRightInd w:val="0"/>
        <w:ind w:left="426" w:hanging="426"/>
        <w:jc w:val="both"/>
        <w:rPr>
          <w:lang w:eastAsia="lv-LV"/>
        </w:rPr>
      </w:pPr>
      <w:r w:rsidRPr="00945920">
        <w:rPr>
          <w:lang w:eastAsia="lv-LV"/>
        </w:rPr>
        <w:t xml:space="preserve">3.5. Piedāvājumam jābūt spēkā ne mazāk kā </w:t>
      </w:r>
      <w:r w:rsidR="00945920" w:rsidRPr="00945920">
        <w:rPr>
          <w:lang w:eastAsia="lv-LV"/>
        </w:rPr>
        <w:t>12</w:t>
      </w:r>
      <w:r w:rsidRPr="00945920">
        <w:rPr>
          <w:lang w:eastAsia="lv-LV"/>
        </w:rPr>
        <w:t>0</w:t>
      </w:r>
      <w:r w:rsidRPr="00945920">
        <w:rPr>
          <w:b/>
          <w:lang w:eastAsia="lv-LV"/>
        </w:rPr>
        <w:t xml:space="preserve"> </w:t>
      </w:r>
      <w:r w:rsidRPr="00945920">
        <w:rPr>
          <w:lang w:eastAsia="lv-LV"/>
        </w:rPr>
        <w:t>(</w:t>
      </w:r>
      <w:r w:rsidR="00945920" w:rsidRPr="00945920">
        <w:rPr>
          <w:lang w:eastAsia="lv-LV"/>
        </w:rPr>
        <w:t>viens simts div</w:t>
      </w:r>
      <w:r w:rsidRPr="00945920">
        <w:rPr>
          <w:lang w:eastAsia="lv-LV"/>
        </w:rPr>
        <w:t>desmit) kalendārās dienas no piedāvājuma iesniegšanas termiņa beigām.</w:t>
      </w:r>
    </w:p>
    <w:p w14:paraId="155E676E" w14:textId="77777777" w:rsidR="00386C3E" w:rsidRPr="00273785" w:rsidRDefault="00386C3E" w:rsidP="00354352">
      <w:pPr>
        <w:autoSpaceDE w:val="0"/>
        <w:autoSpaceDN w:val="0"/>
        <w:adjustRightInd w:val="0"/>
        <w:jc w:val="both"/>
        <w:rPr>
          <w:color w:val="FF0000"/>
          <w:lang w:eastAsia="lv-LV"/>
        </w:rPr>
      </w:pPr>
    </w:p>
    <w:p w14:paraId="61B2AE71" w14:textId="77777777" w:rsidR="00354352" w:rsidRPr="00945920" w:rsidRDefault="00354352" w:rsidP="00F907F8">
      <w:pPr>
        <w:numPr>
          <w:ilvl w:val="0"/>
          <w:numId w:val="10"/>
        </w:numPr>
        <w:autoSpaceDE w:val="0"/>
        <w:autoSpaceDN w:val="0"/>
        <w:adjustRightInd w:val="0"/>
        <w:ind w:left="426" w:hanging="426"/>
        <w:jc w:val="center"/>
        <w:rPr>
          <w:b/>
          <w:lang w:eastAsia="lv-LV"/>
        </w:rPr>
      </w:pPr>
      <w:r w:rsidRPr="00945920">
        <w:rPr>
          <w:b/>
          <w:lang w:eastAsia="lv-LV"/>
        </w:rPr>
        <w:t>Finanšu piedāvājums</w:t>
      </w:r>
    </w:p>
    <w:p w14:paraId="1EDB09D5" w14:textId="742C9581" w:rsidR="00354352" w:rsidRPr="00945920" w:rsidRDefault="00354352" w:rsidP="00F907F8">
      <w:pPr>
        <w:numPr>
          <w:ilvl w:val="1"/>
          <w:numId w:val="10"/>
        </w:numPr>
        <w:tabs>
          <w:tab w:val="left" w:pos="426"/>
        </w:tabs>
        <w:ind w:left="426" w:hanging="426"/>
        <w:jc w:val="both"/>
        <w:rPr>
          <w:lang w:eastAsia="lv-LV"/>
        </w:rPr>
      </w:pPr>
      <w:r w:rsidRPr="00945920">
        <w:rPr>
          <w:lang w:eastAsia="lv-LV"/>
        </w:rPr>
        <w:t xml:space="preserve">Finanšu piedāvājums ir jāsagatavo saskaņā ar šī </w:t>
      </w:r>
      <w:r w:rsidR="00C0642A">
        <w:rPr>
          <w:lang w:eastAsia="lv-LV"/>
        </w:rPr>
        <w:t>N</w:t>
      </w:r>
      <w:r w:rsidRPr="00945920">
        <w:rPr>
          <w:lang w:eastAsia="lv-LV"/>
        </w:rPr>
        <w:t>olikuma 3.</w:t>
      </w:r>
      <w:r w:rsidR="00945920" w:rsidRPr="00945920">
        <w:rPr>
          <w:lang w:eastAsia="lv-LV"/>
        </w:rPr>
        <w:t xml:space="preserve"> </w:t>
      </w:r>
      <w:r w:rsidRPr="00945920">
        <w:rPr>
          <w:lang w:eastAsia="lv-LV"/>
        </w:rPr>
        <w:t>pielikumu „Pretendenta finanšu piedāvājums iepirkumam”.</w:t>
      </w:r>
    </w:p>
    <w:p w14:paraId="5414EF9E" w14:textId="77777777" w:rsidR="00354352" w:rsidRPr="00945920" w:rsidRDefault="00354352" w:rsidP="00F907F8">
      <w:pPr>
        <w:numPr>
          <w:ilvl w:val="1"/>
          <w:numId w:val="10"/>
        </w:numPr>
        <w:tabs>
          <w:tab w:val="left" w:pos="426"/>
        </w:tabs>
        <w:ind w:left="426" w:hanging="426"/>
        <w:jc w:val="both"/>
        <w:rPr>
          <w:lang w:eastAsia="lv-LV"/>
        </w:rPr>
      </w:pPr>
      <w:r w:rsidRPr="00945920">
        <w:rPr>
          <w:lang w:eastAsia="lv-LV"/>
        </w:rPr>
        <w:t>Visām cenām jābūt norādītām eiro (EUR) ar 2 (diviem) cipariem aiz komata bez pievienotās vērtības nodokļa.</w:t>
      </w:r>
    </w:p>
    <w:p w14:paraId="423965ED" w14:textId="0DAAC4B8" w:rsidR="00354352" w:rsidRPr="00945920" w:rsidRDefault="00354352" w:rsidP="00F907F8">
      <w:pPr>
        <w:numPr>
          <w:ilvl w:val="1"/>
          <w:numId w:val="10"/>
        </w:numPr>
        <w:tabs>
          <w:tab w:val="left" w:pos="426"/>
        </w:tabs>
        <w:ind w:left="426" w:hanging="426"/>
        <w:jc w:val="both"/>
        <w:rPr>
          <w:lang w:eastAsia="lv-LV"/>
        </w:rPr>
      </w:pPr>
      <w:r w:rsidRPr="00945920">
        <w:rPr>
          <w:lang w:eastAsia="lv-LV"/>
        </w:rPr>
        <w:t xml:space="preserve">Finanšu piedāvājums jāparaksta šī </w:t>
      </w:r>
      <w:r w:rsidR="00C0642A">
        <w:rPr>
          <w:lang w:eastAsia="lv-LV"/>
        </w:rPr>
        <w:t>N</w:t>
      </w:r>
      <w:r w:rsidRPr="00945920">
        <w:rPr>
          <w:lang w:eastAsia="lv-LV"/>
        </w:rPr>
        <w:t>olikuma 2.2.</w:t>
      </w:r>
      <w:r w:rsidR="00945920" w:rsidRPr="00945920">
        <w:rPr>
          <w:lang w:eastAsia="lv-LV"/>
        </w:rPr>
        <w:t xml:space="preserve"> </w:t>
      </w:r>
      <w:r w:rsidRPr="00945920">
        <w:rPr>
          <w:lang w:eastAsia="lv-LV"/>
        </w:rPr>
        <w:t>punktā paredzētajā kārtībā.</w:t>
      </w:r>
    </w:p>
    <w:p w14:paraId="1703D29B" w14:textId="77777777" w:rsidR="00BE3821" w:rsidRPr="00B76858" w:rsidRDefault="00BE3821" w:rsidP="00BE3821">
      <w:pPr>
        <w:autoSpaceDE w:val="0"/>
        <w:autoSpaceDN w:val="0"/>
        <w:adjustRightInd w:val="0"/>
        <w:rPr>
          <w:b/>
          <w:bCs/>
          <w:color w:val="FF0000"/>
          <w:lang w:eastAsia="lv-LV"/>
        </w:rPr>
      </w:pPr>
    </w:p>
    <w:p w14:paraId="08B34BB8" w14:textId="77777777" w:rsidR="00BE3821" w:rsidRPr="00B76858" w:rsidRDefault="00BE3821" w:rsidP="00BE3821">
      <w:pPr>
        <w:numPr>
          <w:ilvl w:val="0"/>
          <w:numId w:val="10"/>
        </w:numPr>
        <w:autoSpaceDE w:val="0"/>
        <w:autoSpaceDN w:val="0"/>
        <w:adjustRightInd w:val="0"/>
        <w:ind w:left="426" w:hanging="426"/>
        <w:jc w:val="center"/>
        <w:rPr>
          <w:b/>
          <w:bCs/>
          <w:lang w:eastAsia="lv-LV"/>
        </w:rPr>
      </w:pPr>
      <w:r w:rsidRPr="00B76858">
        <w:rPr>
          <w:b/>
          <w:bCs/>
          <w:lang w:eastAsia="lv-LV"/>
        </w:rPr>
        <w:t>Piedāvājumu</w:t>
      </w:r>
      <w:r>
        <w:rPr>
          <w:b/>
          <w:bCs/>
          <w:lang w:eastAsia="lv-LV"/>
        </w:rPr>
        <w:t xml:space="preserve"> atvēršana,</w:t>
      </w:r>
      <w:r w:rsidRPr="00B76858">
        <w:rPr>
          <w:b/>
          <w:bCs/>
          <w:lang w:eastAsia="lv-LV"/>
        </w:rPr>
        <w:t xml:space="preserve"> vērtēšana un lēmuma pieņemšana</w:t>
      </w:r>
    </w:p>
    <w:p w14:paraId="616C894A" w14:textId="3B5EA478" w:rsidR="00BE3821" w:rsidRPr="0023274A" w:rsidRDefault="00BE3821" w:rsidP="00BE3821">
      <w:pPr>
        <w:numPr>
          <w:ilvl w:val="1"/>
          <w:numId w:val="10"/>
        </w:numPr>
        <w:tabs>
          <w:tab w:val="left" w:pos="0"/>
          <w:tab w:val="left" w:pos="426"/>
        </w:tabs>
        <w:autoSpaceDE w:val="0"/>
        <w:autoSpaceDN w:val="0"/>
        <w:adjustRightInd w:val="0"/>
        <w:ind w:left="426" w:hanging="426"/>
        <w:jc w:val="both"/>
        <w:rPr>
          <w:rFonts w:eastAsia="Calibri"/>
          <w:bCs/>
          <w:lang w:eastAsia="lv-LV"/>
        </w:rPr>
      </w:pPr>
      <w:r w:rsidRPr="00B76858">
        <w:rPr>
          <w:bCs/>
          <w:lang w:eastAsia="lv-LV"/>
        </w:rPr>
        <w:t xml:space="preserve">Piedāvājumu atvēršana ir atklāta. </w:t>
      </w:r>
      <w:r w:rsidRPr="00B76858">
        <w:rPr>
          <w:rFonts w:eastAsia="Calibri"/>
          <w:bCs/>
          <w:lang w:eastAsia="lv-LV"/>
        </w:rPr>
        <w:t xml:space="preserve">Pretendentu iesniegtie </w:t>
      </w:r>
      <w:r w:rsidR="007B77B8">
        <w:rPr>
          <w:rFonts w:eastAsia="Calibri"/>
          <w:bCs/>
          <w:lang w:eastAsia="lv-LV"/>
        </w:rPr>
        <w:t>P</w:t>
      </w:r>
      <w:r w:rsidRPr="00B76858">
        <w:rPr>
          <w:rFonts w:eastAsia="Calibri"/>
          <w:bCs/>
          <w:lang w:eastAsia="lv-LV"/>
        </w:rPr>
        <w:t>iedāvājumi tiks atvērti                     202</w:t>
      </w:r>
      <w:r>
        <w:rPr>
          <w:rFonts w:eastAsia="Calibri"/>
          <w:bCs/>
          <w:lang w:eastAsia="lv-LV"/>
        </w:rPr>
        <w:t>5</w:t>
      </w:r>
      <w:r w:rsidRPr="00B76858">
        <w:rPr>
          <w:rFonts w:eastAsia="Calibri"/>
          <w:bCs/>
          <w:lang w:eastAsia="lv-LV"/>
        </w:rPr>
        <w:t xml:space="preserve">. gada </w:t>
      </w:r>
      <w:r w:rsidR="00CC7563" w:rsidRPr="00CC7563">
        <w:rPr>
          <w:rFonts w:eastAsia="Calibri"/>
          <w:lang w:eastAsia="lv-LV"/>
        </w:rPr>
        <w:t>29</w:t>
      </w:r>
      <w:r w:rsidRPr="00CC7563">
        <w:rPr>
          <w:rFonts w:eastAsia="Calibri"/>
          <w:lang w:eastAsia="lv-LV"/>
        </w:rPr>
        <w:t>.</w:t>
      </w:r>
      <w:r w:rsidRPr="009A5FFF">
        <w:rPr>
          <w:rFonts w:eastAsia="Calibri"/>
          <w:lang w:eastAsia="lv-LV"/>
        </w:rPr>
        <w:t xml:space="preserve"> </w:t>
      </w:r>
      <w:r w:rsidR="006676EF">
        <w:rPr>
          <w:rFonts w:eastAsia="Calibri"/>
          <w:lang w:eastAsia="lv-LV"/>
        </w:rPr>
        <w:t>jūl</w:t>
      </w:r>
      <w:r w:rsidR="009A5FFF" w:rsidRPr="009A5FFF">
        <w:rPr>
          <w:rFonts w:eastAsia="Calibri"/>
          <w:lang w:eastAsia="lv-LV"/>
        </w:rPr>
        <w:t>ij</w:t>
      </w:r>
      <w:r w:rsidRPr="009A5FFF">
        <w:rPr>
          <w:rFonts w:eastAsia="Calibri"/>
          <w:lang w:eastAsia="lv-LV"/>
        </w:rPr>
        <w:t>ā</w:t>
      </w:r>
      <w:r w:rsidRPr="00B76858">
        <w:rPr>
          <w:rFonts w:eastAsia="Calibri"/>
          <w:lang w:eastAsia="lv-LV"/>
        </w:rPr>
        <w:t xml:space="preserve"> plkst. 10:30 atklātajā Komisijas sēdē, kura notiks PAS „Daugavpils siltumtīkli” konferenču zālē 18.novembra ielā 4, </w:t>
      </w:r>
      <w:r w:rsidRPr="00945920">
        <w:rPr>
          <w:rFonts w:eastAsia="Calibri"/>
          <w:lang w:eastAsia="lv-LV"/>
        </w:rPr>
        <w:t xml:space="preserve">Daugavpilī vai </w:t>
      </w:r>
      <w:r w:rsidRPr="0023274A">
        <w:rPr>
          <w:rFonts w:eastAsia="Calibri"/>
          <w:lang w:eastAsia="lv-LV"/>
        </w:rPr>
        <w:t>videokonferences režīmā.</w:t>
      </w:r>
    </w:p>
    <w:p w14:paraId="3C201A11" w14:textId="45B20AD0" w:rsidR="00020EC9" w:rsidRPr="0023274A" w:rsidRDefault="00020EC9" w:rsidP="00BE3821">
      <w:pPr>
        <w:numPr>
          <w:ilvl w:val="1"/>
          <w:numId w:val="10"/>
        </w:numPr>
        <w:tabs>
          <w:tab w:val="left" w:pos="0"/>
          <w:tab w:val="left" w:pos="426"/>
        </w:tabs>
        <w:autoSpaceDE w:val="0"/>
        <w:autoSpaceDN w:val="0"/>
        <w:adjustRightInd w:val="0"/>
        <w:ind w:left="426" w:hanging="426"/>
        <w:jc w:val="both"/>
        <w:rPr>
          <w:rFonts w:eastAsia="Calibri"/>
          <w:lang w:eastAsia="lv-LV"/>
        </w:rPr>
      </w:pPr>
      <w:r w:rsidRPr="0023274A">
        <w:rPr>
          <w:rFonts w:eastAsia="Calibri"/>
          <w:lang w:eastAsia="lv-LV"/>
        </w:rPr>
        <w:t xml:space="preserve">Pretendentu iesniegto Piedāvājumu vērtēšana notiek slēgtajās Komisijas sēdēs. </w:t>
      </w:r>
    </w:p>
    <w:p w14:paraId="0A0C7574" w14:textId="51A8BE6E" w:rsidR="008F3FD5" w:rsidRPr="008F3FD5" w:rsidRDefault="008F3FD5" w:rsidP="008F3FD5">
      <w:pPr>
        <w:numPr>
          <w:ilvl w:val="1"/>
          <w:numId w:val="10"/>
        </w:numPr>
        <w:tabs>
          <w:tab w:val="left" w:pos="0"/>
          <w:tab w:val="left" w:pos="426"/>
        </w:tabs>
        <w:autoSpaceDE w:val="0"/>
        <w:autoSpaceDN w:val="0"/>
        <w:adjustRightInd w:val="0"/>
        <w:ind w:left="426" w:hanging="426"/>
        <w:jc w:val="both"/>
        <w:rPr>
          <w:rFonts w:eastAsia="Calibri"/>
          <w:bCs/>
          <w:lang w:eastAsia="lv-LV"/>
        </w:rPr>
      </w:pPr>
      <w:r w:rsidRPr="008F3FD5">
        <w:rPr>
          <w:rFonts w:eastAsia="Calibri"/>
          <w:bCs/>
        </w:rPr>
        <w:t xml:space="preserve">Attiecībā uz Pretendentu, kuram atbilstoši </w:t>
      </w:r>
      <w:r w:rsidR="002F3EA9">
        <w:rPr>
          <w:rFonts w:eastAsia="Calibri"/>
          <w:bCs/>
        </w:rPr>
        <w:t>N</w:t>
      </w:r>
      <w:r w:rsidRPr="008F3FD5">
        <w:rPr>
          <w:rFonts w:eastAsia="Calibri"/>
          <w:bCs/>
        </w:rPr>
        <w:t xml:space="preserve">olikumā noteiktajām prasībām un piedāvājuma izvēles kritērijiem būtu piešķiramas tiesības slēgt Līgumu, </w:t>
      </w:r>
      <w:r w:rsidRPr="008F3FD5">
        <w:rPr>
          <w:bCs/>
        </w:rPr>
        <w:t xml:space="preserve">kā arī attiecībā uz šī Pretendenta norādīto </w:t>
      </w:r>
      <w:r w:rsidR="002F3EA9">
        <w:rPr>
          <w:bCs/>
        </w:rPr>
        <w:t>P</w:t>
      </w:r>
      <w:r w:rsidRPr="008F3FD5">
        <w:rPr>
          <w:bCs/>
        </w:rPr>
        <w:t xml:space="preserve">ersonu, uz kuras iespējām tas balstās, un/vai </w:t>
      </w:r>
      <w:r w:rsidR="002F3EA9">
        <w:rPr>
          <w:bCs/>
        </w:rPr>
        <w:t>A</w:t>
      </w:r>
      <w:r w:rsidRPr="008F3FD5">
        <w:rPr>
          <w:bCs/>
        </w:rPr>
        <w:t>pakšuzņēmēju,</w:t>
      </w:r>
      <w:r w:rsidRPr="008F3FD5">
        <w:rPr>
          <w:rFonts w:eastAsia="Calibri"/>
        </w:rPr>
        <w:t xml:space="preserve"> </w:t>
      </w:r>
      <w:r w:rsidRPr="008F3FD5">
        <w:rPr>
          <w:rFonts w:eastAsia="Calibri"/>
          <w:bCs/>
        </w:rPr>
        <w:t xml:space="preserve">Pasūtītājs pirms lēmuma par Līguma slēgšanas tiesību piešķiršanu pieņemšanas šim Pretendentam, pārbaudot, vai uz </w:t>
      </w:r>
      <w:r w:rsidRPr="008F3FD5">
        <w:rPr>
          <w:rFonts w:eastAsia="Calibri"/>
        </w:rPr>
        <w:t xml:space="preserve">Pretendentu, kā arī uz viņa </w:t>
      </w:r>
      <w:r w:rsidRPr="008F3FD5">
        <w:rPr>
          <w:bCs/>
        </w:rPr>
        <w:t xml:space="preserve">norādīto </w:t>
      </w:r>
      <w:r w:rsidR="002F3EA9">
        <w:rPr>
          <w:bCs/>
        </w:rPr>
        <w:t>P</w:t>
      </w:r>
      <w:r w:rsidRPr="008F3FD5">
        <w:rPr>
          <w:bCs/>
        </w:rPr>
        <w:t>ersonu, uz kuras iespējām tas balstās,</w:t>
      </w:r>
      <w:r w:rsidRPr="008F3FD5">
        <w:rPr>
          <w:rFonts w:eastAsia="Calibri"/>
        </w:rPr>
        <w:t xml:space="preserve"> </w:t>
      </w:r>
      <w:r w:rsidRPr="008F3FD5">
        <w:rPr>
          <w:bCs/>
        </w:rPr>
        <w:t xml:space="preserve">un/vai </w:t>
      </w:r>
      <w:r w:rsidR="002F3EA9">
        <w:rPr>
          <w:bCs/>
        </w:rPr>
        <w:t>A</w:t>
      </w:r>
      <w:r w:rsidRPr="008F3FD5">
        <w:rPr>
          <w:bCs/>
        </w:rPr>
        <w:t>pakšuzņēmēju</w:t>
      </w:r>
      <w:r w:rsidRPr="008F3FD5">
        <w:rPr>
          <w:rFonts w:eastAsia="Calibri"/>
        </w:rPr>
        <w:t xml:space="preserve"> neattiecas Sabiedrisko pakalpojumu sniedzēju iepirkumu likuma        48. panta otrās daļas 2. un 4. punktā paredzētie izslēgšanas iemesli,</w:t>
      </w:r>
      <w:r w:rsidRPr="008F3FD5">
        <w:rPr>
          <w:rFonts w:eastAsia="Calibri"/>
          <w:bCs/>
        </w:rPr>
        <w:t xml:space="preserve"> iegūstot informāciju no publiskām datubāzēm, kompetentām institūcijām, kā arī nepieciešamības gadījumā pieprasot Pretendentam iesniegt attiecīgas izziņas, pārliecinās par to, ka attiecīgais Pretendents atbilst Iepirkuma dalības nosacījumiem.</w:t>
      </w:r>
    </w:p>
    <w:p w14:paraId="5938B076" w14:textId="34E71D6E" w:rsidR="00BE3821" w:rsidRPr="00B76858" w:rsidRDefault="008F3FD5" w:rsidP="00BE3821">
      <w:pPr>
        <w:numPr>
          <w:ilvl w:val="1"/>
          <w:numId w:val="10"/>
        </w:numPr>
        <w:tabs>
          <w:tab w:val="left" w:pos="0"/>
          <w:tab w:val="left" w:pos="426"/>
        </w:tabs>
        <w:autoSpaceDE w:val="0"/>
        <w:autoSpaceDN w:val="0"/>
        <w:adjustRightInd w:val="0"/>
        <w:jc w:val="both"/>
        <w:rPr>
          <w:rFonts w:eastAsia="Calibri"/>
          <w:lang w:eastAsia="lv-LV"/>
        </w:rPr>
      </w:pPr>
      <w:r>
        <w:rPr>
          <w:rFonts w:eastAsia="Calibri"/>
          <w:bCs/>
          <w:lang w:eastAsia="lv-LV"/>
        </w:rPr>
        <w:t xml:space="preserve"> </w:t>
      </w:r>
      <w:r w:rsidR="00BE3821" w:rsidRPr="00B76858">
        <w:rPr>
          <w:rFonts w:eastAsia="Calibri"/>
          <w:lang w:eastAsia="lv-LV"/>
        </w:rPr>
        <w:t xml:space="preserve">Pasūtītājs var izslēgt Pretendentu no turpmākās dalības </w:t>
      </w:r>
      <w:r w:rsidR="00C0642A">
        <w:rPr>
          <w:rFonts w:eastAsia="Calibri"/>
          <w:lang w:eastAsia="lv-LV"/>
        </w:rPr>
        <w:t>I</w:t>
      </w:r>
      <w:r w:rsidR="00BE3821" w:rsidRPr="00B76858">
        <w:rPr>
          <w:rFonts w:eastAsia="Calibri"/>
          <w:lang w:eastAsia="lv-LV"/>
        </w:rPr>
        <w:t xml:space="preserve">epirkumā, ja netiek izpildītas </w:t>
      </w:r>
      <w:r w:rsidR="002F3EA9">
        <w:rPr>
          <w:rFonts w:eastAsia="Calibri"/>
          <w:lang w:eastAsia="lv-LV"/>
        </w:rPr>
        <w:t>N</w:t>
      </w:r>
      <w:r w:rsidR="00BE3821" w:rsidRPr="00B76858">
        <w:rPr>
          <w:rFonts w:eastAsia="Calibri"/>
          <w:lang w:eastAsia="lv-LV"/>
        </w:rPr>
        <w:t>olikuma prasības.</w:t>
      </w:r>
    </w:p>
    <w:p w14:paraId="6ED680F2" w14:textId="06A7B70C" w:rsidR="00BE3821" w:rsidRPr="0023274A" w:rsidRDefault="00BE3821" w:rsidP="00BE3821">
      <w:pPr>
        <w:numPr>
          <w:ilvl w:val="1"/>
          <w:numId w:val="10"/>
        </w:numPr>
        <w:tabs>
          <w:tab w:val="left" w:pos="0"/>
          <w:tab w:val="left" w:pos="426"/>
        </w:tabs>
        <w:autoSpaceDE w:val="0"/>
        <w:autoSpaceDN w:val="0"/>
        <w:adjustRightInd w:val="0"/>
        <w:jc w:val="both"/>
        <w:rPr>
          <w:rFonts w:eastAsia="Calibri"/>
          <w:lang w:eastAsia="lv-LV"/>
        </w:rPr>
      </w:pPr>
      <w:r w:rsidRPr="00B76858">
        <w:rPr>
          <w:lang w:eastAsia="lv-LV"/>
        </w:rPr>
        <w:t xml:space="preserve"> Par </w:t>
      </w:r>
      <w:r w:rsidR="00C0642A">
        <w:rPr>
          <w:lang w:eastAsia="lv-LV"/>
        </w:rPr>
        <w:t>I</w:t>
      </w:r>
      <w:r w:rsidRPr="00B76858">
        <w:rPr>
          <w:lang w:eastAsia="lv-LV"/>
        </w:rPr>
        <w:t xml:space="preserve">epirkuma uzvarētāju tiks atzīts Pretendents, kura </w:t>
      </w:r>
      <w:r w:rsidR="003D7AC0">
        <w:t>P</w:t>
      </w:r>
      <w:r w:rsidRPr="00B76858">
        <w:t xml:space="preserve">iedāvājums būs </w:t>
      </w:r>
      <w:r w:rsidRPr="00B76858">
        <w:rPr>
          <w:bCs/>
        </w:rPr>
        <w:t>saimnieciski visizdevīgākais, ņemot vērā</w:t>
      </w:r>
      <w:r w:rsidRPr="00B76858">
        <w:rPr>
          <w:rFonts w:eastAsia="Calibri"/>
          <w:lang w:eastAsia="lv-LV"/>
        </w:rPr>
        <w:t xml:space="preserve"> </w:t>
      </w:r>
      <w:r w:rsidRPr="00B76858">
        <w:rPr>
          <w:lang w:eastAsia="lv-LV"/>
        </w:rPr>
        <w:t xml:space="preserve">zemāko cenu, ar nosacījumu, ka tiks izpildītas </w:t>
      </w:r>
      <w:r>
        <w:rPr>
          <w:lang w:eastAsia="lv-LV"/>
        </w:rPr>
        <w:t>I</w:t>
      </w:r>
      <w:r w:rsidRPr="00B76858">
        <w:rPr>
          <w:lang w:eastAsia="lv-LV"/>
        </w:rPr>
        <w:t xml:space="preserve">epirkuma </w:t>
      </w:r>
      <w:r w:rsidRPr="0023274A">
        <w:rPr>
          <w:lang w:eastAsia="lv-LV"/>
        </w:rPr>
        <w:t>nolikuma prasības.</w:t>
      </w:r>
      <w:r w:rsidRPr="0023274A">
        <w:rPr>
          <w:rFonts w:eastAsia="Calibri"/>
          <w:lang w:eastAsia="lv-LV"/>
        </w:rPr>
        <w:t xml:space="preserve"> </w:t>
      </w:r>
    </w:p>
    <w:p w14:paraId="4D1902A6" w14:textId="06E65359" w:rsidR="00020EC9" w:rsidRPr="0023274A" w:rsidRDefault="00020EC9" w:rsidP="00020EC9">
      <w:pPr>
        <w:numPr>
          <w:ilvl w:val="1"/>
          <w:numId w:val="10"/>
        </w:numPr>
        <w:tabs>
          <w:tab w:val="left" w:pos="0"/>
          <w:tab w:val="left" w:pos="426"/>
        </w:tabs>
        <w:autoSpaceDE w:val="0"/>
        <w:autoSpaceDN w:val="0"/>
        <w:adjustRightInd w:val="0"/>
        <w:jc w:val="both"/>
        <w:rPr>
          <w:rFonts w:eastAsia="Calibri"/>
          <w:lang w:eastAsia="lv-LV"/>
        </w:rPr>
      </w:pPr>
      <w:r w:rsidRPr="0023274A">
        <w:rPr>
          <w:rFonts w:eastAsia="Calibri"/>
        </w:rPr>
        <w:t xml:space="preserve"> Gadījumā, ja </w:t>
      </w:r>
      <w:r w:rsidRPr="0023274A">
        <w:rPr>
          <w:shd w:val="clear" w:color="auto" w:fill="FFFFFF"/>
        </w:rPr>
        <w:t xml:space="preserve">pirms lēmuma par </w:t>
      </w:r>
      <w:r w:rsidR="00C0642A">
        <w:rPr>
          <w:shd w:val="clear" w:color="auto" w:fill="FFFFFF"/>
        </w:rPr>
        <w:t>I</w:t>
      </w:r>
      <w:r w:rsidRPr="0023274A">
        <w:rPr>
          <w:shd w:val="clear" w:color="auto" w:fill="FFFFFF"/>
        </w:rPr>
        <w:t xml:space="preserve">epirkuma līguma slēgšanas tiesību piešķiršanu pieņemšanas tiks konstatēts, ka vismaz 2 (divu) </w:t>
      </w:r>
      <w:r w:rsidR="002F3EA9">
        <w:rPr>
          <w:shd w:val="clear" w:color="auto" w:fill="FFFFFF"/>
        </w:rPr>
        <w:t>P</w:t>
      </w:r>
      <w:r w:rsidRPr="0023274A">
        <w:rPr>
          <w:shd w:val="clear" w:color="auto" w:fill="FFFFFF"/>
        </w:rPr>
        <w:t>iedāvājumu novērtējums ir vienāds</w:t>
      </w:r>
      <w:r w:rsidRPr="0023274A">
        <w:rPr>
          <w:rFonts w:eastAsia="Calibri"/>
        </w:rPr>
        <w:t xml:space="preserve">, tad </w:t>
      </w:r>
      <w:r w:rsidRPr="0023274A">
        <w:rPr>
          <w:rStyle w:val="Emphasis"/>
          <w:i w:val="0"/>
          <w:iCs w:val="0"/>
        </w:rPr>
        <w:t xml:space="preserve">Pasūtītājs ir tiesīgs rīkot atklātu izlozi, uzaicinot tajā piedalīties līdzvērtīgus </w:t>
      </w:r>
      <w:r w:rsidR="002F3EA9">
        <w:rPr>
          <w:rStyle w:val="Emphasis"/>
          <w:i w:val="0"/>
          <w:iCs w:val="0"/>
        </w:rPr>
        <w:t>P</w:t>
      </w:r>
      <w:r w:rsidRPr="0023274A">
        <w:rPr>
          <w:rStyle w:val="Emphasis"/>
          <w:i w:val="0"/>
          <w:iCs w:val="0"/>
        </w:rPr>
        <w:t xml:space="preserve">iedāvājumus iesniegušos Pretendentus. </w:t>
      </w:r>
    </w:p>
    <w:p w14:paraId="361DBB33" w14:textId="2D9B7851" w:rsidR="00BE3821" w:rsidRPr="00C0642A" w:rsidRDefault="00BE3821" w:rsidP="00BE3821">
      <w:pPr>
        <w:numPr>
          <w:ilvl w:val="1"/>
          <w:numId w:val="10"/>
        </w:numPr>
        <w:tabs>
          <w:tab w:val="left" w:pos="0"/>
          <w:tab w:val="left" w:pos="426"/>
        </w:tabs>
        <w:autoSpaceDE w:val="0"/>
        <w:autoSpaceDN w:val="0"/>
        <w:adjustRightInd w:val="0"/>
        <w:jc w:val="both"/>
        <w:rPr>
          <w:rFonts w:eastAsia="Calibri"/>
          <w:lang w:eastAsia="lv-LV"/>
        </w:rPr>
      </w:pPr>
      <w:r w:rsidRPr="00B76858">
        <w:rPr>
          <w:lang w:eastAsia="lv-LV"/>
        </w:rPr>
        <w:t xml:space="preserve"> Ja </w:t>
      </w:r>
      <w:r w:rsidR="003D7AC0">
        <w:rPr>
          <w:lang w:eastAsia="lv-LV"/>
        </w:rPr>
        <w:t>P</w:t>
      </w:r>
      <w:r w:rsidRPr="00B76858">
        <w:rPr>
          <w:lang w:eastAsia="lv-LV"/>
        </w:rPr>
        <w:t xml:space="preserve">iedāvājumu Pasūtītājs uzskata par nepamatoti lētu, Pasūtītājs rakstveidā var pieprasīt no Pretendenta detalizētu skaidrojumu par būtiskiem </w:t>
      </w:r>
      <w:r w:rsidR="002F3EA9">
        <w:rPr>
          <w:lang w:eastAsia="lv-LV"/>
        </w:rPr>
        <w:t>P</w:t>
      </w:r>
      <w:r w:rsidRPr="00B76858">
        <w:rPr>
          <w:lang w:eastAsia="lv-LV"/>
        </w:rPr>
        <w:t xml:space="preserve">iedāvājuma nosacījumiem. Pretendentam ir pienākums sniegt skaidrojumu pieprasījumā norādītajā termiņā. Ja skaidrojums netiek iesniegts noteiktajā termiņā, Pasūtītājam ir tiesības Pretendentu izslēgt no turpmākās dalības </w:t>
      </w:r>
      <w:r w:rsidR="00C0642A">
        <w:rPr>
          <w:lang w:eastAsia="lv-LV"/>
        </w:rPr>
        <w:t>I</w:t>
      </w:r>
      <w:r w:rsidRPr="00B76858">
        <w:rPr>
          <w:lang w:eastAsia="lv-LV"/>
        </w:rPr>
        <w:t>epirkumā.</w:t>
      </w:r>
    </w:p>
    <w:p w14:paraId="7C6D9DAA" w14:textId="00CF6734" w:rsidR="00C0642A" w:rsidRDefault="00C0642A" w:rsidP="00C0642A">
      <w:pPr>
        <w:numPr>
          <w:ilvl w:val="1"/>
          <w:numId w:val="10"/>
        </w:numPr>
        <w:tabs>
          <w:tab w:val="left" w:pos="0"/>
          <w:tab w:val="left" w:pos="426"/>
        </w:tabs>
        <w:autoSpaceDE w:val="0"/>
        <w:autoSpaceDN w:val="0"/>
        <w:adjustRightInd w:val="0"/>
        <w:jc w:val="both"/>
        <w:rPr>
          <w:rFonts w:eastAsia="Calibri"/>
          <w:lang w:eastAsia="lv-LV"/>
        </w:rPr>
      </w:pPr>
      <w:r>
        <w:rPr>
          <w:rFonts w:eastAsia="Calibri"/>
          <w:lang w:eastAsia="lv-LV"/>
        </w:rPr>
        <w:t xml:space="preserve"> </w:t>
      </w:r>
      <w:r w:rsidRPr="00C0642A">
        <w:rPr>
          <w:rFonts w:eastAsia="Calibri"/>
          <w:lang w:eastAsia="lv-LV"/>
        </w:rPr>
        <w:t xml:space="preserve">Komisijai ir tiesības pieprasīt, lai Pretendents rakstiski precizē vai izskaidro informāciju par savu </w:t>
      </w:r>
      <w:r w:rsidR="002F3EA9">
        <w:rPr>
          <w:rFonts w:eastAsia="Calibri"/>
          <w:lang w:eastAsia="lv-LV"/>
        </w:rPr>
        <w:t>P</w:t>
      </w:r>
      <w:r w:rsidRPr="00C0642A">
        <w:rPr>
          <w:rFonts w:eastAsia="Calibri"/>
          <w:lang w:eastAsia="lv-LV"/>
        </w:rPr>
        <w:t xml:space="preserve">iedāvājumu (tiktāl, lai netiktu mainīts </w:t>
      </w:r>
      <w:r w:rsidR="002F3EA9">
        <w:rPr>
          <w:rFonts w:eastAsia="Calibri"/>
          <w:lang w:eastAsia="lv-LV"/>
        </w:rPr>
        <w:t>P</w:t>
      </w:r>
      <w:r w:rsidRPr="00C0642A">
        <w:rPr>
          <w:rFonts w:eastAsia="Calibri"/>
          <w:lang w:eastAsia="lv-LV"/>
        </w:rPr>
        <w:t>iedāvājums un tajā ietvertā informācija pēc būtības).</w:t>
      </w:r>
    </w:p>
    <w:p w14:paraId="3491B666" w14:textId="4659AF46" w:rsidR="00C0642A" w:rsidRPr="00C0642A" w:rsidRDefault="00C0642A" w:rsidP="00C0642A">
      <w:pPr>
        <w:pStyle w:val="ListParagraph"/>
        <w:numPr>
          <w:ilvl w:val="1"/>
          <w:numId w:val="10"/>
        </w:numPr>
        <w:autoSpaceDE w:val="0"/>
        <w:autoSpaceDN w:val="0"/>
        <w:adjustRightInd w:val="0"/>
        <w:ind w:left="426" w:hanging="426"/>
        <w:jc w:val="both"/>
      </w:pPr>
      <w:r w:rsidRPr="00B76858">
        <w:rPr>
          <w:rFonts w:eastAsia="Calibri"/>
        </w:rPr>
        <w:t xml:space="preserve">Gadījumā, ja </w:t>
      </w:r>
      <w:r>
        <w:rPr>
          <w:rFonts w:eastAsia="Calibri"/>
        </w:rPr>
        <w:t>I</w:t>
      </w:r>
      <w:r w:rsidRPr="00B76858">
        <w:rPr>
          <w:rFonts w:eastAsia="Calibri"/>
        </w:rPr>
        <w:t xml:space="preserve">epirkumam tiks iesniegts tikai 1 (viens) piedāvājums, kas pilnībā atbilst Nolikuma prasībām, Pretendents, kas iesniedzis šo </w:t>
      </w:r>
      <w:r w:rsidR="003D7AC0">
        <w:rPr>
          <w:rFonts w:eastAsia="Calibri"/>
        </w:rPr>
        <w:t>P</w:t>
      </w:r>
      <w:r w:rsidRPr="00B76858">
        <w:rPr>
          <w:rFonts w:eastAsia="Calibri"/>
        </w:rPr>
        <w:t xml:space="preserve">iedāvājumu, var tikt atzīts par </w:t>
      </w:r>
      <w:r>
        <w:rPr>
          <w:rFonts w:eastAsia="Calibri"/>
        </w:rPr>
        <w:t>I</w:t>
      </w:r>
      <w:r w:rsidRPr="00B76858">
        <w:rPr>
          <w:rFonts w:eastAsia="Calibri"/>
        </w:rPr>
        <w:t>epirkuma uzvarētāju.</w:t>
      </w:r>
    </w:p>
    <w:p w14:paraId="4F94CA31" w14:textId="77777777" w:rsidR="00C0642A" w:rsidRDefault="00C0642A" w:rsidP="00C0642A">
      <w:pPr>
        <w:pStyle w:val="ListParagraph"/>
        <w:numPr>
          <w:ilvl w:val="1"/>
          <w:numId w:val="10"/>
        </w:numPr>
        <w:autoSpaceDE w:val="0"/>
        <w:autoSpaceDN w:val="0"/>
        <w:adjustRightInd w:val="0"/>
        <w:ind w:left="567" w:hanging="567"/>
        <w:jc w:val="both"/>
      </w:pPr>
      <w:r w:rsidRPr="00B76858">
        <w:lastRenderedPageBreak/>
        <w:t xml:space="preserve">Pēc Komisijas lēmuma par </w:t>
      </w:r>
      <w:r>
        <w:t>I</w:t>
      </w:r>
      <w:r w:rsidRPr="00B76858">
        <w:t>epirkuma līguma slēgšanas tiesību piešķiršanu pieņemšanas Komisija 5 (piecu) darba dienu laikā vienlaikus (vienā dienā) informēs par  pieņemto lēmumu visus Pretendentus rakstveidā, nododot paziņojumu Pretendentam pret parakstu, nosūtot to pa pastu ar ierakstītu pasta sūtījumu, vai arī, parakstītu ar drošu elektronisku parakstu, nosūtot to elektroniski uz Pretendenta e-pasta adresi.</w:t>
      </w:r>
    </w:p>
    <w:p w14:paraId="3CF0532B" w14:textId="1502B91E" w:rsidR="00C0642A" w:rsidRDefault="00C0642A" w:rsidP="00C0642A">
      <w:pPr>
        <w:pStyle w:val="ListParagraph"/>
        <w:numPr>
          <w:ilvl w:val="1"/>
          <w:numId w:val="10"/>
        </w:numPr>
        <w:autoSpaceDE w:val="0"/>
        <w:autoSpaceDN w:val="0"/>
        <w:adjustRightInd w:val="0"/>
        <w:ind w:left="567" w:hanging="567"/>
        <w:jc w:val="both"/>
      </w:pPr>
      <w:r w:rsidRPr="00C0642A">
        <w:rPr>
          <w:rFonts w:eastAsia="Calibri"/>
        </w:rPr>
        <w:t>Līgums ar Iepirkuma uzvarētāju tiks noslēgts piedāvājuma derīguma termiņā</w:t>
      </w:r>
      <w:r w:rsidRPr="00213C0C">
        <w:t xml:space="preserve"> atbilstoši šī Nolikuma prasībām un Pretendenta piedāvājumam</w:t>
      </w:r>
      <w:r w:rsidRPr="00C0642A">
        <w:rPr>
          <w:iCs/>
        </w:rPr>
        <w:t>,</w:t>
      </w:r>
      <w:r w:rsidRPr="00213C0C">
        <w:t xml:space="preserve"> izmantojot Nolikuma 4. pielikumā esošo Līguma projektu.</w:t>
      </w:r>
    </w:p>
    <w:p w14:paraId="274AA6B0" w14:textId="744E404F" w:rsidR="00BE3821" w:rsidRPr="00B76858" w:rsidRDefault="00BE3821" w:rsidP="00C0642A">
      <w:pPr>
        <w:pStyle w:val="ListParagraph"/>
        <w:numPr>
          <w:ilvl w:val="1"/>
          <w:numId w:val="10"/>
        </w:numPr>
        <w:autoSpaceDE w:val="0"/>
        <w:autoSpaceDN w:val="0"/>
        <w:adjustRightInd w:val="0"/>
        <w:ind w:left="567" w:hanging="567"/>
        <w:jc w:val="both"/>
      </w:pPr>
      <w:r w:rsidRPr="00C0642A">
        <w:rPr>
          <w:iCs/>
        </w:rPr>
        <w:t xml:space="preserve">Ja par </w:t>
      </w:r>
      <w:r w:rsidR="00B21A3D">
        <w:rPr>
          <w:iCs/>
        </w:rPr>
        <w:t>I</w:t>
      </w:r>
      <w:r w:rsidRPr="00C0642A">
        <w:rPr>
          <w:iCs/>
        </w:rPr>
        <w:t xml:space="preserve">epirkuma uzvarētāju atzītais Pretendents 1 (vienas) nedēļas laikā no dienas, kad viņam tiks nosūtīts Līgums parakstīšanai, </w:t>
      </w:r>
      <w:r w:rsidRPr="00B76858">
        <w:t xml:space="preserve">bez attaisnojoša iemesla </w:t>
      </w:r>
      <w:r w:rsidRPr="00C0642A">
        <w:rPr>
          <w:iCs/>
        </w:rPr>
        <w:t xml:space="preserve">nenoslēgs ar Pasūtītāju Līgumu vai </w:t>
      </w:r>
      <w:r w:rsidRPr="00B76858">
        <w:t xml:space="preserve">atsauks savu </w:t>
      </w:r>
      <w:r w:rsidR="002F3EA9">
        <w:t>P</w:t>
      </w:r>
      <w:r w:rsidRPr="00B76858">
        <w:t>iedāvājumu</w:t>
      </w:r>
      <w:r w:rsidRPr="00C0642A">
        <w:rPr>
          <w:iCs/>
        </w:rPr>
        <w:t>, Pasūtītājs ir tiesīgs par uzvarētāju atzīt Nolikuma nosacījumiem atbilstošu cita Pretendenta piedāvājumu ar nākamo izdevīgāko cenu un slēgt ar viņu Līgumu vai pārtraukt Iepirkumu</w:t>
      </w:r>
      <w:r w:rsidRPr="00B76858">
        <w:t xml:space="preserve">. Ja </w:t>
      </w:r>
      <w:r w:rsidR="002F3EA9">
        <w:t>I</w:t>
      </w:r>
      <w:r w:rsidRPr="00B76858">
        <w:t xml:space="preserve">epirkumā par Uzvarētāju atzītais vienīgais Pretendents bez attaisnojoša iemesla atsakās slēgt Līgumu ar Pasūtītāju vai atsauc savu </w:t>
      </w:r>
      <w:r w:rsidR="00B21A3D">
        <w:t>P</w:t>
      </w:r>
      <w:r w:rsidRPr="00B76858">
        <w:t xml:space="preserve">iedāvājumu derīguma termiņa laikā, </w:t>
      </w:r>
      <w:r w:rsidR="002F3EA9">
        <w:t>I</w:t>
      </w:r>
      <w:r w:rsidRPr="00B76858">
        <w:t>epirkuma procedūra tiks izbeigta bez rezultātiem.</w:t>
      </w:r>
    </w:p>
    <w:p w14:paraId="7CC4B9A3" w14:textId="77777777" w:rsidR="008571F4" w:rsidRDefault="008571F4" w:rsidP="00354352">
      <w:pPr>
        <w:widowControl w:val="0"/>
        <w:shd w:val="clear" w:color="auto" w:fill="FFFFFF"/>
        <w:autoSpaceDE w:val="0"/>
        <w:autoSpaceDN w:val="0"/>
        <w:adjustRightInd w:val="0"/>
        <w:spacing w:line="240" w:lineRule="atLeast"/>
        <w:jc w:val="both"/>
        <w:rPr>
          <w:color w:val="FF0000"/>
          <w:lang w:eastAsia="lv-LV"/>
        </w:rPr>
      </w:pPr>
    </w:p>
    <w:p w14:paraId="2202B519" w14:textId="77777777" w:rsidR="008571F4" w:rsidRPr="00B76858" w:rsidRDefault="008571F4" w:rsidP="008571F4">
      <w:pPr>
        <w:numPr>
          <w:ilvl w:val="0"/>
          <w:numId w:val="10"/>
        </w:numPr>
        <w:ind w:right="-72"/>
        <w:jc w:val="center"/>
        <w:rPr>
          <w:b/>
          <w:lang w:eastAsia="lv-LV"/>
        </w:rPr>
      </w:pPr>
      <w:r w:rsidRPr="00B76858">
        <w:rPr>
          <w:b/>
          <w:lang w:eastAsia="lv-LV"/>
        </w:rPr>
        <w:t>Līguma izpildes nodrošinājums</w:t>
      </w:r>
    </w:p>
    <w:p w14:paraId="5CEA4F0E" w14:textId="6148834C" w:rsidR="008571F4" w:rsidRPr="00B76858" w:rsidRDefault="008571F4" w:rsidP="008571F4">
      <w:pPr>
        <w:numPr>
          <w:ilvl w:val="1"/>
          <w:numId w:val="10"/>
        </w:numPr>
        <w:tabs>
          <w:tab w:val="left" w:pos="426"/>
        </w:tabs>
        <w:overflowPunct w:val="0"/>
        <w:autoSpaceDE w:val="0"/>
        <w:autoSpaceDN w:val="0"/>
        <w:adjustRightInd w:val="0"/>
        <w:jc w:val="both"/>
        <w:rPr>
          <w:rFonts w:eastAsia="Calibri"/>
          <w:lang w:eastAsia="lv-LV"/>
        </w:rPr>
      </w:pPr>
      <w:r w:rsidRPr="00B76858">
        <w:rPr>
          <w:lang w:eastAsia="lv-LV"/>
        </w:rPr>
        <w:t xml:space="preserve"> Iepirkumā uzvarējušam Pretendentam 20 (divdesmit) kalendāro dienu laikā pēc Līguma noslēgšanas atbilstoši </w:t>
      </w:r>
      <w:r w:rsidRPr="001740BC">
        <w:rPr>
          <w:lang w:eastAsia="lv-LV"/>
        </w:rPr>
        <w:t>Iepirkuma nolikuma prasībām jāiesniedz Pasūtītājam Līguma izpildes nodrošinājum</w:t>
      </w:r>
      <w:r w:rsidR="00BE3821" w:rsidRPr="001740BC">
        <w:rPr>
          <w:lang w:eastAsia="lv-LV"/>
        </w:rPr>
        <w:t>s</w:t>
      </w:r>
      <w:r w:rsidRPr="001740BC">
        <w:rPr>
          <w:lang w:eastAsia="lv-LV"/>
        </w:rPr>
        <w:t xml:space="preserve"> (</w:t>
      </w:r>
      <w:r w:rsidR="0023274A">
        <w:rPr>
          <w:lang w:eastAsia="lv-LV"/>
        </w:rPr>
        <w:t>7</w:t>
      </w:r>
      <w:r w:rsidRPr="001740BC">
        <w:rPr>
          <w:lang w:eastAsia="lv-LV"/>
        </w:rPr>
        <w:t>. pielikums) 10% (desmit procentu) apmērā no kopējās Līguma summas (bez PVN) saskaņā ar Finanšu piedāvājumu (3.</w:t>
      </w:r>
      <w:r w:rsidR="00BE3821">
        <w:rPr>
          <w:lang w:eastAsia="lv-LV"/>
        </w:rPr>
        <w:t xml:space="preserve"> </w:t>
      </w:r>
      <w:r w:rsidRPr="00B76858">
        <w:rPr>
          <w:lang w:eastAsia="lv-LV"/>
        </w:rPr>
        <w:t>pielikums).</w:t>
      </w:r>
    </w:p>
    <w:p w14:paraId="23E7B729" w14:textId="77777777" w:rsidR="008571F4" w:rsidRPr="00B76858" w:rsidRDefault="008571F4" w:rsidP="008571F4">
      <w:pPr>
        <w:numPr>
          <w:ilvl w:val="1"/>
          <w:numId w:val="10"/>
        </w:numPr>
        <w:tabs>
          <w:tab w:val="left" w:pos="426"/>
        </w:tabs>
        <w:overflowPunct w:val="0"/>
        <w:autoSpaceDE w:val="0"/>
        <w:autoSpaceDN w:val="0"/>
        <w:adjustRightInd w:val="0"/>
        <w:jc w:val="both"/>
        <w:rPr>
          <w:rFonts w:eastAsia="Calibri"/>
          <w:lang w:eastAsia="lv-LV"/>
        </w:rPr>
      </w:pPr>
      <w:r w:rsidRPr="00B76858">
        <w:rPr>
          <w:rFonts w:eastAsia="Calibri"/>
          <w:lang w:eastAsia="lv-LV"/>
        </w:rPr>
        <w:t xml:space="preserve"> </w:t>
      </w:r>
      <w:r w:rsidRPr="00B76858">
        <w:rPr>
          <w:lang w:eastAsia="lv-LV"/>
        </w:rPr>
        <w:t xml:space="preserve">Līguma izpildes nodrošinājumam ir jābūt bankas garantijas vai apdrošināšanas polises oriģināla veidā saskaņā ar Iepirkuma nolikumā noteikto paraugu. Līguma izpildes nodrošinājumam ir jābūt saskaņotam ar Pasūtītāju un jāsatur garantētāja saistība segt līgumsodu un Pasūtītājam nodarītos zaudējumus Līguma neizpildes gadījumā. </w:t>
      </w:r>
    </w:p>
    <w:p w14:paraId="0B6A6907" w14:textId="77777777" w:rsidR="008571F4" w:rsidRPr="00B76858" w:rsidRDefault="008571F4" w:rsidP="008571F4">
      <w:pPr>
        <w:numPr>
          <w:ilvl w:val="1"/>
          <w:numId w:val="10"/>
        </w:numPr>
        <w:tabs>
          <w:tab w:val="left" w:pos="426"/>
        </w:tabs>
        <w:overflowPunct w:val="0"/>
        <w:autoSpaceDE w:val="0"/>
        <w:autoSpaceDN w:val="0"/>
        <w:adjustRightInd w:val="0"/>
        <w:jc w:val="both"/>
        <w:rPr>
          <w:rFonts w:eastAsia="Calibri"/>
          <w:lang w:eastAsia="lv-LV"/>
        </w:rPr>
      </w:pPr>
      <w:r w:rsidRPr="00B76858">
        <w:rPr>
          <w:rFonts w:eastAsia="Calibri"/>
          <w:lang w:eastAsia="lv-LV"/>
        </w:rPr>
        <w:t xml:space="preserve"> </w:t>
      </w:r>
      <w:r w:rsidRPr="00B76858">
        <w:rPr>
          <w:szCs w:val="20"/>
          <w:lang w:eastAsia="lv-LV"/>
        </w:rPr>
        <w:t xml:space="preserve">Līguma izpildes nodrošinājumam ir jābūt spēkā no tā izdošanas datuma </w:t>
      </w:r>
      <w:r w:rsidRPr="00B76858">
        <w:rPr>
          <w:lang w:eastAsia="lv-LV"/>
        </w:rPr>
        <w:t>līdz Līguma darbības termiņa beigām.</w:t>
      </w:r>
    </w:p>
    <w:p w14:paraId="10AEEE90" w14:textId="77777777" w:rsidR="008571F4" w:rsidRPr="00273785" w:rsidRDefault="008571F4" w:rsidP="00354352">
      <w:pPr>
        <w:widowControl w:val="0"/>
        <w:shd w:val="clear" w:color="auto" w:fill="FFFFFF"/>
        <w:autoSpaceDE w:val="0"/>
        <w:autoSpaceDN w:val="0"/>
        <w:adjustRightInd w:val="0"/>
        <w:spacing w:line="240" w:lineRule="atLeast"/>
        <w:jc w:val="both"/>
        <w:rPr>
          <w:color w:val="FF0000"/>
          <w:lang w:eastAsia="lv-LV"/>
        </w:rPr>
      </w:pPr>
    </w:p>
    <w:p w14:paraId="6EC13182" w14:textId="26602EEF" w:rsidR="00354352" w:rsidRPr="008571F4" w:rsidRDefault="00354352" w:rsidP="00F907F8">
      <w:pPr>
        <w:numPr>
          <w:ilvl w:val="0"/>
          <w:numId w:val="10"/>
        </w:numPr>
        <w:autoSpaceDE w:val="0"/>
        <w:autoSpaceDN w:val="0"/>
        <w:adjustRightInd w:val="0"/>
        <w:jc w:val="center"/>
        <w:rPr>
          <w:b/>
          <w:bCs/>
          <w:lang w:eastAsia="lv-LV"/>
        </w:rPr>
      </w:pPr>
      <w:r w:rsidRPr="008571F4">
        <w:rPr>
          <w:b/>
          <w:bCs/>
          <w:lang w:eastAsia="lv-LV"/>
        </w:rPr>
        <w:t xml:space="preserve">Lēmums par </w:t>
      </w:r>
      <w:r w:rsidR="001820CA">
        <w:rPr>
          <w:b/>
          <w:bCs/>
          <w:lang w:eastAsia="lv-LV"/>
        </w:rPr>
        <w:t>I</w:t>
      </w:r>
      <w:r w:rsidRPr="008571F4">
        <w:rPr>
          <w:b/>
          <w:bCs/>
          <w:lang w:eastAsia="lv-LV"/>
        </w:rPr>
        <w:t>epirkuma izbeigšanu bez līguma noslēgšanas</w:t>
      </w:r>
    </w:p>
    <w:p w14:paraId="0495364D" w14:textId="78255F0C" w:rsidR="00354352" w:rsidRPr="008571F4" w:rsidRDefault="00354352" w:rsidP="00F907F8">
      <w:pPr>
        <w:numPr>
          <w:ilvl w:val="1"/>
          <w:numId w:val="10"/>
        </w:numPr>
        <w:autoSpaceDE w:val="0"/>
        <w:autoSpaceDN w:val="0"/>
        <w:adjustRightInd w:val="0"/>
        <w:ind w:left="426" w:hanging="426"/>
        <w:jc w:val="both"/>
        <w:rPr>
          <w:lang w:eastAsia="lv-LV"/>
        </w:rPr>
      </w:pPr>
      <w:r w:rsidRPr="008571F4">
        <w:rPr>
          <w:lang w:eastAsia="lv-LV"/>
        </w:rPr>
        <w:t xml:space="preserve">Pasūtītājs var pieņemt lēmumu par </w:t>
      </w:r>
      <w:r w:rsidR="001820CA">
        <w:rPr>
          <w:lang w:eastAsia="lv-LV"/>
        </w:rPr>
        <w:t>I</w:t>
      </w:r>
      <w:r w:rsidRPr="008571F4">
        <w:rPr>
          <w:lang w:eastAsia="lv-LV"/>
        </w:rPr>
        <w:t xml:space="preserve">epirkuma izbeigšanu, neizvēloties nevienu no    </w:t>
      </w:r>
      <w:r w:rsidR="00B21A3D">
        <w:rPr>
          <w:lang w:eastAsia="lv-LV"/>
        </w:rPr>
        <w:t>P</w:t>
      </w:r>
      <w:r w:rsidRPr="008571F4">
        <w:rPr>
          <w:lang w:eastAsia="lv-LV"/>
        </w:rPr>
        <w:t>iedāvājumiem.</w:t>
      </w:r>
    </w:p>
    <w:p w14:paraId="77238F79" w14:textId="77777777" w:rsidR="00ED400D" w:rsidRPr="00273785" w:rsidRDefault="00ED400D" w:rsidP="008571F4">
      <w:pPr>
        <w:keepLines/>
        <w:widowControl w:val="0"/>
        <w:rPr>
          <w:color w:val="FF0000"/>
          <w:sz w:val="22"/>
          <w:szCs w:val="22"/>
        </w:rPr>
      </w:pPr>
    </w:p>
    <w:p w14:paraId="65FF1A4A" w14:textId="77777777" w:rsidR="008571F4" w:rsidRPr="00B76858" w:rsidRDefault="008571F4" w:rsidP="008571F4">
      <w:pPr>
        <w:numPr>
          <w:ilvl w:val="0"/>
          <w:numId w:val="10"/>
        </w:numPr>
        <w:autoSpaceDE w:val="0"/>
        <w:autoSpaceDN w:val="0"/>
        <w:adjustRightInd w:val="0"/>
        <w:jc w:val="center"/>
        <w:rPr>
          <w:b/>
          <w:bCs/>
        </w:rPr>
      </w:pPr>
      <w:r w:rsidRPr="00B76858">
        <w:rPr>
          <w:b/>
          <w:lang w:eastAsia="lv-LV"/>
        </w:rPr>
        <w:t>Cita informācija</w:t>
      </w:r>
    </w:p>
    <w:p w14:paraId="06A07EC0" w14:textId="6C59BAAE" w:rsidR="008571F4" w:rsidRPr="00B76858" w:rsidRDefault="008571F4" w:rsidP="008571F4">
      <w:pPr>
        <w:pStyle w:val="ListParagraph"/>
        <w:numPr>
          <w:ilvl w:val="1"/>
          <w:numId w:val="10"/>
        </w:numPr>
        <w:autoSpaceDE w:val="0"/>
        <w:autoSpaceDN w:val="0"/>
        <w:adjustRightInd w:val="0"/>
        <w:jc w:val="both"/>
        <w:rPr>
          <w:bCs/>
        </w:rPr>
      </w:pPr>
      <w:r w:rsidRPr="00B76858">
        <w:rPr>
          <w:bCs/>
        </w:rPr>
        <w:t xml:space="preserve"> Pasūtītājs izsludina </w:t>
      </w:r>
      <w:r w:rsidR="002F3EA9">
        <w:rPr>
          <w:bCs/>
        </w:rPr>
        <w:t>I</w:t>
      </w:r>
      <w:r w:rsidRPr="00B76858">
        <w:rPr>
          <w:bCs/>
        </w:rPr>
        <w:t xml:space="preserve">epirkuma procedūru, ievietojot attiecīgu sludinājumu Daugavpils valstspilsētas pašvaldības mājas lapā </w:t>
      </w:r>
      <w:r w:rsidRPr="00B76858">
        <w:rPr>
          <w:bCs/>
          <w:u w:val="single"/>
        </w:rPr>
        <w:t>www.daugavpils.lv</w:t>
      </w:r>
      <w:r w:rsidRPr="00B76858">
        <w:rPr>
          <w:bCs/>
        </w:rPr>
        <w:t xml:space="preserve"> un Pasūtītāja mājaslapā </w:t>
      </w:r>
      <w:r w:rsidRPr="00B76858">
        <w:rPr>
          <w:bCs/>
          <w:u w:val="single"/>
        </w:rPr>
        <w:t>www.dsiltumtikli.lv</w:t>
      </w:r>
      <w:r w:rsidRPr="00B76858">
        <w:rPr>
          <w:bCs/>
        </w:rPr>
        <w:t xml:space="preserve">, kā arī publicē Iepirkumu uzraudzības biroja Publikāciju vadības sistēmā Paziņojumu par iepirkumu un Elektronisko iepirkumu sistēmā izveido publikāciju par </w:t>
      </w:r>
      <w:r w:rsidR="00B21A3D">
        <w:rPr>
          <w:bCs/>
        </w:rPr>
        <w:t>i</w:t>
      </w:r>
      <w:r w:rsidRPr="00B76858">
        <w:rPr>
          <w:bCs/>
        </w:rPr>
        <w:t>epirkumu.</w:t>
      </w:r>
    </w:p>
    <w:p w14:paraId="562B3483" w14:textId="4FA8E2ED" w:rsidR="008571F4" w:rsidRPr="00B76858" w:rsidRDefault="008571F4" w:rsidP="008571F4">
      <w:pPr>
        <w:numPr>
          <w:ilvl w:val="1"/>
          <w:numId w:val="10"/>
        </w:numPr>
        <w:autoSpaceDE w:val="0"/>
        <w:autoSpaceDN w:val="0"/>
        <w:adjustRightInd w:val="0"/>
        <w:ind w:left="426" w:hanging="426"/>
        <w:jc w:val="both"/>
        <w:rPr>
          <w:bCs/>
          <w:lang w:eastAsia="lv-LV"/>
        </w:rPr>
      </w:pPr>
      <w:r w:rsidRPr="00B76858">
        <w:rPr>
          <w:bCs/>
          <w:lang w:eastAsia="lv-LV"/>
        </w:rPr>
        <w:t xml:space="preserve">Saziņa (informācijas apmaiņa) starp Pasūtītāju vai Komisiju un Pretendentiem </w:t>
      </w:r>
      <w:r w:rsidR="002F3EA9">
        <w:rPr>
          <w:bCs/>
          <w:lang w:eastAsia="lv-LV"/>
        </w:rPr>
        <w:t>I</w:t>
      </w:r>
      <w:r w:rsidRPr="00B76858">
        <w:rPr>
          <w:bCs/>
          <w:lang w:eastAsia="lv-LV"/>
        </w:rPr>
        <w:t xml:space="preserve">epirkuma procedūras ietvaros notiek latviešu valodā rakstveidā, </w:t>
      </w:r>
      <w:r w:rsidRPr="00B76858">
        <w:rPr>
          <w:lang w:eastAsia="lv-LV"/>
        </w:rPr>
        <w:t xml:space="preserve">nododot korespondenci pret parakstu (ja iespējams), </w:t>
      </w:r>
      <w:r w:rsidRPr="00B76858">
        <w:rPr>
          <w:bCs/>
          <w:lang w:eastAsia="lv-LV"/>
        </w:rPr>
        <w:t>nosūtot korespondenci pa pastu ar pasta sūtījumu vai elektroniski, parakstot to ar drošu elektronisko parakstu</w:t>
      </w:r>
      <w:r w:rsidRPr="00B76858">
        <w:rPr>
          <w:lang w:eastAsia="lv-LV"/>
        </w:rPr>
        <w:t xml:space="preserve">. </w:t>
      </w:r>
      <w:r w:rsidRPr="00B76858">
        <w:rPr>
          <w:rFonts w:eastAsia="Calibri"/>
          <w:lang w:eastAsia="lv-LV"/>
        </w:rPr>
        <w:t xml:space="preserve">Mutiski sniegtā informācija </w:t>
      </w:r>
      <w:r w:rsidR="002F3EA9">
        <w:rPr>
          <w:rFonts w:eastAsia="Calibri"/>
          <w:lang w:eastAsia="lv-LV"/>
        </w:rPr>
        <w:t>I</w:t>
      </w:r>
      <w:r w:rsidRPr="00B76858">
        <w:rPr>
          <w:rFonts w:eastAsia="Calibri"/>
          <w:lang w:eastAsia="lv-LV"/>
        </w:rPr>
        <w:t>epirkuma procedūras ietvaros tās dalībniekiem nav saistoša</w:t>
      </w:r>
      <w:r w:rsidRPr="00B76858">
        <w:rPr>
          <w:lang w:eastAsia="lv-LV"/>
        </w:rPr>
        <w:t xml:space="preserve">. Saziņas dokumentu ar atbildi uz Pretendenta jautājumiem Pasūtītājs vienlaikus ar papildu informācijas nosūtīšanu Pretendentam, kas uzdevis jautājumu, ievieto Daugavpils valstspilsētas pašvaldības mājas lapā </w:t>
      </w:r>
      <w:r w:rsidRPr="00B76858">
        <w:rPr>
          <w:u w:val="single"/>
          <w:lang w:eastAsia="lv-LV"/>
        </w:rPr>
        <w:t>www.daugavpils.lv</w:t>
      </w:r>
      <w:r w:rsidRPr="00B76858">
        <w:rPr>
          <w:lang w:eastAsia="lv-LV"/>
        </w:rPr>
        <w:t xml:space="preserve"> un Pasūtītāja mājaslapā </w:t>
      </w:r>
      <w:hyperlink r:id="rId11" w:history="1">
        <w:r w:rsidRPr="00B76858">
          <w:rPr>
            <w:u w:val="single"/>
          </w:rPr>
          <w:t>www.dsiltumtikli.lv</w:t>
        </w:r>
      </w:hyperlink>
      <w:r w:rsidRPr="00B76858">
        <w:rPr>
          <w:lang w:eastAsia="lv-LV"/>
        </w:rPr>
        <w:t xml:space="preserve">, kurā ir pieejami </w:t>
      </w:r>
      <w:r w:rsidR="002F3EA9">
        <w:rPr>
          <w:lang w:eastAsia="lv-LV"/>
        </w:rPr>
        <w:t>I</w:t>
      </w:r>
      <w:r w:rsidRPr="00B76858">
        <w:rPr>
          <w:lang w:eastAsia="lv-LV"/>
        </w:rPr>
        <w:t>epirkuma procedūras dokumenti, norādot arī uzdoto jautājumu</w:t>
      </w:r>
      <w:r w:rsidRPr="00B76858">
        <w:rPr>
          <w:rFonts w:eastAsia="Calibri"/>
          <w:lang w:eastAsia="lv-LV"/>
        </w:rPr>
        <w:t xml:space="preserve">, </w:t>
      </w:r>
      <w:r w:rsidRPr="00B76858">
        <w:t xml:space="preserve">un tas </w:t>
      </w:r>
      <w:r w:rsidRPr="00B76858">
        <w:rPr>
          <w:bCs/>
          <w:lang w:eastAsia="lv-LV"/>
        </w:rPr>
        <w:t>uzskatāms par saņemtu publicēšanas brīdī</w:t>
      </w:r>
      <w:r w:rsidRPr="00B76858">
        <w:t>.</w:t>
      </w:r>
    </w:p>
    <w:p w14:paraId="528A583C" w14:textId="77777777" w:rsidR="008571F4" w:rsidRPr="00B76858" w:rsidRDefault="008571F4" w:rsidP="008571F4">
      <w:pPr>
        <w:numPr>
          <w:ilvl w:val="1"/>
          <w:numId w:val="10"/>
        </w:numPr>
        <w:autoSpaceDE w:val="0"/>
        <w:autoSpaceDN w:val="0"/>
        <w:adjustRightInd w:val="0"/>
        <w:ind w:left="426" w:hanging="426"/>
        <w:jc w:val="both"/>
        <w:rPr>
          <w:bCs/>
          <w:lang w:eastAsia="lv-LV"/>
        </w:rPr>
      </w:pPr>
      <w:r w:rsidRPr="00B76858">
        <w:rPr>
          <w:bCs/>
          <w:lang w:eastAsia="lv-LV"/>
        </w:rPr>
        <w:t>Papildus informāciju ieinteresētais Pretendents var pieprasīt ne vēlāk kā 8 (astoņas) darba dienas pirms piedāvājumu iesniegšanas termiņa beigām.</w:t>
      </w:r>
      <w:r w:rsidRPr="00B76858">
        <w:rPr>
          <w:lang w:eastAsia="lv-LV"/>
        </w:rPr>
        <w:t xml:space="preserve"> </w:t>
      </w:r>
      <w:r w:rsidRPr="00B76858">
        <w:rPr>
          <w:rFonts w:eastAsia="Calibri"/>
        </w:rPr>
        <w:t xml:space="preserve">Ja ieinteresētais Pretendents ir </w:t>
      </w:r>
      <w:r w:rsidRPr="00B76858">
        <w:rPr>
          <w:rFonts w:eastAsia="Calibri"/>
        </w:rPr>
        <w:lastRenderedPageBreak/>
        <w:t>laikus pieprasījis papildu informāciju, Pasūtītājs to sniedz 5 (piecu) darba dienu laikā, bet ne vēlāk kā 5 (piecas) dienas pirms piedāvājumu iesniegšanas termiņa beigām.</w:t>
      </w:r>
    </w:p>
    <w:p w14:paraId="2067DD0D" w14:textId="0F7F6D14" w:rsidR="008571F4" w:rsidRPr="00B76858" w:rsidRDefault="008571F4" w:rsidP="008571F4">
      <w:pPr>
        <w:numPr>
          <w:ilvl w:val="1"/>
          <w:numId w:val="10"/>
        </w:numPr>
        <w:autoSpaceDE w:val="0"/>
        <w:autoSpaceDN w:val="0"/>
        <w:adjustRightInd w:val="0"/>
        <w:ind w:left="426" w:hanging="426"/>
        <w:jc w:val="both"/>
        <w:rPr>
          <w:bCs/>
          <w:lang w:eastAsia="lv-LV"/>
        </w:rPr>
      </w:pPr>
      <w:r w:rsidRPr="00B76858">
        <w:rPr>
          <w:lang w:eastAsia="lv-LV"/>
        </w:rPr>
        <w:t xml:space="preserve">Ja Pasūtītājs veic grozījumus </w:t>
      </w:r>
      <w:r w:rsidR="002F3EA9">
        <w:rPr>
          <w:lang w:eastAsia="lv-LV"/>
        </w:rPr>
        <w:t>I</w:t>
      </w:r>
      <w:r w:rsidRPr="00B76858">
        <w:rPr>
          <w:lang w:eastAsia="lv-LV"/>
        </w:rPr>
        <w:t xml:space="preserve">epirkuma dokumentos, tas ievieto informāciju par grozījumiem un dokumentus, kuros veikti grozījumi, Daugavpils valstspilsētas pašvaldības mājaslapā </w:t>
      </w:r>
      <w:r w:rsidRPr="00B76858">
        <w:rPr>
          <w:u w:val="single"/>
          <w:lang w:eastAsia="lv-LV"/>
        </w:rPr>
        <w:t>www.daugavpils.lv</w:t>
      </w:r>
      <w:r w:rsidRPr="00B76858">
        <w:rPr>
          <w:szCs w:val="18"/>
          <w:lang w:eastAsia="lv-LV"/>
        </w:rPr>
        <w:t xml:space="preserve"> un Pasūtītāja mājaslapā </w:t>
      </w:r>
      <w:hyperlink r:id="rId12" w:history="1">
        <w:r w:rsidRPr="00B76858">
          <w:rPr>
            <w:u w:val="single"/>
          </w:rPr>
          <w:t>www.dsiltumtikli.lv</w:t>
        </w:r>
      </w:hyperlink>
      <w:r w:rsidRPr="00B76858">
        <w:rPr>
          <w:lang w:eastAsia="lv-LV"/>
        </w:rPr>
        <w:t>. Dokumentus, kuros veikti grozījumi, Pasūtītājs ievieto minētajās mājaslapās ne vēlāk kā dienu pēc tam, kad augstāk minētos resursos publicēts paziņojums par grozījumiem Iepirkuma procedūras dokumentos.</w:t>
      </w:r>
      <w:r w:rsidRPr="00B76858">
        <w:rPr>
          <w:bCs/>
          <w:lang w:eastAsia="lv-LV"/>
        </w:rPr>
        <w:t xml:space="preserve"> </w:t>
      </w:r>
      <w:r w:rsidRPr="00B76858">
        <w:t xml:space="preserve">Bez tam Pasūtītājs publicē Iepirkumu uzraudzības biroja Publikāciju vadības sistēmā Paziņojumu par veiktajiem grozījumiem iepirkumā un, ja </w:t>
      </w:r>
      <w:r w:rsidR="00150C87">
        <w:t>I</w:t>
      </w:r>
      <w:r w:rsidRPr="00B76858">
        <w:t xml:space="preserve">epirkuma dokumentos veikti grozījumi, Elektronisko iepirkumu sistēmā publikācijā par iepirkumu ievieto </w:t>
      </w:r>
      <w:r w:rsidR="00150C87">
        <w:t>I</w:t>
      </w:r>
      <w:r w:rsidRPr="00B76858">
        <w:t>epirkuma dokumentus ar grozījumiem.</w:t>
      </w:r>
    </w:p>
    <w:p w14:paraId="4B97FABD" w14:textId="1F79DAF6" w:rsidR="008571F4" w:rsidRPr="0023274A" w:rsidRDefault="008571F4" w:rsidP="008571F4">
      <w:pPr>
        <w:numPr>
          <w:ilvl w:val="1"/>
          <w:numId w:val="10"/>
        </w:numPr>
        <w:autoSpaceDE w:val="0"/>
        <w:autoSpaceDN w:val="0"/>
        <w:adjustRightInd w:val="0"/>
        <w:ind w:left="426" w:hanging="426"/>
        <w:jc w:val="both"/>
        <w:rPr>
          <w:bCs/>
          <w:lang w:eastAsia="lv-LV"/>
        </w:rPr>
      </w:pPr>
      <w:r w:rsidRPr="00B76858">
        <w:rPr>
          <w:bCs/>
          <w:lang w:eastAsia="lv-LV"/>
        </w:rPr>
        <w:t>Pretendents saziņas dokumentu nosūta uz Pasūtītāja e-pasta adresi dsiltumtikli@apollo.lv vai Pasūtītāja pasta adresi (</w:t>
      </w:r>
      <w:r w:rsidRPr="00B76858">
        <w:rPr>
          <w:lang w:eastAsia="lv-LV"/>
        </w:rPr>
        <w:t>PAS „Daugavpils siltumtīkli”, 18.novembra ielā 4, Daugavpilī, LV-5401</w:t>
      </w:r>
      <w:r w:rsidRPr="00B76858">
        <w:rPr>
          <w:bCs/>
          <w:lang w:eastAsia="lv-LV"/>
        </w:rPr>
        <w:t xml:space="preserve">). Saziņas dokumentā obligāti jābūt norādītam Iepirkuma nosaukumam un </w:t>
      </w:r>
      <w:r w:rsidR="00C0642A">
        <w:rPr>
          <w:bCs/>
          <w:lang w:eastAsia="lv-LV"/>
        </w:rPr>
        <w:t xml:space="preserve">Iepirkuma </w:t>
      </w:r>
      <w:r w:rsidRPr="0023274A">
        <w:rPr>
          <w:bCs/>
          <w:lang w:eastAsia="lv-LV"/>
        </w:rPr>
        <w:t>identifikācijas numuram.</w:t>
      </w:r>
    </w:p>
    <w:p w14:paraId="06BACDAA" w14:textId="2B299EC3" w:rsidR="00AE5981" w:rsidRPr="0023274A" w:rsidRDefault="00AE5981" w:rsidP="00C4233F">
      <w:pPr>
        <w:numPr>
          <w:ilvl w:val="1"/>
          <w:numId w:val="10"/>
        </w:numPr>
        <w:autoSpaceDE w:val="0"/>
        <w:autoSpaceDN w:val="0"/>
        <w:adjustRightInd w:val="0"/>
        <w:ind w:left="426" w:hanging="426"/>
        <w:jc w:val="both"/>
        <w:rPr>
          <w:bCs/>
          <w:lang w:eastAsia="lv-LV"/>
        </w:rPr>
      </w:pPr>
      <w:r w:rsidRPr="0023274A">
        <w:rPr>
          <w:bCs/>
          <w:lang w:eastAsia="lv-LV"/>
        </w:rPr>
        <w:t xml:space="preserve">Pretendenti līdz piedāvājuma iesniegšanas termiņa beigām var grozīt savu </w:t>
      </w:r>
      <w:r w:rsidR="00C4233F" w:rsidRPr="0023274A">
        <w:rPr>
          <w:bCs/>
          <w:lang w:eastAsia="lv-LV"/>
        </w:rPr>
        <w:t xml:space="preserve">jau </w:t>
      </w:r>
      <w:r w:rsidRPr="0023274A">
        <w:rPr>
          <w:bCs/>
          <w:lang w:eastAsia="lv-LV"/>
        </w:rPr>
        <w:t>iesniegto Piedāvājumu</w:t>
      </w:r>
      <w:r w:rsidR="00C4233F" w:rsidRPr="0023274A">
        <w:rPr>
          <w:bCs/>
          <w:lang w:eastAsia="lv-LV"/>
        </w:rPr>
        <w:t>. Iesniedzot Piedāvājuma grozījumus, Pretendentiem jāie</w:t>
      </w:r>
      <w:r w:rsidRPr="0023274A">
        <w:rPr>
          <w:bCs/>
          <w:lang w:eastAsia="lv-LV"/>
        </w:rPr>
        <w:t xml:space="preserve">vēro šī Nolikuma </w:t>
      </w:r>
      <w:r w:rsidR="00C4233F" w:rsidRPr="0023274A">
        <w:rPr>
          <w:bCs/>
          <w:lang w:eastAsia="lv-LV"/>
        </w:rPr>
        <w:t>3.1., 3.2., 3.3 un 3.4. p</w:t>
      </w:r>
      <w:r w:rsidRPr="0023274A">
        <w:rPr>
          <w:bCs/>
          <w:lang w:eastAsia="lv-LV"/>
        </w:rPr>
        <w:t>unkt</w:t>
      </w:r>
      <w:r w:rsidR="00C4233F" w:rsidRPr="0023274A">
        <w:rPr>
          <w:bCs/>
          <w:lang w:eastAsia="lv-LV"/>
        </w:rPr>
        <w:t xml:space="preserve">a nosacījumus attiecībā uz </w:t>
      </w:r>
      <w:r w:rsidRPr="0023274A">
        <w:rPr>
          <w:bCs/>
          <w:lang w:eastAsia="lv-LV"/>
        </w:rPr>
        <w:t xml:space="preserve">Piedāvājumu </w:t>
      </w:r>
      <w:r w:rsidR="00C4233F" w:rsidRPr="0023274A">
        <w:rPr>
          <w:bCs/>
          <w:lang w:eastAsia="lv-LV"/>
        </w:rPr>
        <w:t xml:space="preserve">iesniegšanas </w:t>
      </w:r>
      <w:r w:rsidRPr="0023274A">
        <w:rPr>
          <w:bCs/>
          <w:lang w:eastAsia="lv-LV"/>
        </w:rPr>
        <w:t>k</w:t>
      </w:r>
      <w:r w:rsidR="00C0642A">
        <w:rPr>
          <w:bCs/>
          <w:lang w:eastAsia="lv-LV"/>
        </w:rPr>
        <w:t>ā</w:t>
      </w:r>
      <w:r w:rsidRPr="0023274A">
        <w:rPr>
          <w:bCs/>
          <w:lang w:eastAsia="lv-LV"/>
        </w:rPr>
        <w:t>rtību</w:t>
      </w:r>
      <w:r w:rsidR="00C4233F" w:rsidRPr="0023274A">
        <w:rPr>
          <w:bCs/>
          <w:lang w:eastAsia="lv-LV"/>
        </w:rPr>
        <w:t>. Piedāvājuma grozījumu gadījumā par Piedāvājuma iesniegšanas laiku tiks uzskatīts Piedāvājuma grozījumu iesniegšanas laiks.</w:t>
      </w:r>
    </w:p>
    <w:p w14:paraId="207AF549" w14:textId="600E10D7" w:rsidR="008571F4" w:rsidRPr="00B76858" w:rsidRDefault="008571F4" w:rsidP="008571F4">
      <w:pPr>
        <w:numPr>
          <w:ilvl w:val="1"/>
          <w:numId w:val="10"/>
        </w:numPr>
        <w:autoSpaceDE w:val="0"/>
        <w:autoSpaceDN w:val="0"/>
        <w:adjustRightInd w:val="0"/>
        <w:ind w:left="426" w:hanging="426"/>
        <w:jc w:val="both"/>
        <w:rPr>
          <w:bCs/>
          <w:lang w:eastAsia="lv-LV"/>
        </w:rPr>
      </w:pPr>
      <w:r w:rsidRPr="00B76858">
        <w:rPr>
          <w:bCs/>
          <w:lang w:eastAsia="lv-LV"/>
        </w:rPr>
        <w:t xml:space="preserve">Pretendentiem </w:t>
      </w:r>
      <w:r w:rsidRPr="00B76858">
        <w:rPr>
          <w:bCs/>
          <w:szCs w:val="23"/>
          <w:lang w:eastAsia="ar-SA"/>
        </w:rPr>
        <w:t xml:space="preserve">ir pastāvīgi jāseko līdzi aktuālajai </w:t>
      </w:r>
      <w:r w:rsidR="00AE5981">
        <w:rPr>
          <w:bCs/>
          <w:szCs w:val="23"/>
          <w:lang w:eastAsia="ar-SA"/>
        </w:rPr>
        <w:t xml:space="preserve">publicētajai </w:t>
      </w:r>
      <w:r w:rsidRPr="00B76858">
        <w:rPr>
          <w:bCs/>
          <w:szCs w:val="23"/>
          <w:lang w:eastAsia="ar-SA"/>
        </w:rPr>
        <w:t>informācijai</w:t>
      </w:r>
      <w:r w:rsidRPr="00B76858">
        <w:rPr>
          <w:b/>
          <w:bCs/>
          <w:szCs w:val="23"/>
          <w:lang w:eastAsia="ar-SA"/>
        </w:rPr>
        <w:t xml:space="preserve"> </w:t>
      </w:r>
      <w:r w:rsidRPr="00B76858">
        <w:t>attiecībā uz šo Iepirkumu</w:t>
      </w:r>
      <w:r w:rsidRPr="00B76858">
        <w:rPr>
          <w:lang w:eastAsia="lv-LV"/>
        </w:rPr>
        <w:t xml:space="preserve"> Daugavpils </w:t>
      </w:r>
      <w:r w:rsidRPr="00B76858">
        <w:t xml:space="preserve">valstspilsētas pašvaldības </w:t>
      </w:r>
      <w:r w:rsidRPr="00B76858">
        <w:rPr>
          <w:lang w:eastAsia="lv-LV"/>
        </w:rPr>
        <w:t xml:space="preserve">mājaslapā </w:t>
      </w:r>
      <w:r w:rsidRPr="00B76858">
        <w:rPr>
          <w:u w:val="single"/>
          <w:lang w:eastAsia="lv-LV"/>
        </w:rPr>
        <w:t>www.daugavpils.lv</w:t>
      </w:r>
      <w:r w:rsidRPr="00B76858">
        <w:rPr>
          <w:szCs w:val="18"/>
          <w:lang w:eastAsia="lv-LV"/>
        </w:rPr>
        <w:t xml:space="preserve"> un Pasūtītāja mājaslapā </w:t>
      </w:r>
      <w:hyperlink r:id="rId13" w:history="1">
        <w:r w:rsidRPr="00B76858">
          <w:rPr>
            <w:u w:val="single"/>
          </w:rPr>
          <w:t>www.dsiltumtikli.lv</w:t>
        </w:r>
      </w:hyperlink>
      <w:r w:rsidRPr="00B76858">
        <w:t xml:space="preserve">. </w:t>
      </w:r>
      <w:r w:rsidRPr="00B76858">
        <w:rPr>
          <w:lang w:eastAsia="ar-SA"/>
        </w:rPr>
        <w:t>Iepirkumu komisija nav atbildīga par to, ja kāda ieinteresētā persona nav iepazinusies ar informāciju, kurai ir nodrošināta savlaicīga, brīva un tieša elektroniskā pieeja.</w:t>
      </w:r>
    </w:p>
    <w:p w14:paraId="2820B615" w14:textId="77777777" w:rsidR="008571F4" w:rsidRPr="00B76858" w:rsidRDefault="008571F4" w:rsidP="008571F4">
      <w:pPr>
        <w:numPr>
          <w:ilvl w:val="1"/>
          <w:numId w:val="10"/>
        </w:numPr>
        <w:autoSpaceDE w:val="0"/>
        <w:autoSpaceDN w:val="0"/>
        <w:adjustRightInd w:val="0"/>
        <w:ind w:left="426" w:hanging="426"/>
        <w:jc w:val="both"/>
        <w:rPr>
          <w:bCs/>
          <w:lang w:eastAsia="lv-LV"/>
        </w:rPr>
      </w:pPr>
      <w:r w:rsidRPr="00B76858">
        <w:rPr>
          <w:bCs/>
          <w:lang w:eastAsia="lv-LV"/>
        </w:rPr>
        <w:t xml:space="preserve">Gadījumā, ja Latvijas Republikā spēkā esošajos normatīvajos aktos </w:t>
      </w:r>
      <w:r w:rsidRPr="00B76858">
        <w:rPr>
          <w:lang w:eastAsia="ar-SA"/>
        </w:rPr>
        <w:t>tiks veikti vai stājas spēkā grozījumi, tiks piemēroti normatīvo aktu nosacījumi atbilstoši veiktajiem grozījumiem, negrozot Iepirkuma nolikumu.</w:t>
      </w:r>
    </w:p>
    <w:p w14:paraId="09F5FED3" w14:textId="77777777" w:rsidR="008571F4" w:rsidRDefault="008571F4" w:rsidP="008571F4">
      <w:pPr>
        <w:autoSpaceDE w:val="0"/>
        <w:autoSpaceDN w:val="0"/>
        <w:adjustRightInd w:val="0"/>
        <w:jc w:val="both"/>
        <w:rPr>
          <w:bCs/>
          <w:color w:val="FF0000"/>
          <w:highlight w:val="yellow"/>
          <w:lang w:eastAsia="lv-LV"/>
        </w:rPr>
      </w:pPr>
    </w:p>
    <w:p w14:paraId="05017727" w14:textId="77777777" w:rsidR="008571F4" w:rsidRDefault="008571F4" w:rsidP="008571F4">
      <w:pPr>
        <w:autoSpaceDE w:val="0"/>
        <w:autoSpaceDN w:val="0"/>
        <w:adjustRightInd w:val="0"/>
        <w:jc w:val="both"/>
        <w:rPr>
          <w:bCs/>
          <w:color w:val="FF0000"/>
          <w:highlight w:val="yellow"/>
          <w:lang w:eastAsia="lv-LV"/>
        </w:rPr>
      </w:pPr>
    </w:p>
    <w:p w14:paraId="7EA20CCE" w14:textId="77777777" w:rsidR="008571F4" w:rsidRPr="00B76858" w:rsidRDefault="008571F4" w:rsidP="008571F4">
      <w:pPr>
        <w:autoSpaceDE w:val="0"/>
        <w:autoSpaceDN w:val="0"/>
        <w:adjustRightInd w:val="0"/>
        <w:jc w:val="both"/>
        <w:rPr>
          <w:bCs/>
          <w:color w:val="FF0000"/>
          <w:highlight w:val="yellow"/>
          <w:lang w:eastAsia="lv-LV"/>
        </w:rPr>
      </w:pPr>
    </w:p>
    <w:p w14:paraId="2A4412B0" w14:textId="77777777" w:rsidR="00ED400D" w:rsidRPr="00273785" w:rsidRDefault="00ED400D" w:rsidP="002248AA">
      <w:pPr>
        <w:keepLines/>
        <w:widowControl w:val="0"/>
        <w:jc w:val="right"/>
        <w:rPr>
          <w:color w:val="FF0000"/>
          <w:sz w:val="22"/>
          <w:szCs w:val="22"/>
        </w:rPr>
      </w:pPr>
    </w:p>
    <w:p w14:paraId="108DBBFD" w14:textId="77777777" w:rsidR="00ED400D" w:rsidRPr="00273785" w:rsidRDefault="00ED400D" w:rsidP="002248AA">
      <w:pPr>
        <w:keepLines/>
        <w:widowControl w:val="0"/>
        <w:jc w:val="right"/>
        <w:rPr>
          <w:color w:val="FF0000"/>
          <w:sz w:val="22"/>
          <w:szCs w:val="22"/>
        </w:rPr>
      </w:pPr>
    </w:p>
    <w:p w14:paraId="2871886B" w14:textId="77777777" w:rsidR="00ED400D" w:rsidRDefault="00ED400D" w:rsidP="002248AA">
      <w:pPr>
        <w:keepLines/>
        <w:widowControl w:val="0"/>
        <w:jc w:val="right"/>
        <w:rPr>
          <w:color w:val="FF0000"/>
          <w:sz w:val="22"/>
          <w:szCs w:val="22"/>
        </w:rPr>
      </w:pPr>
    </w:p>
    <w:p w14:paraId="0320F11C" w14:textId="77777777" w:rsidR="0023274A" w:rsidRDefault="0023274A" w:rsidP="002248AA">
      <w:pPr>
        <w:keepLines/>
        <w:widowControl w:val="0"/>
        <w:jc w:val="right"/>
        <w:rPr>
          <w:color w:val="FF0000"/>
          <w:sz w:val="22"/>
          <w:szCs w:val="22"/>
        </w:rPr>
      </w:pPr>
    </w:p>
    <w:p w14:paraId="09AF095C" w14:textId="77777777" w:rsidR="0023274A" w:rsidRDefault="0023274A" w:rsidP="002248AA">
      <w:pPr>
        <w:keepLines/>
        <w:widowControl w:val="0"/>
        <w:jc w:val="right"/>
        <w:rPr>
          <w:color w:val="FF0000"/>
          <w:sz w:val="22"/>
          <w:szCs w:val="22"/>
        </w:rPr>
      </w:pPr>
    </w:p>
    <w:p w14:paraId="5D6C1AA3" w14:textId="77777777" w:rsidR="006676EF" w:rsidRDefault="006676EF" w:rsidP="002248AA">
      <w:pPr>
        <w:keepLines/>
        <w:widowControl w:val="0"/>
        <w:jc w:val="right"/>
        <w:rPr>
          <w:color w:val="FF0000"/>
          <w:sz w:val="22"/>
          <w:szCs w:val="22"/>
        </w:rPr>
      </w:pPr>
    </w:p>
    <w:p w14:paraId="143B05F4" w14:textId="77777777" w:rsidR="006676EF" w:rsidRDefault="006676EF" w:rsidP="002248AA">
      <w:pPr>
        <w:keepLines/>
        <w:widowControl w:val="0"/>
        <w:jc w:val="right"/>
        <w:rPr>
          <w:color w:val="FF0000"/>
          <w:sz w:val="22"/>
          <w:szCs w:val="22"/>
        </w:rPr>
      </w:pPr>
    </w:p>
    <w:p w14:paraId="7BEBD382" w14:textId="77777777" w:rsidR="006676EF" w:rsidRDefault="006676EF" w:rsidP="002248AA">
      <w:pPr>
        <w:keepLines/>
        <w:widowControl w:val="0"/>
        <w:jc w:val="right"/>
        <w:rPr>
          <w:color w:val="FF0000"/>
          <w:sz w:val="22"/>
          <w:szCs w:val="22"/>
        </w:rPr>
      </w:pPr>
    </w:p>
    <w:p w14:paraId="19CE624C" w14:textId="77777777" w:rsidR="006676EF" w:rsidRDefault="006676EF" w:rsidP="002248AA">
      <w:pPr>
        <w:keepLines/>
        <w:widowControl w:val="0"/>
        <w:jc w:val="right"/>
        <w:rPr>
          <w:color w:val="FF0000"/>
          <w:sz w:val="22"/>
          <w:szCs w:val="22"/>
        </w:rPr>
      </w:pPr>
    </w:p>
    <w:p w14:paraId="47C471F6" w14:textId="77777777" w:rsidR="006676EF" w:rsidRDefault="006676EF" w:rsidP="002248AA">
      <w:pPr>
        <w:keepLines/>
        <w:widowControl w:val="0"/>
        <w:jc w:val="right"/>
        <w:rPr>
          <w:color w:val="FF0000"/>
          <w:sz w:val="22"/>
          <w:szCs w:val="22"/>
        </w:rPr>
      </w:pPr>
    </w:p>
    <w:p w14:paraId="6DF8BE56" w14:textId="77777777" w:rsidR="0023274A" w:rsidRDefault="0023274A" w:rsidP="002248AA">
      <w:pPr>
        <w:keepLines/>
        <w:widowControl w:val="0"/>
        <w:jc w:val="right"/>
        <w:rPr>
          <w:color w:val="FF0000"/>
          <w:sz w:val="22"/>
          <w:szCs w:val="22"/>
        </w:rPr>
      </w:pPr>
    </w:p>
    <w:p w14:paraId="068BD19D" w14:textId="77777777" w:rsidR="0023274A" w:rsidRDefault="0023274A" w:rsidP="002248AA">
      <w:pPr>
        <w:keepLines/>
        <w:widowControl w:val="0"/>
        <w:jc w:val="right"/>
        <w:rPr>
          <w:color w:val="FF0000"/>
          <w:sz w:val="22"/>
          <w:szCs w:val="22"/>
        </w:rPr>
      </w:pPr>
    </w:p>
    <w:p w14:paraId="254E160C" w14:textId="77777777" w:rsidR="002011C1" w:rsidRDefault="002011C1" w:rsidP="00563264">
      <w:pPr>
        <w:keepLines/>
        <w:widowControl w:val="0"/>
        <w:rPr>
          <w:color w:val="FF0000"/>
          <w:sz w:val="22"/>
          <w:szCs w:val="22"/>
        </w:rPr>
      </w:pPr>
    </w:p>
    <w:p w14:paraId="72E7CC84" w14:textId="77777777" w:rsidR="00047AEC" w:rsidRDefault="00047AEC" w:rsidP="00563264">
      <w:pPr>
        <w:keepLines/>
        <w:widowControl w:val="0"/>
        <w:rPr>
          <w:color w:val="FF0000"/>
          <w:sz w:val="22"/>
          <w:szCs w:val="22"/>
        </w:rPr>
      </w:pPr>
    </w:p>
    <w:p w14:paraId="16F63B05" w14:textId="77777777" w:rsidR="00CC7563" w:rsidRDefault="00CC7563" w:rsidP="00563264">
      <w:pPr>
        <w:keepLines/>
        <w:widowControl w:val="0"/>
        <w:rPr>
          <w:color w:val="FF0000"/>
          <w:sz w:val="22"/>
          <w:szCs w:val="22"/>
        </w:rPr>
      </w:pPr>
    </w:p>
    <w:p w14:paraId="43AE0BE4" w14:textId="77777777" w:rsidR="00CC7563" w:rsidRDefault="00CC7563" w:rsidP="00563264">
      <w:pPr>
        <w:keepLines/>
        <w:widowControl w:val="0"/>
        <w:rPr>
          <w:color w:val="FF0000"/>
          <w:sz w:val="22"/>
          <w:szCs w:val="22"/>
        </w:rPr>
      </w:pPr>
    </w:p>
    <w:p w14:paraId="4F3EEA45" w14:textId="77777777" w:rsidR="00CC7563" w:rsidRDefault="00CC7563" w:rsidP="00563264">
      <w:pPr>
        <w:keepLines/>
        <w:widowControl w:val="0"/>
        <w:rPr>
          <w:color w:val="FF0000"/>
          <w:sz w:val="22"/>
          <w:szCs w:val="22"/>
        </w:rPr>
      </w:pPr>
    </w:p>
    <w:p w14:paraId="288CD5CB" w14:textId="77777777" w:rsidR="00CC7563" w:rsidRDefault="00CC7563" w:rsidP="00563264">
      <w:pPr>
        <w:keepLines/>
        <w:widowControl w:val="0"/>
        <w:rPr>
          <w:color w:val="FF0000"/>
          <w:sz w:val="22"/>
          <w:szCs w:val="22"/>
        </w:rPr>
      </w:pPr>
    </w:p>
    <w:p w14:paraId="20BF9C3C" w14:textId="77777777" w:rsidR="00CC7563" w:rsidRDefault="00CC7563" w:rsidP="00563264">
      <w:pPr>
        <w:keepLines/>
        <w:widowControl w:val="0"/>
        <w:rPr>
          <w:color w:val="FF0000"/>
          <w:sz w:val="22"/>
          <w:szCs w:val="22"/>
        </w:rPr>
      </w:pPr>
    </w:p>
    <w:p w14:paraId="23807F60" w14:textId="77777777" w:rsidR="00F13A18" w:rsidRPr="00273785" w:rsidRDefault="00F13A18" w:rsidP="00563264">
      <w:pPr>
        <w:keepLines/>
        <w:widowControl w:val="0"/>
        <w:rPr>
          <w:color w:val="FF0000"/>
          <w:sz w:val="22"/>
          <w:szCs w:val="22"/>
        </w:rPr>
      </w:pPr>
    </w:p>
    <w:p w14:paraId="707A7D27" w14:textId="77777777" w:rsidR="00EF11D5" w:rsidRDefault="002248AA" w:rsidP="00EF11D5">
      <w:pPr>
        <w:keepLines/>
        <w:widowControl w:val="0"/>
        <w:jc w:val="right"/>
        <w:rPr>
          <w:sz w:val="22"/>
          <w:szCs w:val="22"/>
        </w:rPr>
      </w:pPr>
      <w:r w:rsidRPr="00F502E2">
        <w:rPr>
          <w:sz w:val="22"/>
          <w:szCs w:val="22"/>
        </w:rPr>
        <w:lastRenderedPageBreak/>
        <w:t xml:space="preserve">Iepirkuma </w:t>
      </w:r>
    </w:p>
    <w:p w14:paraId="26202F2A" w14:textId="77777777" w:rsidR="00EF11D5" w:rsidRDefault="002248AA" w:rsidP="00EF11D5">
      <w:pPr>
        <w:keepLines/>
        <w:widowControl w:val="0"/>
        <w:jc w:val="right"/>
        <w:rPr>
          <w:bCs/>
          <w:sz w:val="22"/>
          <w:szCs w:val="22"/>
          <w:lang w:eastAsia="lv-LV"/>
        </w:rPr>
      </w:pPr>
      <w:r w:rsidRPr="00F502E2">
        <w:rPr>
          <w:bCs/>
          <w:sz w:val="22"/>
          <w:szCs w:val="20"/>
          <w:lang w:eastAsia="lv-LV"/>
        </w:rPr>
        <w:t>„</w:t>
      </w:r>
      <w:r w:rsidR="003A4BD9" w:rsidRPr="003A4BD9">
        <w:rPr>
          <w:bCs/>
          <w:sz w:val="22"/>
          <w:szCs w:val="22"/>
          <w:lang w:eastAsia="lv-LV"/>
        </w:rPr>
        <w:t>Jauna ūdenssildāmā katla 20 MW</w:t>
      </w:r>
      <w:r w:rsidR="00EF11D5">
        <w:rPr>
          <w:bCs/>
          <w:sz w:val="22"/>
          <w:szCs w:val="22"/>
          <w:lang w:eastAsia="lv-LV"/>
        </w:rPr>
        <w:t xml:space="preserve"> </w:t>
      </w:r>
      <w:r w:rsidR="003A4BD9" w:rsidRPr="003A4BD9">
        <w:rPr>
          <w:bCs/>
          <w:sz w:val="22"/>
          <w:szCs w:val="22"/>
          <w:lang w:eastAsia="lv-LV"/>
        </w:rPr>
        <w:t xml:space="preserve">komplektā </w:t>
      </w:r>
    </w:p>
    <w:p w14:paraId="3BBE2A9C" w14:textId="77777777" w:rsidR="00EF11D5" w:rsidRDefault="003A4BD9" w:rsidP="00EF11D5">
      <w:pPr>
        <w:keepLines/>
        <w:widowControl w:val="0"/>
        <w:jc w:val="right"/>
        <w:rPr>
          <w:bCs/>
          <w:sz w:val="22"/>
          <w:szCs w:val="22"/>
          <w:lang w:eastAsia="lv-LV"/>
        </w:rPr>
      </w:pPr>
      <w:r w:rsidRPr="003A4BD9">
        <w:rPr>
          <w:bCs/>
          <w:sz w:val="22"/>
          <w:szCs w:val="22"/>
          <w:lang w:eastAsia="lv-LV"/>
        </w:rPr>
        <w:t>ar kondensācijas un rotācijas</w:t>
      </w:r>
      <w:r w:rsidR="00EF11D5">
        <w:rPr>
          <w:bCs/>
          <w:sz w:val="22"/>
          <w:szCs w:val="22"/>
          <w:lang w:eastAsia="lv-LV"/>
        </w:rPr>
        <w:t xml:space="preserve"> </w:t>
      </w:r>
      <w:r w:rsidRPr="003A4BD9">
        <w:rPr>
          <w:bCs/>
          <w:sz w:val="22"/>
          <w:szCs w:val="22"/>
          <w:lang w:eastAsia="lv-LV"/>
        </w:rPr>
        <w:t>tipa</w:t>
      </w:r>
      <w:r w:rsidR="00EF11D5">
        <w:rPr>
          <w:bCs/>
          <w:sz w:val="22"/>
          <w:szCs w:val="22"/>
          <w:lang w:eastAsia="lv-LV"/>
        </w:rPr>
        <w:t xml:space="preserve"> </w:t>
      </w:r>
      <w:r w:rsidRPr="003A4BD9">
        <w:rPr>
          <w:bCs/>
          <w:sz w:val="22"/>
          <w:szCs w:val="22"/>
          <w:lang w:eastAsia="lv-LV"/>
        </w:rPr>
        <w:t>ekonomaizeru uzstādīšana</w:t>
      </w:r>
    </w:p>
    <w:p w14:paraId="09758009" w14:textId="77777777" w:rsidR="002248AA" w:rsidRPr="00EF11D5" w:rsidRDefault="003A4BD9" w:rsidP="00EF11D5">
      <w:pPr>
        <w:keepLines/>
        <w:widowControl w:val="0"/>
        <w:jc w:val="right"/>
        <w:rPr>
          <w:bCs/>
          <w:sz w:val="22"/>
          <w:szCs w:val="22"/>
          <w:lang w:eastAsia="lv-LV"/>
        </w:rPr>
      </w:pPr>
      <w:r w:rsidRPr="003A4BD9">
        <w:rPr>
          <w:bCs/>
          <w:sz w:val="22"/>
          <w:szCs w:val="22"/>
          <w:lang w:eastAsia="lv-LV"/>
        </w:rPr>
        <w:t>Siltumcentrālē Nr. 3 Mendeļejeva ielā 13A,</w:t>
      </w:r>
      <w:r w:rsidR="00EF11D5">
        <w:rPr>
          <w:bCs/>
          <w:sz w:val="22"/>
          <w:szCs w:val="22"/>
          <w:lang w:eastAsia="lv-LV"/>
        </w:rPr>
        <w:t xml:space="preserve"> </w:t>
      </w:r>
      <w:r w:rsidRPr="00EF11D5">
        <w:rPr>
          <w:bCs/>
          <w:sz w:val="22"/>
          <w:szCs w:val="22"/>
          <w:lang w:eastAsia="lv-LV"/>
        </w:rPr>
        <w:t>Daugavpilī</w:t>
      </w:r>
      <w:r w:rsidR="002248AA" w:rsidRPr="00EF11D5">
        <w:rPr>
          <w:bCs/>
          <w:sz w:val="22"/>
          <w:szCs w:val="32"/>
          <w:lang w:eastAsia="lv-LV"/>
        </w:rPr>
        <w:t>”</w:t>
      </w:r>
    </w:p>
    <w:p w14:paraId="7BBD992E" w14:textId="318BD40C" w:rsidR="002248AA" w:rsidRPr="00F502E2" w:rsidRDefault="002248AA" w:rsidP="002248AA">
      <w:pPr>
        <w:tabs>
          <w:tab w:val="left" w:pos="5954"/>
        </w:tabs>
        <w:jc w:val="right"/>
        <w:rPr>
          <w:sz w:val="22"/>
          <w:szCs w:val="22"/>
        </w:rPr>
      </w:pPr>
      <w:r w:rsidRPr="00F502E2">
        <w:rPr>
          <w:rFonts w:eastAsia="Calibri"/>
          <w:sz w:val="22"/>
          <w:szCs w:val="22"/>
        </w:rPr>
        <w:t>(identifikācijas Nr. DS/202</w:t>
      </w:r>
      <w:r w:rsidR="00F502E2" w:rsidRPr="00F502E2">
        <w:rPr>
          <w:rFonts w:eastAsia="Calibri"/>
          <w:sz w:val="22"/>
          <w:szCs w:val="22"/>
        </w:rPr>
        <w:t>5</w:t>
      </w:r>
      <w:r w:rsidRPr="00F502E2">
        <w:rPr>
          <w:rFonts w:eastAsia="Calibri"/>
          <w:sz w:val="22"/>
          <w:szCs w:val="22"/>
        </w:rPr>
        <w:t>/</w:t>
      </w:r>
      <w:r w:rsidR="00F502E2" w:rsidRPr="00F502E2">
        <w:rPr>
          <w:rFonts w:eastAsia="Calibri"/>
          <w:sz w:val="22"/>
          <w:szCs w:val="22"/>
        </w:rPr>
        <w:t>1</w:t>
      </w:r>
      <w:r w:rsidRPr="00F502E2">
        <w:rPr>
          <w:rFonts w:eastAsia="Calibri"/>
          <w:sz w:val="22"/>
          <w:szCs w:val="22"/>
        </w:rPr>
        <w:t>)</w:t>
      </w:r>
    </w:p>
    <w:p w14:paraId="33AA7797" w14:textId="77777777" w:rsidR="00A016F0" w:rsidRPr="00F502E2" w:rsidRDefault="002248AA" w:rsidP="002248AA">
      <w:pPr>
        <w:keepLines/>
        <w:widowControl w:val="0"/>
        <w:jc w:val="right"/>
        <w:rPr>
          <w:sz w:val="22"/>
          <w:szCs w:val="22"/>
          <w:highlight w:val="yellow"/>
        </w:rPr>
      </w:pPr>
      <w:r w:rsidRPr="00F502E2">
        <w:rPr>
          <w:sz w:val="22"/>
          <w:szCs w:val="22"/>
        </w:rPr>
        <w:t>nolikuma</w:t>
      </w:r>
    </w:p>
    <w:p w14:paraId="2DBABBB1" w14:textId="77777777" w:rsidR="00B42061" w:rsidRPr="00F502E2" w:rsidRDefault="00A016F0" w:rsidP="00A016F0">
      <w:pPr>
        <w:jc w:val="right"/>
        <w:rPr>
          <w:b/>
          <w:bCs/>
          <w:sz w:val="22"/>
          <w:highlight w:val="yellow"/>
        </w:rPr>
      </w:pPr>
      <w:r w:rsidRPr="00F502E2">
        <w:rPr>
          <w:b/>
          <w:bCs/>
          <w:sz w:val="22"/>
        </w:rPr>
        <w:t>1. pielikums</w:t>
      </w:r>
    </w:p>
    <w:p w14:paraId="6FBF34FD" w14:textId="77777777" w:rsidR="00B42061" w:rsidRPr="00EF11D5" w:rsidRDefault="00B42061" w:rsidP="00B42061">
      <w:pPr>
        <w:autoSpaceDE w:val="0"/>
        <w:autoSpaceDN w:val="0"/>
        <w:adjustRightInd w:val="0"/>
        <w:rPr>
          <w:b/>
          <w:bCs/>
          <w:highlight w:val="yellow"/>
        </w:rPr>
      </w:pPr>
    </w:p>
    <w:p w14:paraId="105FBE87" w14:textId="77777777" w:rsidR="009C3B1E" w:rsidRDefault="009C3B1E" w:rsidP="00B42061">
      <w:pPr>
        <w:autoSpaceDE w:val="0"/>
        <w:autoSpaceDN w:val="0"/>
        <w:adjustRightInd w:val="0"/>
        <w:jc w:val="center"/>
        <w:rPr>
          <w:b/>
          <w:bCs/>
          <w:sz w:val="28"/>
        </w:rPr>
      </w:pPr>
    </w:p>
    <w:p w14:paraId="7AD50949" w14:textId="7FD7AEF4" w:rsidR="00563264" w:rsidRDefault="00B42061" w:rsidP="00B42061">
      <w:pPr>
        <w:autoSpaceDE w:val="0"/>
        <w:autoSpaceDN w:val="0"/>
        <w:adjustRightInd w:val="0"/>
        <w:jc w:val="center"/>
        <w:rPr>
          <w:b/>
          <w:bCs/>
          <w:sz w:val="28"/>
        </w:rPr>
      </w:pPr>
      <w:r w:rsidRPr="00EF11D5">
        <w:rPr>
          <w:b/>
          <w:bCs/>
          <w:sz w:val="28"/>
        </w:rPr>
        <w:t xml:space="preserve">PIETEIKUMS DALĪBAI </w:t>
      </w:r>
    </w:p>
    <w:p w14:paraId="1560B6E3" w14:textId="68FADBF4" w:rsidR="00B42061" w:rsidRPr="00EF11D5" w:rsidRDefault="00B42061" w:rsidP="00B42061">
      <w:pPr>
        <w:autoSpaceDE w:val="0"/>
        <w:autoSpaceDN w:val="0"/>
        <w:adjustRightInd w:val="0"/>
        <w:jc w:val="center"/>
        <w:rPr>
          <w:b/>
          <w:bCs/>
          <w:sz w:val="28"/>
        </w:rPr>
      </w:pPr>
      <w:r w:rsidRPr="00EF11D5">
        <w:rPr>
          <w:b/>
          <w:bCs/>
          <w:sz w:val="28"/>
        </w:rPr>
        <w:t>IEPIRKUMĀ</w:t>
      </w:r>
    </w:p>
    <w:p w14:paraId="35D4C5CC" w14:textId="6B474317" w:rsidR="00563264" w:rsidRPr="00563264" w:rsidRDefault="00B42061" w:rsidP="00563264">
      <w:pPr>
        <w:keepLines/>
        <w:widowControl w:val="0"/>
        <w:jc w:val="center"/>
        <w:rPr>
          <w:b/>
          <w:sz w:val="28"/>
          <w:szCs w:val="28"/>
          <w:lang w:eastAsia="lv-LV"/>
        </w:rPr>
      </w:pPr>
      <w:r w:rsidRPr="00563264">
        <w:rPr>
          <w:b/>
          <w:sz w:val="28"/>
          <w:szCs w:val="28"/>
          <w:lang w:eastAsia="lv-LV"/>
        </w:rPr>
        <w:t>„</w:t>
      </w:r>
      <w:r w:rsidR="00563264" w:rsidRPr="00563264">
        <w:rPr>
          <w:b/>
          <w:sz w:val="28"/>
          <w:szCs w:val="28"/>
          <w:lang w:eastAsia="lv-LV"/>
        </w:rPr>
        <w:t>Jauna ūdenssildāmā katla 20 MW komplektā</w:t>
      </w:r>
    </w:p>
    <w:p w14:paraId="3EB50019" w14:textId="77777777" w:rsidR="00563264" w:rsidRPr="00563264" w:rsidRDefault="00563264" w:rsidP="00563264">
      <w:pPr>
        <w:keepLines/>
        <w:widowControl w:val="0"/>
        <w:jc w:val="center"/>
        <w:rPr>
          <w:b/>
          <w:sz w:val="28"/>
          <w:szCs w:val="28"/>
          <w:lang w:eastAsia="lv-LV"/>
        </w:rPr>
      </w:pPr>
      <w:r w:rsidRPr="00563264">
        <w:rPr>
          <w:b/>
          <w:sz w:val="28"/>
          <w:szCs w:val="28"/>
          <w:lang w:eastAsia="lv-LV"/>
        </w:rPr>
        <w:t>ar kondensācijas un rotācijas tipa ekonomaizeru uzstādīšana</w:t>
      </w:r>
    </w:p>
    <w:p w14:paraId="0FDC3534" w14:textId="333A929B" w:rsidR="00B42061" w:rsidRPr="00563264" w:rsidRDefault="00563264" w:rsidP="00563264">
      <w:pPr>
        <w:keepLines/>
        <w:widowControl w:val="0"/>
        <w:jc w:val="center"/>
        <w:rPr>
          <w:b/>
          <w:sz w:val="28"/>
          <w:szCs w:val="28"/>
          <w:lang w:eastAsia="lv-LV"/>
        </w:rPr>
      </w:pPr>
      <w:r w:rsidRPr="00563264">
        <w:rPr>
          <w:b/>
          <w:sz w:val="28"/>
          <w:szCs w:val="28"/>
          <w:lang w:eastAsia="lv-LV"/>
        </w:rPr>
        <w:t>Siltumcentrālē Nr. 3 Mendeļejeva ielā 13A, Daugavpilī</w:t>
      </w:r>
      <w:r w:rsidR="00B42061" w:rsidRPr="00563264">
        <w:rPr>
          <w:b/>
          <w:bCs/>
          <w:sz w:val="28"/>
          <w:szCs w:val="28"/>
          <w:lang w:eastAsia="lv-LV"/>
        </w:rPr>
        <w:t>”</w:t>
      </w:r>
    </w:p>
    <w:p w14:paraId="0DF1C331" w14:textId="77777777" w:rsidR="00B42061" w:rsidRPr="00273785" w:rsidRDefault="00B42061" w:rsidP="00B42061">
      <w:pPr>
        <w:autoSpaceDE w:val="0"/>
        <w:autoSpaceDN w:val="0"/>
        <w:adjustRightInd w:val="0"/>
        <w:jc w:val="center"/>
        <w:rPr>
          <w:color w:val="FF0000"/>
          <w:sz w:val="26"/>
          <w:szCs w:val="26"/>
          <w:lang w:eastAsia="lv-LV"/>
        </w:rPr>
      </w:pPr>
    </w:p>
    <w:p w14:paraId="0ED9E43A" w14:textId="77777777" w:rsidR="000B782E" w:rsidRDefault="000B782E" w:rsidP="00B42061">
      <w:pPr>
        <w:autoSpaceDE w:val="0"/>
        <w:autoSpaceDN w:val="0"/>
        <w:adjustRightInd w:val="0"/>
        <w:jc w:val="center"/>
        <w:rPr>
          <w:b/>
          <w:bCs/>
        </w:rPr>
      </w:pPr>
    </w:p>
    <w:p w14:paraId="29753A9B" w14:textId="77777777" w:rsidR="009C3B1E" w:rsidRPr="0012503F" w:rsidRDefault="009C3B1E" w:rsidP="00B42061">
      <w:pPr>
        <w:autoSpaceDE w:val="0"/>
        <w:autoSpaceDN w:val="0"/>
        <w:adjustRightInd w:val="0"/>
        <w:jc w:val="center"/>
        <w:rPr>
          <w:b/>
          <w:bCs/>
        </w:rPr>
      </w:pPr>
    </w:p>
    <w:p w14:paraId="58154C1A" w14:textId="77777777" w:rsidR="00B42061" w:rsidRPr="0012503F" w:rsidRDefault="00B42061" w:rsidP="00F907F8">
      <w:pPr>
        <w:numPr>
          <w:ilvl w:val="0"/>
          <w:numId w:val="12"/>
        </w:numPr>
        <w:tabs>
          <w:tab w:val="left" w:pos="360"/>
        </w:tabs>
        <w:autoSpaceDE w:val="0"/>
        <w:autoSpaceDN w:val="0"/>
        <w:adjustRightInd w:val="0"/>
        <w:ind w:hanging="720"/>
        <w:rPr>
          <w:bCs/>
        </w:rPr>
      </w:pPr>
      <w:r w:rsidRPr="0012503F">
        <w:rPr>
          <w:bCs/>
        </w:rPr>
        <w:t xml:space="preserve">Pretendents: </w:t>
      </w:r>
    </w:p>
    <w:p w14:paraId="441562C7" w14:textId="0297FC4D" w:rsidR="00B42061" w:rsidRPr="0012503F" w:rsidRDefault="00C743C8" w:rsidP="00F907F8">
      <w:pPr>
        <w:numPr>
          <w:ilvl w:val="1"/>
          <w:numId w:val="12"/>
        </w:numPr>
        <w:autoSpaceDE w:val="0"/>
        <w:autoSpaceDN w:val="0"/>
        <w:adjustRightInd w:val="0"/>
        <w:rPr>
          <w:bCs/>
        </w:rPr>
      </w:pPr>
      <w:r>
        <w:rPr>
          <w:bCs/>
        </w:rPr>
        <w:t xml:space="preserve"> </w:t>
      </w:r>
      <w:r w:rsidR="00B42061" w:rsidRPr="0012503F">
        <w:rPr>
          <w:bCs/>
        </w:rPr>
        <w:t xml:space="preserve">Pretendenta nosaukums. </w:t>
      </w:r>
    </w:p>
    <w:p w14:paraId="037B4443" w14:textId="1BB6CD33" w:rsidR="00B42061" w:rsidRPr="0012503F" w:rsidRDefault="00C743C8" w:rsidP="00F907F8">
      <w:pPr>
        <w:numPr>
          <w:ilvl w:val="1"/>
          <w:numId w:val="12"/>
        </w:numPr>
        <w:autoSpaceDE w:val="0"/>
        <w:autoSpaceDN w:val="0"/>
        <w:adjustRightInd w:val="0"/>
        <w:rPr>
          <w:bCs/>
        </w:rPr>
      </w:pPr>
      <w:r>
        <w:rPr>
          <w:bCs/>
        </w:rPr>
        <w:t xml:space="preserve"> </w:t>
      </w:r>
      <w:r w:rsidR="00B42061" w:rsidRPr="0012503F">
        <w:rPr>
          <w:bCs/>
        </w:rPr>
        <w:t>Rekvizīti (reģistrācijas numurs, adrese, norēķinu rekvizīti, tālruņa Nr., e-pasts).</w:t>
      </w:r>
    </w:p>
    <w:p w14:paraId="2AF67B42" w14:textId="77777777" w:rsidR="00B42061" w:rsidRPr="0012503F" w:rsidRDefault="00B42061" w:rsidP="00B42061">
      <w:pPr>
        <w:autoSpaceDE w:val="0"/>
        <w:autoSpaceDN w:val="0"/>
        <w:adjustRightInd w:val="0"/>
        <w:ind w:left="1080"/>
        <w:rPr>
          <w:bCs/>
          <w:sz w:val="20"/>
        </w:rPr>
      </w:pPr>
    </w:p>
    <w:p w14:paraId="4CE3604D" w14:textId="77777777" w:rsidR="00B42061" w:rsidRPr="0012503F" w:rsidRDefault="00B42061" w:rsidP="00B42061">
      <w:pPr>
        <w:autoSpaceDE w:val="0"/>
        <w:autoSpaceDN w:val="0"/>
        <w:adjustRightInd w:val="0"/>
        <w:ind w:left="1080"/>
        <w:rPr>
          <w:bCs/>
          <w:sz w:val="20"/>
        </w:rPr>
      </w:pPr>
    </w:p>
    <w:p w14:paraId="49F25532" w14:textId="2B4AF7AF" w:rsidR="00B42061" w:rsidRPr="0012503F" w:rsidRDefault="00B42061" w:rsidP="00F907F8">
      <w:pPr>
        <w:numPr>
          <w:ilvl w:val="0"/>
          <w:numId w:val="12"/>
        </w:numPr>
        <w:autoSpaceDE w:val="0"/>
        <w:autoSpaceDN w:val="0"/>
        <w:adjustRightInd w:val="0"/>
        <w:ind w:left="426" w:hanging="426"/>
        <w:rPr>
          <w:bCs/>
        </w:rPr>
      </w:pPr>
      <w:r w:rsidRPr="0012503F">
        <w:rPr>
          <w:bCs/>
        </w:rPr>
        <w:t>Kontaktpersona</w:t>
      </w:r>
      <w:r w:rsidR="00722929">
        <w:rPr>
          <w:bCs/>
        </w:rPr>
        <w:t>:</w:t>
      </w:r>
    </w:p>
    <w:p w14:paraId="70BB363A" w14:textId="77777777" w:rsidR="00B42061" w:rsidRPr="0012503F" w:rsidRDefault="00B42061" w:rsidP="00B42061">
      <w:pPr>
        <w:autoSpaceDE w:val="0"/>
        <w:autoSpaceDN w:val="0"/>
        <w:adjustRightInd w:val="0"/>
        <w:ind w:left="360"/>
        <w:rPr>
          <w:bCs/>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870"/>
      </w:tblGrid>
      <w:tr w:rsidR="0012503F" w:rsidRPr="0012503F" w14:paraId="5C2C68FD" w14:textId="77777777" w:rsidTr="00B42061">
        <w:tc>
          <w:tcPr>
            <w:tcW w:w="2358" w:type="dxa"/>
          </w:tcPr>
          <w:p w14:paraId="591C51D2" w14:textId="77777777" w:rsidR="00B42061" w:rsidRPr="0012503F" w:rsidRDefault="00B42061" w:rsidP="00B42061">
            <w:pPr>
              <w:autoSpaceDE w:val="0"/>
              <w:autoSpaceDN w:val="0"/>
              <w:adjustRightInd w:val="0"/>
              <w:rPr>
                <w:bCs/>
              </w:rPr>
            </w:pPr>
            <w:r w:rsidRPr="0012503F">
              <w:rPr>
                <w:bCs/>
              </w:rPr>
              <w:t xml:space="preserve">Vārds, uzvārds </w:t>
            </w:r>
          </w:p>
        </w:tc>
        <w:tc>
          <w:tcPr>
            <w:tcW w:w="3870" w:type="dxa"/>
          </w:tcPr>
          <w:p w14:paraId="2E7BBDC8" w14:textId="77777777" w:rsidR="00B42061" w:rsidRPr="0012503F" w:rsidRDefault="00B42061" w:rsidP="00B42061">
            <w:pPr>
              <w:autoSpaceDE w:val="0"/>
              <w:autoSpaceDN w:val="0"/>
              <w:adjustRightInd w:val="0"/>
              <w:rPr>
                <w:bCs/>
              </w:rPr>
            </w:pPr>
          </w:p>
        </w:tc>
      </w:tr>
      <w:tr w:rsidR="0012503F" w:rsidRPr="0012503F" w14:paraId="72927AFF" w14:textId="77777777" w:rsidTr="00B42061">
        <w:tc>
          <w:tcPr>
            <w:tcW w:w="2358" w:type="dxa"/>
          </w:tcPr>
          <w:p w14:paraId="2EC488C1" w14:textId="5B9288D5" w:rsidR="00B42061" w:rsidRPr="0012503F" w:rsidRDefault="00B42061" w:rsidP="00B42061">
            <w:pPr>
              <w:autoSpaceDE w:val="0"/>
              <w:autoSpaceDN w:val="0"/>
              <w:adjustRightInd w:val="0"/>
              <w:rPr>
                <w:bCs/>
              </w:rPr>
            </w:pPr>
            <w:r w:rsidRPr="0012503F">
              <w:rPr>
                <w:bCs/>
              </w:rPr>
              <w:t>Tālrunis</w:t>
            </w:r>
          </w:p>
        </w:tc>
        <w:tc>
          <w:tcPr>
            <w:tcW w:w="3870" w:type="dxa"/>
          </w:tcPr>
          <w:p w14:paraId="44BF1B98" w14:textId="77777777" w:rsidR="00B42061" w:rsidRPr="0012503F" w:rsidRDefault="00B42061" w:rsidP="00B42061">
            <w:pPr>
              <w:autoSpaceDE w:val="0"/>
              <w:autoSpaceDN w:val="0"/>
              <w:adjustRightInd w:val="0"/>
              <w:rPr>
                <w:bCs/>
              </w:rPr>
            </w:pPr>
          </w:p>
        </w:tc>
      </w:tr>
      <w:tr w:rsidR="0012503F" w:rsidRPr="0012503F" w14:paraId="6C77E192" w14:textId="77777777" w:rsidTr="00B42061">
        <w:trPr>
          <w:trHeight w:val="272"/>
        </w:trPr>
        <w:tc>
          <w:tcPr>
            <w:tcW w:w="2358" w:type="dxa"/>
          </w:tcPr>
          <w:p w14:paraId="78856E3D" w14:textId="77777777" w:rsidR="00B42061" w:rsidRPr="0012503F" w:rsidRDefault="00B42061" w:rsidP="00B42061">
            <w:pPr>
              <w:autoSpaceDE w:val="0"/>
              <w:autoSpaceDN w:val="0"/>
              <w:adjustRightInd w:val="0"/>
              <w:rPr>
                <w:bCs/>
              </w:rPr>
            </w:pPr>
            <w:r w:rsidRPr="0012503F">
              <w:rPr>
                <w:bCs/>
              </w:rPr>
              <w:t>Adrese</w:t>
            </w:r>
          </w:p>
        </w:tc>
        <w:tc>
          <w:tcPr>
            <w:tcW w:w="3870" w:type="dxa"/>
          </w:tcPr>
          <w:p w14:paraId="31E2FFB0" w14:textId="77777777" w:rsidR="00B42061" w:rsidRPr="0012503F" w:rsidRDefault="00B42061" w:rsidP="00B42061">
            <w:pPr>
              <w:autoSpaceDE w:val="0"/>
              <w:autoSpaceDN w:val="0"/>
              <w:adjustRightInd w:val="0"/>
              <w:rPr>
                <w:bCs/>
              </w:rPr>
            </w:pPr>
          </w:p>
        </w:tc>
      </w:tr>
      <w:tr w:rsidR="00B42061" w:rsidRPr="0012503F" w14:paraId="381ED035" w14:textId="77777777" w:rsidTr="00B42061">
        <w:trPr>
          <w:trHeight w:val="285"/>
        </w:trPr>
        <w:tc>
          <w:tcPr>
            <w:tcW w:w="2358" w:type="dxa"/>
          </w:tcPr>
          <w:p w14:paraId="4E1587B0" w14:textId="77777777" w:rsidR="00B42061" w:rsidRPr="0012503F" w:rsidRDefault="002248AA" w:rsidP="00B42061">
            <w:pPr>
              <w:autoSpaceDE w:val="0"/>
              <w:autoSpaceDN w:val="0"/>
              <w:adjustRightInd w:val="0"/>
              <w:rPr>
                <w:bCs/>
              </w:rPr>
            </w:pPr>
            <w:r w:rsidRPr="0012503F">
              <w:rPr>
                <w:bCs/>
              </w:rPr>
              <w:t>E</w:t>
            </w:r>
            <w:r w:rsidR="00B42061" w:rsidRPr="0012503F">
              <w:rPr>
                <w:bCs/>
              </w:rPr>
              <w:t xml:space="preserve">-pasts </w:t>
            </w:r>
          </w:p>
        </w:tc>
        <w:tc>
          <w:tcPr>
            <w:tcW w:w="3870" w:type="dxa"/>
          </w:tcPr>
          <w:p w14:paraId="2B034946" w14:textId="77777777" w:rsidR="00B42061" w:rsidRPr="0012503F" w:rsidRDefault="00B42061" w:rsidP="00B42061">
            <w:pPr>
              <w:autoSpaceDE w:val="0"/>
              <w:autoSpaceDN w:val="0"/>
              <w:adjustRightInd w:val="0"/>
              <w:rPr>
                <w:bCs/>
              </w:rPr>
            </w:pPr>
          </w:p>
        </w:tc>
      </w:tr>
    </w:tbl>
    <w:p w14:paraId="11264990" w14:textId="77777777" w:rsidR="00B42061" w:rsidRPr="0012503F" w:rsidRDefault="00B42061" w:rsidP="00B42061">
      <w:pPr>
        <w:autoSpaceDE w:val="0"/>
        <w:autoSpaceDN w:val="0"/>
        <w:adjustRightInd w:val="0"/>
        <w:rPr>
          <w:b/>
          <w:bCs/>
        </w:rPr>
      </w:pPr>
    </w:p>
    <w:p w14:paraId="04E0D7A8" w14:textId="5EDE738C" w:rsidR="00B42061" w:rsidRPr="0012503F" w:rsidRDefault="00B42061" w:rsidP="00F907F8">
      <w:pPr>
        <w:numPr>
          <w:ilvl w:val="0"/>
          <w:numId w:val="12"/>
        </w:numPr>
        <w:autoSpaceDE w:val="0"/>
        <w:autoSpaceDN w:val="0"/>
        <w:adjustRightInd w:val="0"/>
        <w:ind w:left="426" w:hanging="426"/>
        <w:rPr>
          <w:bCs/>
        </w:rPr>
      </w:pPr>
      <w:r w:rsidRPr="0012503F">
        <w:t xml:space="preserve">Ar šī </w:t>
      </w:r>
      <w:r w:rsidR="00722929">
        <w:t>P</w:t>
      </w:r>
      <w:r w:rsidRPr="0012503F">
        <w:t>iedāvājuma iesniegšanu ________</w:t>
      </w:r>
      <w:r w:rsidR="00722929">
        <w:t>____</w:t>
      </w:r>
      <w:r w:rsidRPr="0012503F">
        <w:t>_______________:</w:t>
      </w:r>
    </w:p>
    <w:p w14:paraId="40BE004D" w14:textId="44442548" w:rsidR="00B42061" w:rsidRPr="0012503F" w:rsidRDefault="00B42061" w:rsidP="00B42061">
      <w:pPr>
        <w:tabs>
          <w:tab w:val="left" w:pos="567"/>
        </w:tabs>
        <w:autoSpaceDE w:val="0"/>
        <w:autoSpaceDN w:val="0"/>
        <w:adjustRightInd w:val="0"/>
        <w:jc w:val="both"/>
        <w:rPr>
          <w:iCs/>
          <w:sz w:val="18"/>
          <w:szCs w:val="18"/>
        </w:rPr>
      </w:pPr>
      <w:r w:rsidRPr="0012503F">
        <w:tab/>
      </w:r>
      <w:r w:rsidRPr="0012503F">
        <w:tab/>
      </w:r>
      <w:r w:rsidRPr="0012503F">
        <w:tab/>
      </w:r>
      <w:r w:rsidRPr="0012503F">
        <w:tab/>
      </w:r>
      <w:r w:rsidRPr="0012503F">
        <w:tab/>
      </w:r>
      <w:r w:rsidRPr="0012503F">
        <w:tab/>
      </w:r>
      <w:r w:rsidRPr="0012503F">
        <w:rPr>
          <w:iCs/>
        </w:rPr>
        <w:t xml:space="preserve">      </w:t>
      </w:r>
      <w:r w:rsidR="00C743C8">
        <w:rPr>
          <w:iCs/>
        </w:rPr>
        <w:t xml:space="preserve">  </w:t>
      </w:r>
      <w:r w:rsidRPr="0012503F">
        <w:rPr>
          <w:iCs/>
          <w:sz w:val="18"/>
          <w:szCs w:val="18"/>
        </w:rPr>
        <w:t>Pretendenta nosaukums</w:t>
      </w:r>
    </w:p>
    <w:p w14:paraId="541E739F" w14:textId="4EEACBFC" w:rsidR="00B42061" w:rsidRPr="0012503F" w:rsidRDefault="00C743C8" w:rsidP="00B42061">
      <w:pPr>
        <w:tabs>
          <w:tab w:val="left" w:pos="567"/>
        </w:tabs>
        <w:autoSpaceDE w:val="0"/>
        <w:autoSpaceDN w:val="0"/>
        <w:adjustRightInd w:val="0"/>
        <w:jc w:val="both"/>
        <w:rPr>
          <w:i/>
          <w:sz w:val="18"/>
          <w:szCs w:val="18"/>
        </w:rPr>
      </w:pPr>
      <w:r>
        <w:rPr>
          <w:i/>
          <w:sz w:val="18"/>
          <w:szCs w:val="18"/>
        </w:rPr>
        <w:t xml:space="preserve"> </w:t>
      </w:r>
    </w:p>
    <w:p w14:paraId="2F4678F3" w14:textId="132FD271" w:rsidR="00B42061" w:rsidRPr="0012503F" w:rsidRDefault="00B42061" w:rsidP="0012503F">
      <w:pPr>
        <w:numPr>
          <w:ilvl w:val="1"/>
          <w:numId w:val="12"/>
        </w:numPr>
        <w:ind w:left="426" w:hanging="426"/>
        <w:jc w:val="both"/>
        <w:rPr>
          <w:bCs/>
        </w:rPr>
      </w:pPr>
      <w:r w:rsidRPr="0012503F">
        <w:t>piesakās piedalīties iepirkum</w:t>
      </w:r>
      <w:r w:rsidR="00277D64" w:rsidRPr="0012503F">
        <w:t>ā</w:t>
      </w:r>
      <w:r w:rsidRPr="0012503F">
        <w:rPr>
          <w:bCs/>
        </w:rPr>
        <w:t xml:space="preserve"> „</w:t>
      </w:r>
      <w:r w:rsidR="0012503F" w:rsidRPr="0012503F">
        <w:rPr>
          <w:bCs/>
          <w:lang w:eastAsia="lv-LV"/>
        </w:rPr>
        <w:t>Jauna ūdenssildāmā katla 20 MW komplektā ar kondensācijas un rotācijas tipa ekonomaizeru uzstādīšana</w:t>
      </w:r>
      <w:r w:rsidR="0012503F" w:rsidRPr="0012503F">
        <w:rPr>
          <w:bCs/>
        </w:rPr>
        <w:t xml:space="preserve"> </w:t>
      </w:r>
      <w:r w:rsidR="0012503F" w:rsidRPr="0012503F">
        <w:rPr>
          <w:bCs/>
          <w:lang w:eastAsia="lv-LV"/>
        </w:rPr>
        <w:t>Siltumcentrālē Nr. 3 Mendeļejeva ielā 13A, Daugavpilī</w:t>
      </w:r>
      <w:r w:rsidRPr="0012503F">
        <w:rPr>
          <w:bCs/>
        </w:rPr>
        <w:t>”;</w:t>
      </w:r>
    </w:p>
    <w:p w14:paraId="3D9AC21E" w14:textId="77777777" w:rsidR="00B42061" w:rsidRPr="00B52A87" w:rsidRDefault="00B42061" w:rsidP="00F907F8">
      <w:pPr>
        <w:numPr>
          <w:ilvl w:val="1"/>
          <w:numId w:val="12"/>
        </w:numPr>
        <w:tabs>
          <w:tab w:val="left" w:pos="426"/>
        </w:tabs>
        <w:ind w:left="426" w:hanging="426"/>
        <w:jc w:val="both"/>
        <w:rPr>
          <w:lang w:eastAsia="lv-LV"/>
        </w:rPr>
      </w:pPr>
      <w:r w:rsidRPr="0012503F">
        <w:rPr>
          <w:bCs/>
        </w:rPr>
        <w:t xml:space="preserve">apliecina to, ka </w:t>
      </w:r>
      <w:r w:rsidRPr="0012503F">
        <w:t xml:space="preserve">Piedāvājuma iesniegšanas dienā </w:t>
      </w:r>
      <w:r w:rsidRPr="0012503F">
        <w:rPr>
          <w:bCs/>
        </w:rPr>
        <w:t xml:space="preserve">uz Pretendentu neattiecas Sabiedrisko pakalpojumu sniedzēju </w:t>
      </w:r>
      <w:r w:rsidRPr="00B52A87">
        <w:rPr>
          <w:bCs/>
        </w:rPr>
        <w:t>iepirkumu likuma (turpmāk - SPSIL) 48.panta otrās daļas 2. un 4.punktā paredzētie izslēgšanas nosacījumi;</w:t>
      </w:r>
    </w:p>
    <w:p w14:paraId="7515C972" w14:textId="21C83265" w:rsidR="00B42061" w:rsidRPr="00B52A87" w:rsidRDefault="00B42061" w:rsidP="00F907F8">
      <w:pPr>
        <w:numPr>
          <w:ilvl w:val="1"/>
          <w:numId w:val="12"/>
        </w:numPr>
        <w:tabs>
          <w:tab w:val="left" w:pos="284"/>
        </w:tabs>
        <w:autoSpaceDE w:val="0"/>
        <w:autoSpaceDN w:val="0"/>
        <w:adjustRightInd w:val="0"/>
        <w:ind w:left="426" w:hanging="426"/>
        <w:jc w:val="both"/>
      </w:pPr>
      <w:r w:rsidRPr="00B52A87">
        <w:rPr>
          <w:lang w:eastAsia="lv-LV"/>
        </w:rPr>
        <w:t xml:space="preserve">apliecina to, ka visas </w:t>
      </w:r>
      <w:r w:rsidR="00722929">
        <w:rPr>
          <w:lang w:eastAsia="lv-LV"/>
        </w:rPr>
        <w:t>P</w:t>
      </w:r>
      <w:r w:rsidRPr="00B52A87">
        <w:rPr>
          <w:lang w:eastAsia="lv-LV"/>
        </w:rPr>
        <w:t xml:space="preserve">iedāvājumā sniegtās ziņas ir patiesas, visa dokumentācija, kas iesniegta kopā ar šo </w:t>
      </w:r>
      <w:r w:rsidR="00722929">
        <w:rPr>
          <w:lang w:eastAsia="lv-LV"/>
        </w:rPr>
        <w:t>P</w:t>
      </w:r>
      <w:r w:rsidRPr="00B52A87">
        <w:rPr>
          <w:lang w:eastAsia="lv-LV"/>
        </w:rPr>
        <w:t>iedāvājumu, ir patiesa un var tikt pārbaudīta attiecīgās institūcijās, bankās un pie uzņēmuma klientiem;</w:t>
      </w:r>
    </w:p>
    <w:p w14:paraId="5FDDFE5E" w14:textId="77777777" w:rsidR="00B42061" w:rsidRPr="00D0206C" w:rsidRDefault="00B42061" w:rsidP="00F907F8">
      <w:pPr>
        <w:numPr>
          <w:ilvl w:val="1"/>
          <w:numId w:val="12"/>
        </w:numPr>
        <w:tabs>
          <w:tab w:val="left" w:pos="284"/>
        </w:tabs>
        <w:autoSpaceDE w:val="0"/>
        <w:autoSpaceDN w:val="0"/>
        <w:adjustRightInd w:val="0"/>
        <w:ind w:left="426" w:hanging="426"/>
        <w:jc w:val="both"/>
      </w:pPr>
      <w:r w:rsidRPr="00B52A87">
        <w:t xml:space="preserve">apliecina to, ka Piedāvājuma iesniegšanas dienā </w:t>
      </w:r>
      <w:r w:rsidRPr="00B52A87">
        <w:rPr>
          <w:rFonts w:eastAsia="Calibri"/>
          <w:lang w:eastAsia="lv-LV"/>
        </w:rPr>
        <w:t xml:space="preserve">Pretendentam nav noteiktas </w:t>
      </w:r>
      <w:r w:rsidRPr="00B52A87">
        <w:rPr>
          <w:rFonts w:eastAsia="Calibri"/>
          <w:shd w:val="clear" w:color="auto" w:fill="FFFFFF"/>
          <w:lang w:eastAsia="lv-LV"/>
        </w:rPr>
        <w:t xml:space="preserve">starptautiskās vai nacionālās sankcijas vai būtiskas finanšu un kapitāla tirgus intereses ietekmējošas </w:t>
      </w:r>
      <w:r w:rsidRPr="00D0206C">
        <w:rPr>
          <w:rFonts w:eastAsia="Calibri"/>
          <w:shd w:val="clear" w:color="auto" w:fill="FFFFFF"/>
          <w:lang w:eastAsia="lv-LV"/>
        </w:rPr>
        <w:t>Eiropas Savienības vai Ziemeļatlantijas līguma organizācijas dalībvalsts sankcijas;</w:t>
      </w:r>
    </w:p>
    <w:p w14:paraId="627441F9" w14:textId="3BA7CE45" w:rsidR="00B42061" w:rsidRPr="00D0206C" w:rsidRDefault="00B42061" w:rsidP="00F907F8">
      <w:pPr>
        <w:numPr>
          <w:ilvl w:val="1"/>
          <w:numId w:val="12"/>
        </w:numPr>
        <w:tabs>
          <w:tab w:val="left" w:pos="284"/>
        </w:tabs>
        <w:autoSpaceDE w:val="0"/>
        <w:autoSpaceDN w:val="0"/>
        <w:adjustRightInd w:val="0"/>
        <w:ind w:left="426" w:hanging="426"/>
        <w:jc w:val="both"/>
      </w:pPr>
      <w:r w:rsidRPr="00D0206C">
        <w:t xml:space="preserve">apliecina to, ka ir iepazinies ar </w:t>
      </w:r>
      <w:r w:rsidR="00727322">
        <w:t>I</w:t>
      </w:r>
      <w:r w:rsidRPr="00D0206C">
        <w:t xml:space="preserve">epirkuma nolikumu un apņemas ievērot </w:t>
      </w:r>
      <w:r w:rsidR="00722929">
        <w:t>I</w:t>
      </w:r>
      <w:r w:rsidRPr="00D0206C">
        <w:t>epirkuma procedūras nosacījumus;</w:t>
      </w:r>
    </w:p>
    <w:p w14:paraId="4D9FF7BF" w14:textId="351279FF" w:rsidR="00B52A87" w:rsidRDefault="000B782E" w:rsidP="00B52A87">
      <w:pPr>
        <w:numPr>
          <w:ilvl w:val="1"/>
          <w:numId w:val="12"/>
        </w:numPr>
        <w:tabs>
          <w:tab w:val="left" w:pos="284"/>
        </w:tabs>
        <w:autoSpaceDE w:val="0"/>
        <w:autoSpaceDN w:val="0"/>
        <w:adjustRightInd w:val="0"/>
        <w:ind w:left="426" w:hanging="426"/>
        <w:jc w:val="both"/>
      </w:pPr>
      <w:r w:rsidRPr="00D0206C">
        <w:t xml:space="preserve">apliecina to, ka piegādātajām </w:t>
      </w:r>
      <w:r w:rsidR="0056035F" w:rsidRPr="00D0206C">
        <w:t xml:space="preserve">un uzstādītajām </w:t>
      </w:r>
      <w:r w:rsidRPr="00D0206C">
        <w:t>iekārtām nodrošinās ____ (_____________) mēnešu garantiju</w:t>
      </w:r>
      <w:r w:rsidR="00B52A87" w:rsidRPr="00D0206C">
        <w:t xml:space="preserve"> </w:t>
      </w:r>
      <w:r w:rsidR="00B52A87" w:rsidRPr="00D0206C">
        <w:rPr>
          <w:sz w:val="22"/>
        </w:rPr>
        <w:t xml:space="preserve">(norādītajam garantijas termiņam jābūt vismaz 24 (divdesmit četri) mēneši), </w:t>
      </w:r>
      <w:r w:rsidR="00B52A87" w:rsidRPr="00D0206C">
        <w:t xml:space="preserve">veiktajiem Darbiem nodrošinās ____ (_____________) mēnešu garantiju </w:t>
      </w:r>
      <w:r w:rsidR="00B52A87" w:rsidRPr="00D0206C">
        <w:rPr>
          <w:sz w:val="22"/>
        </w:rPr>
        <w:t xml:space="preserve">(norādītajam garantijas termiņam jābūt vismaz 60 (sešdesmit) mēneši) </w:t>
      </w:r>
      <w:r w:rsidR="00B52A87" w:rsidRPr="00D0206C">
        <w:rPr>
          <w:szCs w:val="28"/>
        </w:rPr>
        <w:t xml:space="preserve">un </w:t>
      </w:r>
      <w:r w:rsidR="00B52A87" w:rsidRPr="00D0206C">
        <w:t xml:space="preserve">programmnodrošinājumam </w:t>
      </w:r>
      <w:r w:rsidR="00B52A87" w:rsidRPr="00D0206C">
        <w:lastRenderedPageBreak/>
        <w:t xml:space="preserve">nodrošinās ____ (_____________) mēnešu apkalpošanas garantiju </w:t>
      </w:r>
      <w:r w:rsidR="00B52A87" w:rsidRPr="00D0206C">
        <w:rPr>
          <w:sz w:val="22"/>
        </w:rPr>
        <w:t>(norādītajam garantijas termiņam jābūt vismaz 60 (sešdesmit) mēneši)</w:t>
      </w:r>
      <w:r w:rsidR="00B52A87" w:rsidRPr="00D0206C">
        <w:t xml:space="preserve">, garantijas </w:t>
      </w:r>
      <w:r w:rsidR="00983D7E">
        <w:t>termiņ</w:t>
      </w:r>
      <w:r w:rsidR="00B52A87" w:rsidRPr="00D0206C">
        <w:t xml:space="preserve">u skaitot no </w:t>
      </w:r>
      <w:r w:rsidR="00983D7E">
        <w:t xml:space="preserve">                      pieņemšanas -</w:t>
      </w:r>
      <w:r w:rsidR="00B52A87" w:rsidRPr="00D0206C">
        <w:t xml:space="preserve"> nodošanas </w:t>
      </w:r>
      <w:r w:rsidR="00983D7E">
        <w:t>akta abpusējas parakstīšanas</w:t>
      </w:r>
      <w:r w:rsidR="00B52A87" w:rsidRPr="00D0206C">
        <w:t xml:space="preserve"> brīža</w:t>
      </w:r>
      <w:r w:rsidR="00D0206C">
        <w:t>;</w:t>
      </w:r>
    </w:p>
    <w:p w14:paraId="13B3E807" w14:textId="08B5315F" w:rsidR="00B42061" w:rsidRDefault="00B42061" w:rsidP="00D0206C">
      <w:pPr>
        <w:numPr>
          <w:ilvl w:val="1"/>
          <w:numId w:val="12"/>
        </w:numPr>
        <w:tabs>
          <w:tab w:val="left" w:pos="284"/>
        </w:tabs>
        <w:autoSpaceDE w:val="0"/>
        <w:autoSpaceDN w:val="0"/>
        <w:adjustRightInd w:val="0"/>
        <w:ind w:left="426" w:hanging="426"/>
        <w:jc w:val="both"/>
      </w:pPr>
      <w:r w:rsidRPr="0012503F">
        <w:t xml:space="preserve">apliecina to, ka nav tādu apstākļu, kas liegtu Pretendentam piedalīties </w:t>
      </w:r>
      <w:r w:rsidR="00727322">
        <w:t>I</w:t>
      </w:r>
      <w:r w:rsidRPr="0012503F">
        <w:t>epirkuma procedūrā un izpildīt tehniskaj</w:t>
      </w:r>
      <w:r w:rsidR="000B782E" w:rsidRPr="0012503F">
        <w:t>ā specifikācijā</w:t>
      </w:r>
      <w:r w:rsidR="00756DD6" w:rsidRPr="0012503F">
        <w:t xml:space="preserve"> </w:t>
      </w:r>
      <w:r w:rsidRPr="0012503F">
        <w:t>iepirkumam norādītās prasības;</w:t>
      </w:r>
    </w:p>
    <w:p w14:paraId="77D911FB" w14:textId="40804A0C" w:rsidR="00B42061" w:rsidRDefault="00B42061" w:rsidP="00D0206C">
      <w:pPr>
        <w:numPr>
          <w:ilvl w:val="1"/>
          <w:numId w:val="12"/>
        </w:numPr>
        <w:tabs>
          <w:tab w:val="left" w:pos="284"/>
        </w:tabs>
        <w:autoSpaceDE w:val="0"/>
        <w:autoSpaceDN w:val="0"/>
        <w:adjustRightInd w:val="0"/>
        <w:ind w:left="426" w:hanging="426"/>
        <w:jc w:val="both"/>
      </w:pPr>
      <w:r w:rsidRPr="0012503F">
        <w:t xml:space="preserve">apliecina to, ka piekrīt slēgt Līgumu Iepirkuma nolikuma </w:t>
      </w:r>
      <w:r w:rsidR="000B782E" w:rsidRPr="0012503F">
        <w:t>4</w:t>
      </w:r>
      <w:r w:rsidRPr="0012503F">
        <w:t>.pielikumā noteiktajā redakcijā</w:t>
      </w:r>
      <w:r w:rsidR="000B782E" w:rsidRPr="0012503F">
        <w:t>;</w:t>
      </w:r>
    </w:p>
    <w:p w14:paraId="6814D735" w14:textId="7B664796" w:rsidR="00B52A87" w:rsidRPr="00230888" w:rsidRDefault="00B52A87" w:rsidP="00D0206C">
      <w:pPr>
        <w:numPr>
          <w:ilvl w:val="1"/>
          <w:numId w:val="12"/>
        </w:numPr>
        <w:tabs>
          <w:tab w:val="left" w:pos="284"/>
        </w:tabs>
        <w:autoSpaceDE w:val="0"/>
        <w:autoSpaceDN w:val="0"/>
        <w:adjustRightInd w:val="0"/>
        <w:ind w:left="426" w:hanging="426"/>
        <w:jc w:val="both"/>
      </w:pPr>
      <w:r w:rsidRPr="0012503F">
        <w:t>apliecina</w:t>
      </w:r>
      <w:r w:rsidRPr="00B52A87">
        <w:t xml:space="preserve">, </w:t>
      </w:r>
      <w:r w:rsidRPr="0012503F">
        <w:t xml:space="preserve">ka piedāvātā cena ir </w:t>
      </w:r>
      <w:r w:rsidRPr="00230888">
        <w:t>galīga un netiks grozīta Līgumu izpildes laikā;</w:t>
      </w:r>
    </w:p>
    <w:p w14:paraId="5D93C849" w14:textId="3A8FA700" w:rsidR="00B42061" w:rsidRPr="0023274A" w:rsidRDefault="00BC3EA6" w:rsidP="00D0206C">
      <w:pPr>
        <w:numPr>
          <w:ilvl w:val="1"/>
          <w:numId w:val="12"/>
        </w:numPr>
        <w:tabs>
          <w:tab w:val="left" w:pos="284"/>
          <w:tab w:val="left" w:pos="851"/>
        </w:tabs>
        <w:autoSpaceDE w:val="0"/>
        <w:autoSpaceDN w:val="0"/>
        <w:adjustRightInd w:val="0"/>
        <w:ind w:left="567" w:hanging="567"/>
        <w:jc w:val="both"/>
      </w:pPr>
      <w:r w:rsidRPr="00230888">
        <w:rPr>
          <w:b/>
          <w:bCs/>
          <w:u w:val="single"/>
        </w:rPr>
        <w:t>ievērojot to, ka avanss vai starpmaksājumi Līguma izpildes gaitā netiks izmaksāti</w:t>
      </w:r>
      <w:r w:rsidRPr="00230888">
        <w:t xml:space="preserve">, </w:t>
      </w:r>
      <w:r w:rsidR="000B782E" w:rsidRPr="00230888">
        <w:t xml:space="preserve">apliecina, ka Līguma slēgšanas tiesību piešķiršanas gadījumā būs pietiekoši finanšu līdzekļi Līguma izpildei un </w:t>
      </w:r>
      <w:r w:rsidRPr="00230888">
        <w:t>avanss vai starpmaksājumi</w:t>
      </w:r>
      <w:r w:rsidR="000B782E" w:rsidRPr="00230888">
        <w:t xml:space="preserve"> nebūs nepieciešam</w:t>
      </w:r>
      <w:r w:rsidRPr="00230888">
        <w:t>i</w:t>
      </w:r>
      <w:r w:rsidR="000B782E" w:rsidRPr="0023274A">
        <w:t>.</w:t>
      </w:r>
    </w:p>
    <w:p w14:paraId="25B42BC0" w14:textId="77777777" w:rsidR="00B42061" w:rsidRDefault="00B42061" w:rsidP="00B42061">
      <w:pPr>
        <w:autoSpaceDE w:val="0"/>
        <w:autoSpaceDN w:val="0"/>
        <w:adjustRightInd w:val="0"/>
        <w:rPr>
          <w:b/>
          <w:bCs/>
        </w:rPr>
      </w:pPr>
    </w:p>
    <w:p w14:paraId="3EE6F772" w14:textId="77777777" w:rsidR="00722929" w:rsidRPr="00722929" w:rsidRDefault="00722929" w:rsidP="00722929">
      <w:pPr>
        <w:tabs>
          <w:tab w:val="left" w:pos="284"/>
        </w:tabs>
        <w:autoSpaceDE w:val="0"/>
        <w:autoSpaceDN w:val="0"/>
        <w:adjustRightInd w:val="0"/>
        <w:jc w:val="both"/>
        <w:rPr>
          <w:color w:val="EE0000"/>
        </w:rPr>
      </w:pPr>
    </w:p>
    <w:p w14:paraId="3DAFAEFA" w14:textId="65CAD359" w:rsidR="00722929" w:rsidRPr="00722929" w:rsidRDefault="00722929" w:rsidP="00722929">
      <w:pPr>
        <w:numPr>
          <w:ilvl w:val="0"/>
          <w:numId w:val="12"/>
        </w:numPr>
        <w:tabs>
          <w:tab w:val="left" w:pos="142"/>
          <w:tab w:val="left" w:pos="284"/>
        </w:tabs>
        <w:autoSpaceDE w:val="0"/>
        <w:autoSpaceDN w:val="0"/>
        <w:adjustRightInd w:val="0"/>
        <w:ind w:left="284" w:hanging="284"/>
        <w:contextualSpacing/>
        <w:jc w:val="both"/>
        <w:rPr>
          <w:lang w:eastAsia="lv-LV"/>
        </w:rPr>
      </w:pPr>
      <w:r w:rsidRPr="00722929">
        <w:rPr>
          <w:lang w:eastAsia="lv-LV"/>
        </w:rPr>
        <w:t xml:space="preserve">Ja </w:t>
      </w:r>
      <w:r w:rsidRPr="00722929">
        <w:t>____________________________</w:t>
      </w:r>
      <w:r w:rsidRPr="00722929">
        <w:rPr>
          <w:lang w:eastAsia="lv-LV"/>
        </w:rPr>
        <w:t xml:space="preserve"> </w:t>
      </w:r>
      <w:r>
        <w:rPr>
          <w:lang w:eastAsia="lv-LV"/>
        </w:rPr>
        <w:t>P</w:t>
      </w:r>
      <w:r w:rsidRPr="00722929">
        <w:rPr>
          <w:lang w:eastAsia="lv-LV"/>
        </w:rPr>
        <w:t>iedāvājums tiks pieņemts, ______________________</w:t>
      </w:r>
    </w:p>
    <w:p w14:paraId="17D88025" w14:textId="77777777" w:rsidR="00722929" w:rsidRPr="00722929" w:rsidRDefault="00722929" w:rsidP="00722929">
      <w:pPr>
        <w:tabs>
          <w:tab w:val="left" w:pos="567"/>
        </w:tabs>
        <w:autoSpaceDE w:val="0"/>
        <w:autoSpaceDN w:val="0"/>
        <w:adjustRightInd w:val="0"/>
        <w:jc w:val="both"/>
        <w:rPr>
          <w:iCs/>
          <w:sz w:val="18"/>
          <w:szCs w:val="18"/>
        </w:rPr>
      </w:pPr>
      <w:r w:rsidRPr="00722929">
        <w:rPr>
          <w:iCs/>
          <w:sz w:val="18"/>
          <w:szCs w:val="18"/>
        </w:rPr>
        <w:t xml:space="preserve">                                Pretendenta nosaukums                                                                                       Pretendenta nosaukums</w:t>
      </w:r>
    </w:p>
    <w:p w14:paraId="67B8BE51" w14:textId="77777777" w:rsidR="00722929" w:rsidRPr="00722929" w:rsidRDefault="00722929" w:rsidP="00722929">
      <w:pPr>
        <w:tabs>
          <w:tab w:val="left" w:pos="142"/>
          <w:tab w:val="left" w:pos="284"/>
        </w:tabs>
        <w:autoSpaceDE w:val="0"/>
        <w:autoSpaceDN w:val="0"/>
        <w:adjustRightInd w:val="0"/>
        <w:ind w:left="284"/>
        <w:contextualSpacing/>
        <w:jc w:val="both"/>
        <w:rPr>
          <w:lang w:eastAsia="lv-LV"/>
        </w:rPr>
      </w:pPr>
      <w:r w:rsidRPr="00722929">
        <w:rPr>
          <w:lang w:eastAsia="lv-LV"/>
        </w:rPr>
        <w:t xml:space="preserve">apņemas Līguma izpildi uzsākt ar Līguma noslēgšanas brīdi un veikt līdz izpildes nosacījumos noteiktam termiņam. </w:t>
      </w:r>
    </w:p>
    <w:p w14:paraId="0318D7B3" w14:textId="77777777" w:rsidR="00722929" w:rsidRDefault="00722929" w:rsidP="00B42061">
      <w:pPr>
        <w:autoSpaceDE w:val="0"/>
        <w:autoSpaceDN w:val="0"/>
        <w:adjustRightInd w:val="0"/>
        <w:rPr>
          <w:b/>
          <w:bCs/>
        </w:rPr>
      </w:pPr>
    </w:p>
    <w:p w14:paraId="01B604E8" w14:textId="77777777" w:rsidR="00722929" w:rsidRPr="0012503F" w:rsidRDefault="00722929" w:rsidP="00B42061">
      <w:pPr>
        <w:autoSpaceDE w:val="0"/>
        <w:autoSpaceDN w:val="0"/>
        <w:adjustRightInd w:val="0"/>
        <w:rPr>
          <w:b/>
          <w:bCs/>
        </w:rPr>
      </w:pPr>
    </w:p>
    <w:p w14:paraId="0BFF2065" w14:textId="77777777" w:rsidR="00B42061" w:rsidRPr="0012503F" w:rsidRDefault="00B42061" w:rsidP="00B42061">
      <w:pPr>
        <w:autoSpaceDE w:val="0"/>
        <w:autoSpaceDN w:val="0"/>
        <w:adjustRightInd w:val="0"/>
        <w:rPr>
          <w:b/>
          <w:bCs/>
        </w:rPr>
      </w:pPr>
    </w:p>
    <w:p w14:paraId="558A8CA5" w14:textId="77777777" w:rsidR="00B42061" w:rsidRPr="0012503F" w:rsidRDefault="00B42061" w:rsidP="00B42061">
      <w:pPr>
        <w:autoSpaceDE w:val="0"/>
        <w:autoSpaceDN w:val="0"/>
        <w:adjustRightInd w:val="0"/>
        <w:rPr>
          <w:b/>
          <w:bCs/>
        </w:rPr>
      </w:pPr>
    </w:p>
    <w:p w14:paraId="3F427A7F" w14:textId="77777777" w:rsidR="00B42061" w:rsidRPr="0012503F" w:rsidRDefault="00B42061" w:rsidP="00B42061">
      <w:pPr>
        <w:autoSpaceDE w:val="0"/>
        <w:autoSpaceDN w:val="0"/>
        <w:adjustRightInd w:val="0"/>
        <w:rPr>
          <w:b/>
          <w:bCs/>
        </w:rPr>
      </w:pPr>
      <w:r w:rsidRPr="0012503F">
        <w:rPr>
          <w:b/>
          <w:bCs/>
        </w:rPr>
        <w:t>* Vārds, uzvārds, amats</w:t>
      </w:r>
      <w:r w:rsidRPr="0012503F">
        <w:rPr>
          <w:b/>
          <w:bCs/>
        </w:rPr>
        <w:tab/>
        <w:t>____________________________________</w:t>
      </w:r>
    </w:p>
    <w:p w14:paraId="74622AD5" w14:textId="77777777" w:rsidR="00B42061" w:rsidRPr="0012503F" w:rsidRDefault="00B42061" w:rsidP="00B42061">
      <w:pPr>
        <w:autoSpaceDE w:val="0"/>
        <w:autoSpaceDN w:val="0"/>
        <w:adjustRightInd w:val="0"/>
        <w:rPr>
          <w:b/>
          <w:bCs/>
        </w:rPr>
      </w:pPr>
    </w:p>
    <w:p w14:paraId="75121F44" w14:textId="77777777" w:rsidR="00B42061" w:rsidRPr="0012503F" w:rsidRDefault="00B42061" w:rsidP="00B42061">
      <w:pPr>
        <w:autoSpaceDE w:val="0"/>
        <w:autoSpaceDN w:val="0"/>
        <w:adjustRightInd w:val="0"/>
        <w:rPr>
          <w:b/>
          <w:bCs/>
        </w:rPr>
      </w:pPr>
      <w:r w:rsidRPr="0012503F">
        <w:rPr>
          <w:b/>
          <w:bCs/>
        </w:rPr>
        <w:t xml:space="preserve">  Paraksts</w:t>
      </w:r>
      <w:r w:rsidRPr="0012503F">
        <w:rPr>
          <w:b/>
          <w:bCs/>
        </w:rPr>
        <w:tab/>
      </w:r>
      <w:r w:rsidRPr="0012503F">
        <w:rPr>
          <w:b/>
          <w:bCs/>
        </w:rPr>
        <w:tab/>
      </w:r>
      <w:r w:rsidRPr="0012503F">
        <w:rPr>
          <w:b/>
          <w:bCs/>
        </w:rPr>
        <w:tab/>
        <w:t>____________________________________</w:t>
      </w:r>
    </w:p>
    <w:p w14:paraId="53467780" w14:textId="77777777" w:rsidR="00B42061" w:rsidRPr="0012503F" w:rsidRDefault="00B42061" w:rsidP="00B42061">
      <w:pPr>
        <w:autoSpaceDE w:val="0"/>
        <w:autoSpaceDN w:val="0"/>
        <w:adjustRightInd w:val="0"/>
        <w:rPr>
          <w:b/>
          <w:bCs/>
        </w:rPr>
      </w:pPr>
    </w:p>
    <w:p w14:paraId="516356D2" w14:textId="77777777" w:rsidR="00B42061" w:rsidRPr="0012503F" w:rsidRDefault="00B42061" w:rsidP="00B42061">
      <w:pPr>
        <w:autoSpaceDE w:val="0"/>
        <w:autoSpaceDN w:val="0"/>
        <w:adjustRightInd w:val="0"/>
        <w:rPr>
          <w:b/>
          <w:bCs/>
        </w:rPr>
      </w:pPr>
      <w:r w:rsidRPr="0012503F">
        <w:rPr>
          <w:b/>
          <w:bCs/>
        </w:rPr>
        <w:t xml:space="preserve">  Datums</w:t>
      </w:r>
      <w:r w:rsidRPr="0012503F">
        <w:rPr>
          <w:b/>
          <w:bCs/>
        </w:rPr>
        <w:tab/>
      </w:r>
      <w:r w:rsidRPr="0012503F">
        <w:rPr>
          <w:b/>
          <w:bCs/>
        </w:rPr>
        <w:tab/>
      </w:r>
      <w:r w:rsidRPr="0012503F">
        <w:rPr>
          <w:b/>
          <w:bCs/>
        </w:rPr>
        <w:tab/>
        <w:t xml:space="preserve">____________________________________ </w:t>
      </w:r>
    </w:p>
    <w:p w14:paraId="6B0690A6" w14:textId="77777777" w:rsidR="00B42061" w:rsidRPr="0012503F" w:rsidRDefault="00B42061" w:rsidP="00B42061">
      <w:pPr>
        <w:autoSpaceDE w:val="0"/>
        <w:autoSpaceDN w:val="0"/>
        <w:adjustRightInd w:val="0"/>
        <w:rPr>
          <w:b/>
          <w:bCs/>
        </w:rPr>
      </w:pPr>
    </w:p>
    <w:p w14:paraId="75E832C0" w14:textId="77777777" w:rsidR="000622B6" w:rsidRPr="0012503F" w:rsidRDefault="000622B6" w:rsidP="00B42061">
      <w:pPr>
        <w:autoSpaceDE w:val="0"/>
        <w:autoSpaceDN w:val="0"/>
        <w:adjustRightInd w:val="0"/>
        <w:rPr>
          <w:b/>
          <w:bCs/>
        </w:rPr>
      </w:pPr>
    </w:p>
    <w:p w14:paraId="67EFF917" w14:textId="0805537B" w:rsidR="00B42061" w:rsidRPr="0012503F" w:rsidRDefault="00B42061" w:rsidP="00B42061">
      <w:pPr>
        <w:autoSpaceDE w:val="0"/>
        <w:autoSpaceDN w:val="0"/>
        <w:adjustRightInd w:val="0"/>
        <w:rPr>
          <w:sz w:val="20"/>
          <w:szCs w:val="20"/>
        </w:rPr>
      </w:pPr>
      <w:r w:rsidRPr="0012503F">
        <w:rPr>
          <w:sz w:val="20"/>
          <w:szCs w:val="20"/>
        </w:rPr>
        <w:t xml:space="preserve">*Paraksta </w:t>
      </w:r>
      <w:r w:rsidR="00471B67">
        <w:rPr>
          <w:sz w:val="20"/>
          <w:szCs w:val="20"/>
        </w:rPr>
        <w:t>P</w:t>
      </w:r>
      <w:r w:rsidRPr="0012503F">
        <w:rPr>
          <w:sz w:val="20"/>
          <w:szCs w:val="20"/>
        </w:rPr>
        <w:t xml:space="preserve">retendenta persona </w:t>
      </w:r>
      <w:r w:rsidRPr="0012503F">
        <w:rPr>
          <w:sz w:val="20"/>
          <w:szCs w:val="20"/>
          <w:lang w:eastAsia="lv-LV"/>
        </w:rPr>
        <w:t>ar pārstāvības tiesībām</w:t>
      </w:r>
      <w:r w:rsidRPr="0012503F">
        <w:rPr>
          <w:lang w:eastAsia="lv-LV"/>
        </w:rPr>
        <w:t xml:space="preserve"> </w:t>
      </w:r>
      <w:r w:rsidRPr="0012503F">
        <w:rPr>
          <w:sz w:val="20"/>
          <w:szCs w:val="20"/>
        </w:rPr>
        <w:t xml:space="preserve">vai </w:t>
      </w:r>
      <w:r w:rsidR="00471B67">
        <w:rPr>
          <w:sz w:val="20"/>
          <w:szCs w:val="20"/>
        </w:rPr>
        <w:t>P</w:t>
      </w:r>
      <w:r w:rsidRPr="0012503F">
        <w:rPr>
          <w:sz w:val="20"/>
          <w:szCs w:val="20"/>
        </w:rPr>
        <w:t>retendenta pilnvarotā persona</w:t>
      </w:r>
    </w:p>
    <w:p w14:paraId="7C33E59B" w14:textId="77777777" w:rsidR="00B42061" w:rsidRPr="00273785" w:rsidRDefault="00B42061" w:rsidP="00B42061">
      <w:pPr>
        <w:keepLines/>
        <w:widowControl w:val="0"/>
        <w:jc w:val="right"/>
        <w:rPr>
          <w:color w:val="FF0000"/>
          <w:sz w:val="22"/>
          <w:szCs w:val="22"/>
          <w:highlight w:val="yellow"/>
          <w:lang w:eastAsia="lv-LV"/>
        </w:rPr>
      </w:pPr>
    </w:p>
    <w:p w14:paraId="6DFC6DFB" w14:textId="77777777" w:rsidR="00B42061" w:rsidRPr="00273785" w:rsidRDefault="00B42061" w:rsidP="00B42061">
      <w:pPr>
        <w:keepLines/>
        <w:widowControl w:val="0"/>
        <w:jc w:val="right"/>
        <w:rPr>
          <w:color w:val="FF0000"/>
          <w:sz w:val="22"/>
          <w:szCs w:val="22"/>
          <w:highlight w:val="yellow"/>
          <w:lang w:eastAsia="lv-LV"/>
        </w:rPr>
      </w:pPr>
    </w:p>
    <w:p w14:paraId="08142DFF" w14:textId="77777777" w:rsidR="00B42061" w:rsidRPr="00273785" w:rsidRDefault="00B42061" w:rsidP="00B42061">
      <w:pPr>
        <w:keepLines/>
        <w:widowControl w:val="0"/>
        <w:jc w:val="right"/>
        <w:rPr>
          <w:color w:val="FF0000"/>
          <w:sz w:val="22"/>
          <w:szCs w:val="22"/>
          <w:highlight w:val="yellow"/>
          <w:lang w:eastAsia="lv-LV"/>
        </w:rPr>
      </w:pPr>
    </w:p>
    <w:p w14:paraId="09355433" w14:textId="77777777" w:rsidR="00B42061" w:rsidRPr="00273785" w:rsidRDefault="00B42061" w:rsidP="00B42061">
      <w:pPr>
        <w:keepLines/>
        <w:widowControl w:val="0"/>
        <w:jc w:val="right"/>
        <w:rPr>
          <w:color w:val="FF0000"/>
          <w:sz w:val="22"/>
          <w:szCs w:val="22"/>
          <w:highlight w:val="yellow"/>
          <w:lang w:eastAsia="lv-LV"/>
        </w:rPr>
      </w:pPr>
    </w:p>
    <w:p w14:paraId="5DEBE3B8" w14:textId="77777777" w:rsidR="00B42061" w:rsidRPr="00273785" w:rsidRDefault="00B42061" w:rsidP="00B42061">
      <w:pPr>
        <w:keepLines/>
        <w:widowControl w:val="0"/>
        <w:jc w:val="right"/>
        <w:rPr>
          <w:color w:val="FF0000"/>
          <w:sz w:val="22"/>
          <w:szCs w:val="22"/>
          <w:highlight w:val="yellow"/>
          <w:lang w:eastAsia="lv-LV"/>
        </w:rPr>
      </w:pPr>
    </w:p>
    <w:p w14:paraId="3D8BF6B7" w14:textId="77777777" w:rsidR="00B42061" w:rsidRPr="00273785" w:rsidRDefault="00B42061" w:rsidP="00B42061">
      <w:pPr>
        <w:keepLines/>
        <w:widowControl w:val="0"/>
        <w:jc w:val="right"/>
        <w:rPr>
          <w:color w:val="FF0000"/>
          <w:sz w:val="22"/>
          <w:szCs w:val="22"/>
          <w:highlight w:val="yellow"/>
          <w:lang w:eastAsia="lv-LV"/>
        </w:rPr>
      </w:pPr>
    </w:p>
    <w:p w14:paraId="3D84A166" w14:textId="77777777" w:rsidR="00B42061" w:rsidRPr="00273785" w:rsidRDefault="00B42061" w:rsidP="00B42061">
      <w:pPr>
        <w:keepLines/>
        <w:widowControl w:val="0"/>
        <w:jc w:val="right"/>
        <w:rPr>
          <w:color w:val="FF0000"/>
          <w:sz w:val="22"/>
          <w:szCs w:val="22"/>
          <w:highlight w:val="yellow"/>
          <w:lang w:eastAsia="lv-LV"/>
        </w:rPr>
      </w:pPr>
    </w:p>
    <w:p w14:paraId="24309482" w14:textId="77777777" w:rsidR="00B42061" w:rsidRPr="00273785" w:rsidRDefault="00B42061" w:rsidP="0079276B">
      <w:pPr>
        <w:suppressAutoHyphens/>
        <w:jc w:val="right"/>
        <w:rPr>
          <w:rFonts w:eastAsia="Calibri"/>
          <w:caps/>
          <w:color w:val="FF0000"/>
          <w:highlight w:val="yellow"/>
        </w:rPr>
      </w:pPr>
    </w:p>
    <w:p w14:paraId="76BDF985" w14:textId="77777777" w:rsidR="00B42061" w:rsidRPr="00273785" w:rsidRDefault="00B42061" w:rsidP="0079276B">
      <w:pPr>
        <w:suppressAutoHyphens/>
        <w:jc w:val="right"/>
        <w:rPr>
          <w:rFonts w:eastAsia="Calibri"/>
          <w:caps/>
          <w:color w:val="FF0000"/>
          <w:highlight w:val="yellow"/>
          <w:lang w:val="en-US"/>
        </w:rPr>
      </w:pPr>
    </w:p>
    <w:p w14:paraId="711A494B" w14:textId="77777777" w:rsidR="00B42061" w:rsidRPr="00273785" w:rsidRDefault="00B42061" w:rsidP="0079276B">
      <w:pPr>
        <w:suppressAutoHyphens/>
        <w:jc w:val="right"/>
        <w:rPr>
          <w:rFonts w:eastAsia="Calibri"/>
          <w:caps/>
          <w:color w:val="FF0000"/>
          <w:highlight w:val="yellow"/>
          <w:lang w:val="en-US"/>
        </w:rPr>
      </w:pPr>
    </w:p>
    <w:p w14:paraId="187AA454" w14:textId="77777777" w:rsidR="00B42061" w:rsidRPr="00273785" w:rsidRDefault="00B42061" w:rsidP="0079276B">
      <w:pPr>
        <w:suppressAutoHyphens/>
        <w:jc w:val="right"/>
        <w:rPr>
          <w:rFonts w:eastAsia="Calibri"/>
          <w:caps/>
          <w:color w:val="FF0000"/>
          <w:highlight w:val="yellow"/>
          <w:lang w:val="en-US"/>
        </w:rPr>
      </w:pPr>
    </w:p>
    <w:p w14:paraId="33FEFB84" w14:textId="77777777" w:rsidR="00B42061" w:rsidRPr="00273785" w:rsidRDefault="00B42061" w:rsidP="0079276B">
      <w:pPr>
        <w:suppressAutoHyphens/>
        <w:jc w:val="right"/>
        <w:rPr>
          <w:rFonts w:eastAsia="Calibri"/>
          <w:caps/>
          <w:color w:val="FF0000"/>
          <w:highlight w:val="yellow"/>
          <w:lang w:val="en-US"/>
        </w:rPr>
      </w:pPr>
    </w:p>
    <w:p w14:paraId="5803B7FD" w14:textId="77777777" w:rsidR="00DE1CB8" w:rsidRPr="00273785" w:rsidRDefault="00DE1CB8" w:rsidP="0079276B">
      <w:pPr>
        <w:suppressAutoHyphens/>
        <w:jc w:val="right"/>
        <w:rPr>
          <w:rFonts w:eastAsia="Calibri"/>
          <w:caps/>
          <w:color w:val="FF0000"/>
          <w:highlight w:val="yellow"/>
          <w:lang w:val="en-US"/>
        </w:rPr>
      </w:pPr>
    </w:p>
    <w:p w14:paraId="21B6583A" w14:textId="77777777" w:rsidR="00DE1CB8" w:rsidRPr="00273785" w:rsidRDefault="00DE1CB8" w:rsidP="0079276B">
      <w:pPr>
        <w:suppressAutoHyphens/>
        <w:jc w:val="right"/>
        <w:rPr>
          <w:rFonts w:eastAsia="Calibri"/>
          <w:caps/>
          <w:color w:val="FF0000"/>
          <w:highlight w:val="yellow"/>
          <w:lang w:val="en-US"/>
        </w:rPr>
      </w:pPr>
    </w:p>
    <w:p w14:paraId="6B637173" w14:textId="77777777" w:rsidR="00DE1CB8" w:rsidRPr="00273785" w:rsidRDefault="00DE1CB8" w:rsidP="0079276B">
      <w:pPr>
        <w:suppressAutoHyphens/>
        <w:jc w:val="right"/>
        <w:rPr>
          <w:rFonts w:eastAsia="Calibri"/>
          <w:caps/>
          <w:color w:val="FF0000"/>
          <w:highlight w:val="yellow"/>
          <w:lang w:val="en-US"/>
        </w:rPr>
      </w:pPr>
    </w:p>
    <w:p w14:paraId="61043473" w14:textId="77777777" w:rsidR="00DE1CB8" w:rsidRPr="00273785" w:rsidRDefault="00DE1CB8" w:rsidP="0079276B">
      <w:pPr>
        <w:suppressAutoHyphens/>
        <w:jc w:val="right"/>
        <w:rPr>
          <w:rFonts w:eastAsia="Calibri"/>
          <w:caps/>
          <w:color w:val="FF0000"/>
          <w:highlight w:val="yellow"/>
          <w:lang w:val="en-US"/>
        </w:rPr>
      </w:pPr>
    </w:p>
    <w:p w14:paraId="795CFA5D" w14:textId="77777777" w:rsidR="00DE1CB8" w:rsidRPr="00273785" w:rsidRDefault="00DE1CB8" w:rsidP="0079276B">
      <w:pPr>
        <w:suppressAutoHyphens/>
        <w:jc w:val="right"/>
        <w:rPr>
          <w:rFonts w:eastAsia="Calibri"/>
          <w:caps/>
          <w:color w:val="FF0000"/>
          <w:highlight w:val="yellow"/>
          <w:lang w:val="en-US"/>
        </w:rPr>
      </w:pPr>
    </w:p>
    <w:p w14:paraId="7EFDB2C6" w14:textId="77777777" w:rsidR="00DE1CB8" w:rsidRPr="00273785" w:rsidRDefault="00DE1CB8" w:rsidP="0079276B">
      <w:pPr>
        <w:suppressAutoHyphens/>
        <w:jc w:val="right"/>
        <w:rPr>
          <w:rFonts w:eastAsia="Calibri"/>
          <w:caps/>
          <w:color w:val="FF0000"/>
          <w:highlight w:val="yellow"/>
          <w:lang w:val="en-US"/>
        </w:rPr>
      </w:pPr>
    </w:p>
    <w:p w14:paraId="65C052D5" w14:textId="77777777" w:rsidR="00DE1CB8" w:rsidRPr="00273785" w:rsidRDefault="00DE1CB8" w:rsidP="0079276B">
      <w:pPr>
        <w:suppressAutoHyphens/>
        <w:jc w:val="right"/>
        <w:rPr>
          <w:rFonts w:eastAsia="Calibri"/>
          <w:caps/>
          <w:color w:val="FF0000"/>
          <w:highlight w:val="yellow"/>
          <w:lang w:val="en-US"/>
        </w:rPr>
      </w:pPr>
    </w:p>
    <w:p w14:paraId="1E36ADCB" w14:textId="77777777" w:rsidR="00DE1CB8" w:rsidRPr="00273785" w:rsidRDefault="00DE1CB8" w:rsidP="0079276B">
      <w:pPr>
        <w:suppressAutoHyphens/>
        <w:jc w:val="right"/>
        <w:rPr>
          <w:rFonts w:eastAsia="Calibri"/>
          <w:caps/>
          <w:color w:val="FF0000"/>
          <w:highlight w:val="yellow"/>
          <w:lang w:val="en-US"/>
        </w:rPr>
      </w:pPr>
    </w:p>
    <w:p w14:paraId="32B5F440" w14:textId="77777777" w:rsidR="00DE1CB8" w:rsidRPr="00273785" w:rsidRDefault="00DE1CB8" w:rsidP="0079276B">
      <w:pPr>
        <w:suppressAutoHyphens/>
        <w:jc w:val="right"/>
        <w:rPr>
          <w:rFonts w:eastAsia="Calibri"/>
          <w:caps/>
          <w:color w:val="FF0000"/>
          <w:highlight w:val="yellow"/>
          <w:lang w:val="en-US"/>
        </w:rPr>
      </w:pPr>
    </w:p>
    <w:p w14:paraId="75D77BA8" w14:textId="77777777" w:rsidR="00635FD9" w:rsidRDefault="00635FD9" w:rsidP="00722929">
      <w:pPr>
        <w:suppressAutoHyphens/>
        <w:rPr>
          <w:rFonts w:eastAsia="Calibri"/>
          <w:caps/>
          <w:color w:val="FF0000"/>
          <w:highlight w:val="yellow"/>
          <w:lang w:val="en-US"/>
        </w:rPr>
      </w:pPr>
    </w:p>
    <w:p w14:paraId="70B140EB" w14:textId="77777777" w:rsidR="00722929" w:rsidRPr="00273785" w:rsidRDefault="00722929" w:rsidP="00722929">
      <w:pPr>
        <w:suppressAutoHyphens/>
        <w:rPr>
          <w:rFonts w:eastAsia="Calibri"/>
          <w:caps/>
          <w:color w:val="FF0000"/>
          <w:highlight w:val="yellow"/>
          <w:lang w:val="en-US"/>
        </w:rPr>
      </w:pPr>
    </w:p>
    <w:p w14:paraId="2D5217AC" w14:textId="77777777" w:rsidR="00DE1CB8" w:rsidRPr="00273785" w:rsidRDefault="00DE1CB8" w:rsidP="00DE1CB8">
      <w:pPr>
        <w:suppressAutoHyphens/>
        <w:ind w:firstLine="720"/>
        <w:rPr>
          <w:rFonts w:eastAsia="Calibri"/>
          <w:caps/>
          <w:color w:val="FF0000"/>
          <w:sz w:val="2"/>
          <w:szCs w:val="2"/>
          <w:highlight w:val="yellow"/>
          <w:lang w:val="en-US"/>
        </w:rPr>
      </w:pPr>
    </w:p>
    <w:p w14:paraId="4162E84B" w14:textId="77777777" w:rsidR="00EF11D5" w:rsidRDefault="00EF11D5" w:rsidP="00EF11D5">
      <w:pPr>
        <w:keepLines/>
        <w:widowControl w:val="0"/>
        <w:jc w:val="right"/>
        <w:rPr>
          <w:sz w:val="22"/>
          <w:szCs w:val="22"/>
        </w:rPr>
      </w:pPr>
      <w:r w:rsidRPr="00F502E2">
        <w:rPr>
          <w:sz w:val="22"/>
          <w:szCs w:val="22"/>
        </w:rPr>
        <w:lastRenderedPageBreak/>
        <w:t xml:space="preserve">Iepirkuma </w:t>
      </w:r>
    </w:p>
    <w:p w14:paraId="0A7651AD" w14:textId="77777777" w:rsidR="00EF11D5" w:rsidRDefault="00EF11D5" w:rsidP="00EF11D5">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782817CF" w14:textId="77777777" w:rsidR="00EF11D5" w:rsidRDefault="00EF11D5" w:rsidP="00EF11D5">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352668B8" w14:textId="77777777" w:rsidR="00EF11D5" w:rsidRPr="00EF11D5" w:rsidRDefault="00EF11D5" w:rsidP="00EF11D5">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1D8C32E3" w14:textId="305B16F0" w:rsidR="00EF11D5" w:rsidRPr="00F502E2" w:rsidRDefault="00EF11D5" w:rsidP="00EF11D5">
      <w:pPr>
        <w:tabs>
          <w:tab w:val="left" w:pos="5954"/>
        </w:tabs>
        <w:jc w:val="right"/>
        <w:rPr>
          <w:sz w:val="22"/>
          <w:szCs w:val="22"/>
        </w:rPr>
      </w:pPr>
      <w:r w:rsidRPr="00F502E2">
        <w:rPr>
          <w:rFonts w:eastAsia="Calibri"/>
          <w:sz w:val="22"/>
          <w:szCs w:val="22"/>
        </w:rPr>
        <w:t>(identifikācijas Nr. DS/2025/1)</w:t>
      </w:r>
    </w:p>
    <w:p w14:paraId="2688F25A" w14:textId="77777777" w:rsidR="00EF11D5" w:rsidRPr="00F502E2" w:rsidRDefault="00EF11D5" w:rsidP="00EF11D5">
      <w:pPr>
        <w:keepLines/>
        <w:widowControl w:val="0"/>
        <w:jc w:val="right"/>
        <w:rPr>
          <w:sz w:val="22"/>
          <w:szCs w:val="22"/>
          <w:highlight w:val="yellow"/>
        </w:rPr>
      </w:pPr>
      <w:r w:rsidRPr="00F502E2">
        <w:rPr>
          <w:sz w:val="22"/>
          <w:szCs w:val="22"/>
        </w:rPr>
        <w:t>nolikuma</w:t>
      </w:r>
    </w:p>
    <w:p w14:paraId="6EC62FE6" w14:textId="77777777" w:rsidR="00EF11D5" w:rsidRPr="00F502E2" w:rsidRDefault="00EF11D5" w:rsidP="00EF11D5">
      <w:pPr>
        <w:jc w:val="right"/>
        <w:rPr>
          <w:b/>
          <w:bCs/>
          <w:sz w:val="22"/>
          <w:highlight w:val="yellow"/>
        </w:rPr>
      </w:pPr>
      <w:r>
        <w:rPr>
          <w:b/>
          <w:bCs/>
          <w:sz w:val="22"/>
        </w:rPr>
        <w:t>2</w:t>
      </w:r>
      <w:r w:rsidRPr="00F502E2">
        <w:rPr>
          <w:b/>
          <w:bCs/>
          <w:sz w:val="22"/>
        </w:rPr>
        <w:t>. pielikums</w:t>
      </w:r>
    </w:p>
    <w:p w14:paraId="44287627" w14:textId="77777777" w:rsidR="00EF11D5" w:rsidRDefault="00EF11D5" w:rsidP="000622B6">
      <w:pPr>
        <w:keepLines/>
        <w:widowControl w:val="0"/>
        <w:jc w:val="right"/>
        <w:rPr>
          <w:color w:val="FF0000"/>
          <w:sz w:val="22"/>
          <w:szCs w:val="22"/>
        </w:rPr>
      </w:pPr>
    </w:p>
    <w:p w14:paraId="5F4989B6" w14:textId="77777777" w:rsidR="00DE1CB8" w:rsidRPr="00574FF3" w:rsidRDefault="00DE1CB8" w:rsidP="00DE1CB8">
      <w:pPr>
        <w:jc w:val="right"/>
        <w:rPr>
          <w:b/>
          <w:bCs/>
          <w:sz w:val="22"/>
          <w:highlight w:val="yellow"/>
        </w:rPr>
      </w:pPr>
    </w:p>
    <w:p w14:paraId="16AE3076" w14:textId="77777777" w:rsidR="006676EF" w:rsidRPr="006676EF" w:rsidRDefault="006676EF" w:rsidP="006676EF">
      <w:pPr>
        <w:jc w:val="center"/>
        <w:rPr>
          <w:b/>
          <w:sz w:val="32"/>
          <w:szCs w:val="32"/>
          <w:lang w:eastAsia="lv-LV"/>
        </w:rPr>
      </w:pPr>
      <w:r w:rsidRPr="006676EF">
        <w:rPr>
          <w:b/>
          <w:sz w:val="32"/>
          <w:szCs w:val="32"/>
          <w:lang w:eastAsia="lv-LV"/>
        </w:rPr>
        <w:t>TEHNISKĀ SPECIFIKĀCIJA</w:t>
      </w:r>
    </w:p>
    <w:p w14:paraId="3385E0E1" w14:textId="77777777" w:rsidR="006676EF" w:rsidRDefault="006676EF" w:rsidP="006676EF">
      <w:pPr>
        <w:jc w:val="center"/>
        <w:rPr>
          <w:b/>
          <w:sz w:val="32"/>
          <w:szCs w:val="32"/>
          <w:lang w:eastAsia="lv-LV"/>
        </w:rPr>
      </w:pPr>
      <w:r w:rsidRPr="006676EF">
        <w:rPr>
          <w:b/>
          <w:sz w:val="32"/>
          <w:szCs w:val="32"/>
          <w:lang w:eastAsia="lv-LV"/>
        </w:rPr>
        <w:t>Jauna ūdenssildāmā katla 20MW komplektā ar  kondensācijas un rotācijas tipa ekonomaizeru uzstādīšana Siltumcentrālē Nr.3, Mendeļejeva ielā 13A, Daugavpilī</w:t>
      </w:r>
    </w:p>
    <w:p w14:paraId="2F1F3B9D" w14:textId="77777777" w:rsidR="00A375D4" w:rsidRPr="00A375D4" w:rsidRDefault="00A375D4" w:rsidP="00A375D4">
      <w:pPr>
        <w:widowControl w:val="0"/>
        <w:suppressAutoHyphens/>
        <w:autoSpaceDN w:val="0"/>
        <w:jc w:val="both"/>
        <w:textAlignment w:val="baseline"/>
        <w:rPr>
          <w:kern w:val="3"/>
          <w:lang w:eastAsia="zh-CN"/>
        </w:rPr>
      </w:pPr>
    </w:p>
    <w:p w14:paraId="5C3EB3B3"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kā arī ietver nepieciešamajām piegādēm un pakalpojumiem izvirzītās prasības. </w:t>
      </w:r>
    </w:p>
    <w:p w14:paraId="6C80C6AC"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 xml:space="preserve">Šie apraksti ietver izpildes prasības, terminoloģiju, izmērus, simbolus, pārbaudes noteikumus un metodes, lietotāja instrukcijas, prasības attiecībā uz darbu veikšanu, tehnoloģiju un citus tehniskos noteikumus, ko Pasūtītājs ir paredzējis darbiem vai iekārtai kopumā, vai materiāliem un priekšmetiem, kādus paredzēts izmantot. </w:t>
      </w:r>
    </w:p>
    <w:p w14:paraId="23529CDD"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 xml:space="preserve">Šī tehniskā specifikācija nav detalizēts apraksts visām iekārtām un pakalpojumiem, ko Uzņēmējam ir jāpiegādā, uzstādot jaunu ūdens sildāmo katlu ar 20MW jaudu uz dabasgāzes kurināmā un kondensācijas un rotācijas tipa </w:t>
      </w:r>
      <w:proofErr w:type="spellStart"/>
      <w:r w:rsidRPr="00A375D4">
        <w:rPr>
          <w:kern w:val="3"/>
          <w:lang w:eastAsia="zh-CN"/>
        </w:rPr>
        <w:t>ekonomaizerus</w:t>
      </w:r>
      <w:proofErr w:type="spellEnd"/>
      <w:r w:rsidRPr="00A375D4">
        <w:rPr>
          <w:kern w:val="3"/>
          <w:lang w:eastAsia="zh-CN"/>
        </w:rPr>
        <w:t xml:space="preserve"> (turpmāk tekstā – jaunas </w:t>
      </w:r>
      <w:proofErr w:type="spellStart"/>
      <w:r w:rsidRPr="00A375D4">
        <w:rPr>
          <w:kern w:val="3"/>
          <w:lang w:eastAsia="zh-CN"/>
        </w:rPr>
        <w:t>siltumražošanas</w:t>
      </w:r>
      <w:proofErr w:type="spellEnd"/>
      <w:r w:rsidRPr="00A375D4">
        <w:rPr>
          <w:kern w:val="3"/>
          <w:lang w:eastAsia="zh-CN"/>
        </w:rPr>
        <w:t xml:space="preserve"> iekārtas). Tehniskajā specifikācijā ietvertās Pasūtītāja norādītās prasības un rekomendācijas, kas Uzņēmējam ir rūpīgi jāanalizē un jāņem vērā, sagatavojot Piedāvājumu. Tehniskās specifikācijas uzdevums ir nodrošināt Pasūtītājam tāda iepirkuma priekšmeta iegūšanu, kas atbilst efektīva, moderna, labi aprobēta, droša un ekonomiska jaunu </w:t>
      </w:r>
      <w:proofErr w:type="spellStart"/>
      <w:r w:rsidRPr="00A375D4">
        <w:rPr>
          <w:kern w:val="3"/>
          <w:lang w:eastAsia="zh-CN"/>
        </w:rPr>
        <w:t>siltumražošanas</w:t>
      </w:r>
      <w:proofErr w:type="spellEnd"/>
      <w:r w:rsidRPr="00A375D4">
        <w:rPr>
          <w:kern w:val="3"/>
          <w:lang w:eastAsia="zh-CN"/>
        </w:rPr>
        <w:t xml:space="preserve"> iekārtu prasībām. </w:t>
      </w:r>
    </w:p>
    <w:p w14:paraId="33587ED0"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Līgums, kas tiks noslēgts iepirkuma procedūras rezultātā, tiks noslēgts saskaņā ar „atslēgas” projektu līguma noteikumiem.</w:t>
      </w:r>
    </w:p>
    <w:p w14:paraId="6505B1B3"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 xml:space="preserve">Uzņēmējam jāveic visi darbi un tehnoloģiskā procesa izstrāde saskaņā ar Pasūtītāja prasībām, kas aprakstītas šajā dokumentā. </w:t>
      </w:r>
    </w:p>
    <w:p w14:paraId="267F0C73"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b/>
          <w:bCs/>
          <w:kern w:val="3"/>
          <w:u w:val="single"/>
          <w:lang w:eastAsia="zh-CN"/>
        </w:rPr>
        <w:t>Uzņēmējs ir pilnībā atbildīgs par visu šajā dokumentā doto tehnisko un tehnoloģisko parametru pārbaudi, kā arī par to, ka izstrādātā tehniskā dokumentācija saņem visus saskaņojumus, ko pieprasa iesaistītās institūcijas</w:t>
      </w:r>
      <w:r w:rsidRPr="00A375D4">
        <w:rPr>
          <w:b/>
          <w:bCs/>
          <w:kern w:val="3"/>
          <w:lang w:eastAsia="zh-CN"/>
        </w:rPr>
        <w:t>.</w:t>
      </w:r>
    </w:p>
    <w:p w14:paraId="730D6B3F" w14:textId="77777777" w:rsidR="00A375D4" w:rsidRPr="00A375D4" w:rsidRDefault="00A375D4" w:rsidP="00A375D4">
      <w:pPr>
        <w:widowControl w:val="0"/>
        <w:suppressAutoHyphens/>
        <w:autoSpaceDN w:val="0"/>
        <w:ind w:firstLine="720"/>
        <w:jc w:val="both"/>
        <w:textAlignment w:val="baseline"/>
        <w:rPr>
          <w:b/>
          <w:bCs/>
          <w:kern w:val="3"/>
          <w:lang w:eastAsia="zh-CN"/>
        </w:rPr>
      </w:pPr>
      <w:r w:rsidRPr="00A375D4">
        <w:rPr>
          <w:b/>
          <w:bCs/>
          <w:kern w:val="3"/>
          <w:lang w:eastAsia="zh-CN"/>
        </w:rPr>
        <w:t xml:space="preserve">Uzņēmējam jāizpilda šīs tehniskās specifikācijas prasības, ja vien Uzņēmējs nekonstatē, ka tehniskajā specifikācijā norādītās prasības varētu radīt risku drošībai, uzticamībai, izturībai, vai radīt neatbilstību normatīvo aktu prasībām, vai radīt zemāku jauno </w:t>
      </w:r>
      <w:proofErr w:type="spellStart"/>
      <w:r w:rsidRPr="00A375D4">
        <w:rPr>
          <w:b/>
          <w:bCs/>
          <w:kern w:val="3"/>
          <w:lang w:eastAsia="zh-CN"/>
        </w:rPr>
        <w:t>siltumražošanas</w:t>
      </w:r>
      <w:proofErr w:type="spellEnd"/>
      <w:r w:rsidRPr="00A375D4">
        <w:rPr>
          <w:b/>
          <w:bCs/>
          <w:kern w:val="3"/>
          <w:lang w:eastAsia="zh-CN"/>
        </w:rPr>
        <w:t xml:space="preserve"> iekārtu ekonomisko atdevi. Jebkurā gadījumā Piegādātāja darbībai, sagatavojot piedāvājumu, ir jāatbilst šīs tehniskās specifikācijas uzdevumam un mērķim. </w:t>
      </w:r>
    </w:p>
    <w:p w14:paraId="64D83710" w14:textId="77777777" w:rsidR="00A375D4" w:rsidRPr="00A375D4" w:rsidRDefault="00A375D4" w:rsidP="00A375D4">
      <w:pPr>
        <w:ind w:firstLine="720"/>
        <w:jc w:val="both"/>
        <w:rPr>
          <w:lang w:eastAsia="lv-LV"/>
        </w:rPr>
      </w:pPr>
      <w:r w:rsidRPr="00A375D4">
        <w:rPr>
          <w:lang w:eastAsia="lv-LV"/>
        </w:rPr>
        <w:t>Tehniskās dokumentācijas izstrāde veicama, izmantojot mūsdienu labāko praksi. Tehniskai dokumentācijai pilnībā jāatbilst Latvijas Republikas normatīvajiem aktiem, kā arī Latvijas Republikas, Eiropas un Starptautiskajiem standartiem.</w:t>
      </w:r>
    </w:p>
    <w:p w14:paraId="55C53F4C" w14:textId="77777777" w:rsidR="00A375D4" w:rsidRPr="00A375D4" w:rsidRDefault="00A375D4" w:rsidP="00A375D4">
      <w:pPr>
        <w:ind w:firstLine="720"/>
        <w:jc w:val="both"/>
        <w:rPr>
          <w:lang w:eastAsia="lv-LV"/>
        </w:rPr>
      </w:pPr>
      <w:r w:rsidRPr="00A375D4">
        <w:rPr>
          <w:lang w:eastAsia="lv-LV"/>
        </w:rPr>
        <w:t xml:space="preserve">Sagatavojot </w:t>
      </w:r>
      <w:r w:rsidRPr="00A375D4">
        <w:rPr>
          <w:bCs/>
          <w:lang w:eastAsia="lv-LV"/>
        </w:rPr>
        <w:t>jauna ūdenssildāmā katla 20MW komplektā ar kondensācijas un rotācijas tipa ekonomaizeru uzstādīšana Siltumcentrālē Nr.3, Mendeļejeva ielā 13A, Daugavpilī dokumentāciju, Uzņēmējam jānoskaidro</w:t>
      </w:r>
      <w:r w:rsidRPr="00A375D4">
        <w:rPr>
          <w:lang w:eastAsia="lv-LV"/>
        </w:rPr>
        <w:t xml:space="preserve"> prasības, kas saskaņā ar Latvijas Republikas </w:t>
      </w:r>
      <w:r w:rsidRPr="00A375D4">
        <w:rPr>
          <w:lang w:eastAsia="lv-LV"/>
        </w:rPr>
        <w:lastRenderedPageBreak/>
        <w:t>normatīvajiem aktiem izvirzījušas visas iesaistītās valsts un pašvaldības iestādes un uzņēmumi, un jāiestrādā tās tehniskajā dokumentācijā.</w:t>
      </w:r>
    </w:p>
    <w:p w14:paraId="0B1A2253"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Aprīkojums ir jāizvēlas tāds, lai nodrošinātu, ka katls un uzstādāmās iekārtas sasniedz augstu darboties spēju ar zemām ekspluatācijas izmaksām un zemu parametru degradāciju katla un iekārtu, ierīču dzīves cikla laikā. Uzstādāmais katls, iekārtas un ierīces ir jāizvēlas tādas, lai tās darbotos visā āra gaisa temperatūru amplitūdā un tām visu laiku ir jādarbojas ar minimālu operatora iejaukšanos un minimālu apkopi.</w:t>
      </w:r>
    </w:p>
    <w:p w14:paraId="04A38A38" w14:textId="77777777" w:rsidR="00A375D4" w:rsidRPr="00A375D4" w:rsidRDefault="00A375D4" w:rsidP="00A375D4">
      <w:pPr>
        <w:keepNext/>
        <w:numPr>
          <w:ilvl w:val="0"/>
          <w:numId w:val="71"/>
        </w:numPr>
        <w:spacing w:before="240"/>
        <w:jc w:val="center"/>
        <w:outlineLvl w:val="1"/>
        <w:rPr>
          <w:b/>
          <w:bCs/>
          <w:caps/>
          <w:lang w:eastAsia="lv-LV"/>
        </w:rPr>
      </w:pPr>
      <w:r w:rsidRPr="00A375D4">
        <w:rPr>
          <w:b/>
          <w:bCs/>
          <w:caps/>
          <w:lang w:eastAsia="lv-LV"/>
        </w:rPr>
        <w:t>DARBI UN PAKALPOJUMI</w:t>
      </w:r>
    </w:p>
    <w:p w14:paraId="10FA4570" w14:textId="77777777" w:rsidR="00A375D4" w:rsidRPr="00A375D4" w:rsidRDefault="00A375D4" w:rsidP="00A375D4">
      <w:pPr>
        <w:keepNext/>
        <w:spacing w:before="120"/>
        <w:jc w:val="center"/>
        <w:outlineLvl w:val="2"/>
        <w:rPr>
          <w:b/>
          <w:bCs/>
          <w:lang w:eastAsia="lv-LV"/>
        </w:rPr>
      </w:pPr>
      <w:r w:rsidRPr="00A375D4">
        <w:rPr>
          <w:b/>
          <w:bCs/>
          <w:lang w:eastAsia="lv-LV"/>
        </w:rPr>
        <w:t>Darbu un pakalpojumu vispārējs apraksts</w:t>
      </w:r>
    </w:p>
    <w:p w14:paraId="6C468AEA" w14:textId="77777777" w:rsidR="00A375D4" w:rsidRPr="00A375D4" w:rsidRDefault="00A375D4" w:rsidP="00A375D4">
      <w:pPr>
        <w:widowControl w:val="0"/>
        <w:suppressAutoHyphens/>
        <w:autoSpaceDN w:val="0"/>
        <w:spacing w:before="120"/>
        <w:ind w:firstLine="720"/>
        <w:jc w:val="both"/>
        <w:textAlignment w:val="baseline"/>
        <w:rPr>
          <w:kern w:val="3"/>
          <w:lang w:eastAsia="zh-CN"/>
        </w:rPr>
      </w:pPr>
      <w:r w:rsidRPr="00A375D4">
        <w:rPr>
          <w:kern w:val="3"/>
          <w:lang w:eastAsia="zh-CN"/>
        </w:rPr>
        <w:t xml:space="preserve">Šī specifikācija ir daļa no Atslēgas projektu līguma, kurā Uzņēmējam ir pienākums veikt nepieciešamā </w:t>
      </w:r>
      <w:r w:rsidRPr="00A375D4">
        <w:rPr>
          <w:lang w:eastAsia="lv-LV"/>
        </w:rPr>
        <w:t>tehnoloģiskā risinājuma izstrādi,</w:t>
      </w:r>
      <w:r w:rsidRPr="00A375D4">
        <w:rPr>
          <w:kern w:val="3"/>
          <w:lang w:eastAsia="zh-CN"/>
        </w:rPr>
        <w:t xml:space="preserve"> piegādāt, izbūvēt, ieregulēt un nodot Pasūtītājam ar pieņemšanas –nodošanas aktu jaunās </w:t>
      </w:r>
      <w:proofErr w:type="spellStart"/>
      <w:r w:rsidRPr="00A375D4">
        <w:rPr>
          <w:kern w:val="3"/>
          <w:lang w:eastAsia="zh-CN"/>
        </w:rPr>
        <w:t>siltumražošanas</w:t>
      </w:r>
      <w:proofErr w:type="spellEnd"/>
      <w:r w:rsidRPr="00A375D4">
        <w:rPr>
          <w:kern w:val="3"/>
          <w:lang w:eastAsia="zh-CN"/>
        </w:rPr>
        <w:t xml:space="preserve"> iekārtas, nodrošināt garantijas pakalpojumus pilnībā darbspējīgām jaunām </w:t>
      </w:r>
      <w:proofErr w:type="spellStart"/>
      <w:r w:rsidRPr="00A375D4">
        <w:rPr>
          <w:kern w:val="3"/>
          <w:lang w:eastAsia="zh-CN"/>
        </w:rPr>
        <w:t>siltumražošanas</w:t>
      </w:r>
      <w:proofErr w:type="spellEnd"/>
      <w:r w:rsidRPr="00A375D4">
        <w:rPr>
          <w:kern w:val="3"/>
          <w:lang w:eastAsia="zh-CN"/>
        </w:rPr>
        <w:t xml:space="preserve"> iekārtām. Viss nepieciešamais šim mērķim, pat ja tas nav īpaši atrunāts šajā specifikācijā, ir jāiekļauj, ja vien šajā specifikācijā nav norādīts citādi.</w:t>
      </w:r>
    </w:p>
    <w:p w14:paraId="694C19CF" w14:textId="77777777" w:rsidR="00A375D4" w:rsidRPr="00A375D4" w:rsidRDefault="00A375D4" w:rsidP="00A375D4">
      <w:pPr>
        <w:widowControl w:val="0"/>
        <w:suppressAutoHyphens/>
        <w:autoSpaceDN w:val="0"/>
        <w:ind w:firstLine="720"/>
        <w:jc w:val="both"/>
        <w:textAlignment w:val="baseline"/>
        <w:rPr>
          <w:kern w:val="3"/>
          <w:lang w:eastAsia="zh-CN"/>
        </w:rPr>
      </w:pPr>
      <w:r w:rsidRPr="00A375D4">
        <w:rPr>
          <w:kern w:val="3"/>
          <w:lang w:eastAsia="zh-CN"/>
        </w:rPr>
        <w:t xml:space="preserve">Atslēgas projektu līguma pieeja paredz viena (1) Atslēgas projektu līguma piešķiršanu jauna ūdens sildāmā katla ar 20MW jaudu uz dabasgāzes kurināmā un kondensācijas un rotācijas tipa ekonomaizeru montāžai, tajā iekļaujot visus nepieciešamos darbus, pakalpojumus un iekārtas, sākot ar </w:t>
      </w:r>
      <w:r w:rsidRPr="00A375D4">
        <w:rPr>
          <w:lang w:eastAsia="lv-LV"/>
        </w:rPr>
        <w:t>tehniskā risinājuma izstrādi</w:t>
      </w:r>
      <w:r w:rsidRPr="00A375D4">
        <w:rPr>
          <w:kern w:val="3"/>
          <w:lang w:eastAsia="zh-CN"/>
        </w:rPr>
        <w:t xml:space="preserve"> un beidzot ar galējo darbu pieņemšanu. Darbu apjomā jāiekļauj visas darbības, neatkarīgi no tā vai tās ir minētas iepirkuma procedūras dokumentos vai nē, lai nodrošinātu jauno </w:t>
      </w:r>
      <w:proofErr w:type="spellStart"/>
      <w:r w:rsidRPr="00A375D4">
        <w:rPr>
          <w:kern w:val="3"/>
          <w:lang w:eastAsia="zh-CN"/>
        </w:rPr>
        <w:t>siltumražošanas</w:t>
      </w:r>
      <w:proofErr w:type="spellEnd"/>
      <w:r w:rsidRPr="00A375D4">
        <w:rPr>
          <w:kern w:val="3"/>
          <w:lang w:eastAsia="zh-CN"/>
        </w:rPr>
        <w:t xml:space="preserve"> iekārtu izbūvi uz Atslēgas projektu līguma pamata. </w:t>
      </w:r>
    </w:p>
    <w:p w14:paraId="2786FC22" w14:textId="77777777" w:rsidR="00A375D4" w:rsidRPr="00A375D4" w:rsidRDefault="00A375D4" w:rsidP="00A375D4">
      <w:pPr>
        <w:autoSpaceDE w:val="0"/>
        <w:autoSpaceDN w:val="0"/>
        <w:adjustRightInd w:val="0"/>
        <w:ind w:firstLine="720"/>
        <w:jc w:val="both"/>
        <w:rPr>
          <w:lang w:eastAsia="lv-LV"/>
        </w:rPr>
      </w:pPr>
      <w:r w:rsidRPr="00A375D4">
        <w:rPr>
          <w:lang w:eastAsia="lv-LV"/>
        </w:rPr>
        <w:t>Piedāvājumā iekļautais darba apjoms paredz šādas (bet ne tikai) galvenās darbības:</w:t>
      </w:r>
    </w:p>
    <w:p w14:paraId="00836757" w14:textId="77777777" w:rsidR="00A375D4" w:rsidRPr="00A375D4" w:rsidRDefault="00A375D4" w:rsidP="00A375D4">
      <w:pPr>
        <w:spacing w:before="120"/>
        <w:jc w:val="center"/>
        <w:rPr>
          <w:b/>
          <w:lang w:eastAsia="lv-LV"/>
        </w:rPr>
      </w:pPr>
      <w:r w:rsidRPr="00A375D4">
        <w:rPr>
          <w:b/>
          <w:lang w:eastAsia="lv-LV"/>
        </w:rPr>
        <w:t>Prasības tehniskās dokumentācijas izstrādāšanai, saskaņošanai un iesniegšanai Pasūtītājam</w:t>
      </w:r>
    </w:p>
    <w:p w14:paraId="4C2036EB" w14:textId="77777777" w:rsidR="00A375D4" w:rsidRPr="00A375D4" w:rsidRDefault="00A375D4" w:rsidP="00A375D4">
      <w:pPr>
        <w:ind w:firstLine="709"/>
        <w:jc w:val="both"/>
        <w:textAlignment w:val="baseline"/>
        <w:rPr>
          <w:rFonts w:eastAsia="Calibri"/>
        </w:rPr>
      </w:pPr>
      <w:r w:rsidRPr="00A375D4">
        <w:rPr>
          <w:rFonts w:eastAsia="Calibri"/>
        </w:rPr>
        <w:t xml:space="preserve">Tehniskajai specifikācijai atbilstoša tehnoloģiskā risinājuma realizācijai nepieciešams izstrādāt </w:t>
      </w:r>
      <w:r w:rsidRPr="00A375D4">
        <w:rPr>
          <w:lang w:eastAsia="lv-LV"/>
        </w:rPr>
        <w:t xml:space="preserve">tehnisko </w:t>
      </w:r>
      <w:r w:rsidRPr="00A375D4">
        <w:rPr>
          <w:rFonts w:eastAsia="Calibri"/>
        </w:rPr>
        <w:t xml:space="preserve">dokumentāciju </w:t>
      </w:r>
      <w:r w:rsidRPr="00A375D4">
        <w:rPr>
          <w:rFonts w:eastAsia="Calibri"/>
          <w:bCs/>
        </w:rPr>
        <w:t>“</w:t>
      </w:r>
      <w:r w:rsidRPr="00A375D4">
        <w:rPr>
          <w:rFonts w:eastAsia="Calibri"/>
          <w:kern w:val="3"/>
          <w:lang w:eastAsia="zh-CN"/>
        </w:rPr>
        <w:t xml:space="preserve">Jauna ūdens sildāmā katla ar 20MW jaudu uz dabasgāzes kurināmā ar kondensācijas un rotācijas tipa ekonomaizeru uzstādīšana </w:t>
      </w:r>
      <w:r w:rsidRPr="00A375D4">
        <w:rPr>
          <w:rFonts w:eastAsia="Calibri"/>
        </w:rPr>
        <w:t xml:space="preserve">Siltumcentrālē Nr.3 Mendeļejeva ielā 13A Daugavpilī”. Tehniskās dokumentācijas izstrādes un saskaņošanas izmaksas pretendents ietver savā piedāvājumā. </w:t>
      </w:r>
    </w:p>
    <w:p w14:paraId="0AE7A5B3" w14:textId="77777777" w:rsidR="00A375D4" w:rsidRPr="00A375D4" w:rsidRDefault="00A375D4" w:rsidP="00A375D4">
      <w:pPr>
        <w:ind w:firstLine="709"/>
        <w:jc w:val="both"/>
        <w:textAlignment w:val="baseline"/>
        <w:rPr>
          <w:rFonts w:eastAsia="Calibri"/>
        </w:rPr>
      </w:pPr>
      <w:r w:rsidRPr="00A375D4">
        <w:rPr>
          <w:rFonts w:eastAsia="Calibri"/>
        </w:rPr>
        <w:t>Pirms tehniskās dokumentācijas izstrādes darbu uzsākšanas Uzņēmējs pieprasa un saņem Valsts vides dienesta un AS GASO tehniskos noteikumus.</w:t>
      </w:r>
    </w:p>
    <w:p w14:paraId="73CC782D" w14:textId="77777777" w:rsidR="00A375D4" w:rsidRPr="00A375D4" w:rsidRDefault="00A375D4" w:rsidP="00A375D4">
      <w:pPr>
        <w:ind w:firstLine="709"/>
        <w:jc w:val="both"/>
        <w:textAlignment w:val="baseline"/>
        <w:rPr>
          <w:rFonts w:eastAsia="Calibri"/>
        </w:rPr>
      </w:pPr>
      <w:r w:rsidRPr="00A375D4">
        <w:rPr>
          <w:rFonts w:eastAsia="Calibri"/>
        </w:rPr>
        <w:t xml:space="preserve">Tehniskajā dokumentācijā pieņemtie risinājumi un izstrādājami saskaņojami atbilstoši spēkā esošajiem normatīvajiem aktiem un atbilstoši Tehniskajai specifikācijai. Jebkādi risinājumi, kas varētu tikt mainīti tehniskās dokumentācijas izstrādes gaitā nedrīkst pasliktināt </w:t>
      </w:r>
      <w:r w:rsidRPr="00A375D4">
        <w:rPr>
          <w:rFonts w:eastAsia="Calibri"/>
          <w:kern w:val="3"/>
          <w:lang w:eastAsia="zh-CN"/>
        </w:rPr>
        <w:t xml:space="preserve">jauno </w:t>
      </w:r>
      <w:proofErr w:type="spellStart"/>
      <w:r w:rsidRPr="00A375D4">
        <w:rPr>
          <w:rFonts w:eastAsia="Calibri"/>
          <w:kern w:val="3"/>
          <w:lang w:eastAsia="zh-CN"/>
        </w:rPr>
        <w:t>siltumražošanas</w:t>
      </w:r>
      <w:proofErr w:type="spellEnd"/>
      <w:r w:rsidRPr="00A375D4">
        <w:rPr>
          <w:rFonts w:eastAsia="Calibri"/>
          <w:kern w:val="3"/>
          <w:lang w:eastAsia="zh-CN"/>
        </w:rPr>
        <w:t xml:space="preserve"> iekārtu un </w:t>
      </w:r>
      <w:r w:rsidRPr="00A375D4">
        <w:rPr>
          <w:rFonts w:eastAsia="Calibri"/>
        </w:rPr>
        <w:t>objekta funkcionalitāti vai jebkādas citas tā ekspluatācijas īpašības.</w:t>
      </w:r>
    </w:p>
    <w:p w14:paraId="062B4060" w14:textId="77777777" w:rsidR="00A375D4" w:rsidRPr="00A375D4" w:rsidRDefault="00A375D4" w:rsidP="00A375D4">
      <w:pPr>
        <w:ind w:firstLine="709"/>
        <w:jc w:val="both"/>
        <w:textAlignment w:val="baseline"/>
        <w:rPr>
          <w:rFonts w:eastAsia="Calibri"/>
        </w:rPr>
      </w:pPr>
      <w:r w:rsidRPr="00A375D4">
        <w:rPr>
          <w:rFonts w:eastAsia="Calibri"/>
        </w:rPr>
        <w:t>Tehniskajā dokumentācijā paredzētajiem risinājumiem, būvizstrādājumiem, iekārtām un konstrukcijām jāatbilst spēkā esošiem normatīviem aktiem, LEK un piemērojamo Eiropas Savienības direktīvu prasībām.</w:t>
      </w:r>
    </w:p>
    <w:p w14:paraId="44515740" w14:textId="77777777" w:rsidR="00A375D4" w:rsidRPr="00A375D4" w:rsidRDefault="00A375D4" w:rsidP="00A375D4">
      <w:pPr>
        <w:ind w:firstLine="709"/>
        <w:jc w:val="both"/>
        <w:textAlignment w:val="baseline"/>
        <w:rPr>
          <w:rFonts w:eastAsia="Calibri"/>
        </w:rPr>
      </w:pPr>
      <w:r w:rsidRPr="00A375D4">
        <w:rPr>
          <w:rFonts w:eastAsia="Calibri"/>
        </w:rPr>
        <w:t>Tehniskās dokumentācijas saturs:</w:t>
      </w:r>
    </w:p>
    <w:p w14:paraId="7F8D0AD0" w14:textId="77777777" w:rsidR="00A375D4" w:rsidRPr="00A375D4" w:rsidRDefault="00A375D4" w:rsidP="00A375D4">
      <w:pPr>
        <w:numPr>
          <w:ilvl w:val="0"/>
          <w:numId w:val="73"/>
        </w:numPr>
        <w:jc w:val="both"/>
        <w:textAlignment w:val="baseline"/>
        <w:rPr>
          <w:rFonts w:eastAsia="Calibri"/>
        </w:rPr>
      </w:pPr>
      <w:proofErr w:type="spellStart"/>
      <w:r w:rsidRPr="00A375D4">
        <w:rPr>
          <w:rFonts w:eastAsia="Calibri"/>
        </w:rPr>
        <w:t>siltummehānika</w:t>
      </w:r>
      <w:proofErr w:type="spellEnd"/>
      <w:r w:rsidRPr="00A375D4">
        <w:rPr>
          <w:rFonts w:eastAsia="Calibri"/>
        </w:rPr>
        <w:t>;</w:t>
      </w:r>
    </w:p>
    <w:p w14:paraId="60E4C239" w14:textId="77777777" w:rsidR="00A375D4" w:rsidRPr="00A375D4" w:rsidRDefault="00A375D4" w:rsidP="00A375D4">
      <w:pPr>
        <w:numPr>
          <w:ilvl w:val="0"/>
          <w:numId w:val="73"/>
        </w:numPr>
        <w:jc w:val="both"/>
        <w:textAlignment w:val="baseline"/>
        <w:rPr>
          <w:rFonts w:eastAsia="Calibri"/>
        </w:rPr>
      </w:pPr>
      <w:r w:rsidRPr="00A375D4">
        <w:rPr>
          <w:rFonts w:eastAsia="Calibri"/>
        </w:rPr>
        <w:t>gāzes apgāde (iekšējie tīkli);</w:t>
      </w:r>
    </w:p>
    <w:p w14:paraId="42FBFDDE" w14:textId="77777777" w:rsidR="00A375D4" w:rsidRPr="00A375D4" w:rsidRDefault="00A375D4" w:rsidP="00A375D4">
      <w:pPr>
        <w:numPr>
          <w:ilvl w:val="0"/>
          <w:numId w:val="73"/>
        </w:numPr>
        <w:jc w:val="both"/>
        <w:textAlignment w:val="baseline"/>
        <w:rPr>
          <w:rFonts w:eastAsia="Calibri"/>
        </w:rPr>
      </w:pPr>
      <w:r w:rsidRPr="00A375D4">
        <w:rPr>
          <w:rFonts w:eastAsia="Calibri"/>
        </w:rPr>
        <w:t>elektroapgāde (iekšējie tīkli);</w:t>
      </w:r>
    </w:p>
    <w:p w14:paraId="5846FC79" w14:textId="77777777" w:rsidR="00A375D4" w:rsidRPr="00A375D4" w:rsidRDefault="00A375D4" w:rsidP="00A375D4">
      <w:pPr>
        <w:numPr>
          <w:ilvl w:val="0"/>
          <w:numId w:val="73"/>
        </w:numPr>
        <w:jc w:val="both"/>
        <w:textAlignment w:val="baseline"/>
        <w:rPr>
          <w:rFonts w:eastAsia="Calibri"/>
        </w:rPr>
      </w:pPr>
      <w:r w:rsidRPr="00A375D4">
        <w:rPr>
          <w:rFonts w:eastAsia="Calibri"/>
        </w:rPr>
        <w:t>citas dokumentācijas daļas, ja tās ir nepieciešamas tehniskās dokumentācijas saskaņošanai ar tehnisko noteikumu izdevējiem un/vai dokumentācijas akceptam.</w:t>
      </w:r>
    </w:p>
    <w:p w14:paraId="36508B18" w14:textId="77777777" w:rsidR="00A375D4" w:rsidRPr="00A375D4" w:rsidRDefault="00A375D4" w:rsidP="00A375D4">
      <w:pPr>
        <w:jc w:val="both"/>
        <w:textAlignment w:val="baseline"/>
        <w:rPr>
          <w:rFonts w:eastAsia="Calibri"/>
        </w:rPr>
      </w:pPr>
      <w:r w:rsidRPr="00A375D4">
        <w:rPr>
          <w:rFonts w:eastAsia="Calibri"/>
        </w:rPr>
        <w:t xml:space="preserve">            Tehniskās dokumentācijas izstrādei Uzņēmējs piesaista atbilstošas jomas speciālistus.</w:t>
      </w:r>
    </w:p>
    <w:p w14:paraId="4AF4E917" w14:textId="77777777" w:rsidR="00A375D4" w:rsidRPr="00A375D4" w:rsidRDefault="00A375D4" w:rsidP="00A375D4">
      <w:pPr>
        <w:ind w:firstLine="709"/>
        <w:jc w:val="both"/>
        <w:textAlignment w:val="baseline"/>
        <w:rPr>
          <w:rFonts w:eastAsia="Calibri"/>
        </w:rPr>
      </w:pPr>
      <w:r w:rsidRPr="00A375D4">
        <w:rPr>
          <w:rFonts w:eastAsia="Calibri"/>
        </w:rPr>
        <w:lastRenderedPageBreak/>
        <w:t>Tehniskos risinājumus Uzņēmējs saskaņo ar Pasūtītāju, kā arī ar trešajām personām un institūcijām atbilstoši spēkā esošajiem normatīvajiem aktiem.</w:t>
      </w:r>
    </w:p>
    <w:p w14:paraId="309EFB3C" w14:textId="77777777" w:rsidR="00A375D4" w:rsidRPr="00A375D4" w:rsidRDefault="00A375D4" w:rsidP="00A375D4">
      <w:pPr>
        <w:ind w:firstLine="709"/>
        <w:jc w:val="both"/>
        <w:textAlignment w:val="baseline"/>
        <w:rPr>
          <w:rFonts w:eastAsia="Calibri"/>
        </w:rPr>
      </w:pPr>
      <w:r w:rsidRPr="00A375D4">
        <w:rPr>
          <w:rFonts w:eastAsia="Calibri"/>
        </w:rPr>
        <w:t>Uzņēmējs izstrādāto tehnisko dokumentāciju iesniedz Pasūtītājam izskatīšanai elektroniski.</w:t>
      </w:r>
    </w:p>
    <w:p w14:paraId="5E190B81" w14:textId="77777777" w:rsidR="00A375D4" w:rsidRPr="00A375D4" w:rsidRDefault="00A375D4" w:rsidP="00A375D4">
      <w:pPr>
        <w:ind w:firstLine="709"/>
        <w:jc w:val="both"/>
        <w:textAlignment w:val="baseline"/>
        <w:rPr>
          <w:rFonts w:eastAsia="Calibri"/>
        </w:rPr>
      </w:pPr>
      <w:r w:rsidRPr="00A375D4">
        <w:rPr>
          <w:rFonts w:eastAsia="Calibri"/>
        </w:rPr>
        <w:t xml:space="preserve">Pasūtītājs iesniegtās dokumentācijas izskatīšanu veic 10 darba dienu laikā no tās iesniegšanas dienas. Pasūtītājs saskaņo dokumentāciju vai izsniedz piezīmes ar nepieciešamajiem papildinājumiem un korekcijām, kuras Uzņēmējs novērš un 10 darba dienu laikā no piezīmju saņemšanas dienas atkārtoti iesniedz dokumentāciju Pasūtītājam izskatīšanai. </w:t>
      </w:r>
    </w:p>
    <w:p w14:paraId="01DB447C" w14:textId="77777777" w:rsidR="00A375D4" w:rsidRPr="00A375D4" w:rsidRDefault="00A375D4" w:rsidP="00A375D4">
      <w:pPr>
        <w:ind w:firstLine="709"/>
        <w:jc w:val="both"/>
        <w:textAlignment w:val="baseline"/>
        <w:rPr>
          <w:rFonts w:eastAsia="Calibri"/>
        </w:rPr>
      </w:pPr>
      <w:r w:rsidRPr="00A375D4">
        <w:rPr>
          <w:rFonts w:eastAsia="Calibri"/>
        </w:rPr>
        <w:t xml:space="preserve">Uzņēmējs atbild par izstrādāto un saskaņoto tehnisko dokumentāciju, dokumentācijas atbilstību spēkā esošajiem normatīvajiem aktiem un Tehniskajai specifikācijai un sedz visus Pasūtītājam radušos zaudējumus, kas radušies sakarā ar kļūdām līguma ietvaros izstrādātajā dokumentācijā. </w:t>
      </w:r>
    </w:p>
    <w:p w14:paraId="53DEFCBF" w14:textId="77777777" w:rsidR="00A375D4" w:rsidRPr="00A375D4" w:rsidRDefault="00A375D4" w:rsidP="00A375D4">
      <w:pPr>
        <w:spacing w:before="120"/>
        <w:ind w:firstLine="709"/>
        <w:jc w:val="both"/>
        <w:textAlignment w:val="baseline"/>
        <w:rPr>
          <w:rFonts w:eastAsia="Calibri"/>
        </w:rPr>
      </w:pPr>
      <w:r w:rsidRPr="00A375D4">
        <w:rPr>
          <w:rFonts w:eastAsia="Calibri"/>
        </w:rPr>
        <w:t>Uzņēmējs sagatavo dokumentāciju, kas ir izskatīta un saskaņota ar Pasūtītāju, un nodod Pasūtītājam:</w:t>
      </w:r>
    </w:p>
    <w:p w14:paraId="2C9311F8" w14:textId="77777777" w:rsidR="00A375D4" w:rsidRPr="00A375D4" w:rsidRDefault="00A375D4" w:rsidP="00A375D4">
      <w:pPr>
        <w:numPr>
          <w:ilvl w:val="0"/>
          <w:numId w:val="74"/>
        </w:numPr>
        <w:tabs>
          <w:tab w:val="left" w:pos="1134"/>
        </w:tabs>
        <w:ind w:left="709" w:firstLine="142"/>
        <w:jc w:val="both"/>
        <w:textAlignment w:val="baseline"/>
        <w:rPr>
          <w:rFonts w:eastAsia="Calibri"/>
        </w:rPr>
      </w:pPr>
      <w:r w:rsidRPr="00A375D4">
        <w:rPr>
          <w:rFonts w:eastAsia="Calibri"/>
        </w:rPr>
        <w:t xml:space="preserve">2 (divus) oriģinālus </w:t>
      </w:r>
      <w:proofErr w:type="spellStart"/>
      <w:r w:rsidRPr="00A375D4">
        <w:rPr>
          <w:rFonts w:eastAsia="Calibri"/>
        </w:rPr>
        <w:t>papīrveidā</w:t>
      </w:r>
      <w:proofErr w:type="spellEnd"/>
      <w:r w:rsidRPr="00A375D4">
        <w:rPr>
          <w:rFonts w:eastAsia="Calibri"/>
        </w:rPr>
        <w:t>;</w:t>
      </w:r>
    </w:p>
    <w:p w14:paraId="212514C3" w14:textId="77777777" w:rsidR="00A375D4" w:rsidRPr="00A375D4" w:rsidRDefault="00A375D4" w:rsidP="00A375D4">
      <w:pPr>
        <w:numPr>
          <w:ilvl w:val="0"/>
          <w:numId w:val="74"/>
        </w:numPr>
        <w:tabs>
          <w:tab w:val="left" w:pos="1134"/>
        </w:tabs>
        <w:ind w:left="709" w:firstLine="142"/>
        <w:jc w:val="both"/>
        <w:textAlignment w:val="baseline"/>
        <w:rPr>
          <w:rFonts w:eastAsia="Calibri"/>
        </w:rPr>
      </w:pPr>
      <w:r w:rsidRPr="00A375D4">
        <w:rPr>
          <w:rFonts w:eastAsia="Calibri"/>
        </w:rPr>
        <w:t xml:space="preserve">1 (vienu) eksemplāru elektroniskā veidā. </w:t>
      </w:r>
    </w:p>
    <w:p w14:paraId="269A4320" w14:textId="77777777" w:rsidR="00A375D4" w:rsidRPr="00A375D4" w:rsidRDefault="00A375D4" w:rsidP="00A375D4">
      <w:pPr>
        <w:spacing w:before="120"/>
        <w:ind w:firstLine="709"/>
        <w:jc w:val="both"/>
        <w:textAlignment w:val="baseline"/>
        <w:rPr>
          <w:rFonts w:eastAsia="Calibri"/>
        </w:rPr>
      </w:pPr>
      <w:r w:rsidRPr="00A375D4">
        <w:rPr>
          <w:rFonts w:eastAsia="Calibri"/>
        </w:rPr>
        <w:t>Dokumentācijai, kura tiek nodota elektroniskā veidā jāiekļauj:</w:t>
      </w:r>
    </w:p>
    <w:p w14:paraId="070DE4A4" w14:textId="77777777" w:rsidR="00A375D4" w:rsidRPr="00A375D4" w:rsidRDefault="00A375D4" w:rsidP="00A375D4">
      <w:pPr>
        <w:numPr>
          <w:ilvl w:val="0"/>
          <w:numId w:val="74"/>
        </w:numPr>
        <w:tabs>
          <w:tab w:val="left" w:pos="1276"/>
        </w:tabs>
        <w:ind w:left="709" w:firstLine="142"/>
        <w:jc w:val="both"/>
        <w:textAlignment w:val="baseline"/>
        <w:rPr>
          <w:rFonts w:eastAsia="Calibri"/>
        </w:rPr>
      </w:pPr>
      <w:r w:rsidRPr="00A375D4">
        <w:rPr>
          <w:rFonts w:eastAsia="Calibri"/>
        </w:rPr>
        <w:t>visi .</w:t>
      </w:r>
      <w:proofErr w:type="spellStart"/>
      <w:r w:rsidRPr="00A375D4">
        <w:rPr>
          <w:rFonts w:eastAsia="Calibri"/>
        </w:rPr>
        <w:t>dwg</w:t>
      </w:r>
      <w:proofErr w:type="spellEnd"/>
      <w:r w:rsidRPr="00A375D4">
        <w:rPr>
          <w:rFonts w:eastAsia="Calibri"/>
        </w:rPr>
        <w:t>, MS Office, .</w:t>
      </w:r>
      <w:proofErr w:type="spellStart"/>
      <w:r w:rsidRPr="00A375D4">
        <w:rPr>
          <w:rFonts w:eastAsia="Calibri"/>
        </w:rPr>
        <w:t>pdf</w:t>
      </w:r>
      <w:proofErr w:type="spellEnd"/>
      <w:r w:rsidRPr="00A375D4">
        <w:rPr>
          <w:rFonts w:eastAsia="Calibri"/>
        </w:rPr>
        <w:t>, vai citas dokumentācijas izstrādē izmantotās programmatūras dokumenti;</w:t>
      </w:r>
    </w:p>
    <w:p w14:paraId="3B091C07" w14:textId="77777777" w:rsidR="00A375D4" w:rsidRPr="00A375D4" w:rsidRDefault="00A375D4" w:rsidP="00A375D4">
      <w:pPr>
        <w:spacing w:before="120"/>
        <w:ind w:firstLine="709"/>
        <w:jc w:val="both"/>
        <w:textAlignment w:val="baseline"/>
        <w:rPr>
          <w:rFonts w:eastAsia="Calibri"/>
        </w:rPr>
      </w:pPr>
      <w:r w:rsidRPr="00A375D4">
        <w:rPr>
          <w:rFonts w:eastAsia="Calibri"/>
        </w:rPr>
        <w:t xml:space="preserve">Visus izdevumus, kas ir saistīti ar tehniskās dokumentācijas izstrādi, saskaņošanu, nodošanu Pasūtītājam (t.sk. objekta apsekošanu, tehnisko noteikumu pieprasīšanu un saņemšanu (ja nepieciešams), dokumentācijas izstrādi, saskaņošanu un akceptēšanu) apmaksā Uzņēmējs un tie ir ietverti līgumcenā. </w:t>
      </w:r>
    </w:p>
    <w:p w14:paraId="67851813" w14:textId="77777777" w:rsidR="00A375D4" w:rsidRPr="00A375D4" w:rsidRDefault="00A375D4" w:rsidP="00A375D4">
      <w:pPr>
        <w:ind w:firstLine="720"/>
        <w:jc w:val="both"/>
        <w:textAlignment w:val="baseline"/>
        <w:rPr>
          <w:rFonts w:eastAsia="Calibri"/>
        </w:rPr>
      </w:pPr>
    </w:p>
    <w:p w14:paraId="77F98171" w14:textId="77777777" w:rsidR="00A375D4" w:rsidRPr="00A375D4" w:rsidRDefault="00A375D4" w:rsidP="00A375D4">
      <w:pPr>
        <w:autoSpaceDE w:val="0"/>
        <w:autoSpaceDN w:val="0"/>
        <w:adjustRightInd w:val="0"/>
        <w:jc w:val="center"/>
        <w:rPr>
          <w:b/>
          <w:bCs/>
          <w:lang w:eastAsia="lv-LV"/>
        </w:rPr>
      </w:pPr>
      <w:r w:rsidRPr="00A375D4">
        <w:rPr>
          <w:b/>
          <w:bCs/>
          <w:lang w:eastAsia="lv-LV"/>
        </w:rPr>
        <w:t>Atļaujas un licences</w:t>
      </w:r>
    </w:p>
    <w:p w14:paraId="39E7C583" w14:textId="77777777" w:rsidR="00A375D4" w:rsidRPr="00A375D4" w:rsidRDefault="00A375D4" w:rsidP="00A375D4">
      <w:pPr>
        <w:autoSpaceDE w:val="0"/>
        <w:autoSpaceDN w:val="0"/>
        <w:adjustRightInd w:val="0"/>
        <w:ind w:firstLine="720"/>
        <w:jc w:val="both"/>
        <w:rPr>
          <w:lang w:eastAsia="lv-LV"/>
        </w:rPr>
      </w:pPr>
      <w:r w:rsidRPr="00A375D4">
        <w:rPr>
          <w:lang w:eastAsia="lv-LV"/>
        </w:rPr>
        <w:t>Uzņēmējs laicīgi sniedz korektu informāciju, aprēķinus, testu rezultātus, lai Pasūtītājs varētu izdarīt izmaiņas atļaujā A kategorijas piesārņojošai darbībai (grozījumi A kategorijas atļaujai piesārņojošai darbībai), tādā apjomā kādā iepirkuma priekšmets ietekmē piesārņojošo darbību.</w:t>
      </w:r>
    </w:p>
    <w:p w14:paraId="0B90F701" w14:textId="77777777" w:rsidR="00A375D4" w:rsidRPr="00A375D4" w:rsidRDefault="00A375D4" w:rsidP="00A375D4">
      <w:pPr>
        <w:autoSpaceDE w:val="0"/>
        <w:autoSpaceDN w:val="0"/>
        <w:adjustRightInd w:val="0"/>
        <w:ind w:firstLine="720"/>
        <w:jc w:val="both"/>
        <w:rPr>
          <w:lang w:eastAsia="lv-LV"/>
        </w:rPr>
      </w:pPr>
      <w:r w:rsidRPr="00A375D4">
        <w:rPr>
          <w:lang w:eastAsia="lv-LV"/>
        </w:rPr>
        <w:t xml:space="preserve">Uzņēmējs iesniedz Pasūtītājam visu vajadzīgo pamatojuma dokumentāciju, lai saņemtu no valsts iestādēm </w:t>
      </w:r>
      <w:r w:rsidRPr="00A375D4">
        <w:rPr>
          <w:kern w:val="3"/>
          <w:lang w:eastAsia="zh-CN"/>
        </w:rPr>
        <w:t xml:space="preserve">jaunu </w:t>
      </w:r>
      <w:proofErr w:type="spellStart"/>
      <w:r w:rsidRPr="00A375D4">
        <w:rPr>
          <w:kern w:val="3"/>
          <w:lang w:eastAsia="zh-CN"/>
        </w:rPr>
        <w:t>siltumražošanas</w:t>
      </w:r>
      <w:proofErr w:type="spellEnd"/>
      <w:r w:rsidRPr="00A375D4">
        <w:rPr>
          <w:kern w:val="3"/>
          <w:lang w:eastAsia="zh-CN"/>
        </w:rPr>
        <w:t xml:space="preserve"> iekārtu </w:t>
      </w:r>
      <w:r w:rsidRPr="00A375D4">
        <w:rPr>
          <w:lang w:eastAsia="lv-LV"/>
        </w:rPr>
        <w:t>darbības uzsākšanai nepieciešamās atļaujas.</w:t>
      </w:r>
    </w:p>
    <w:p w14:paraId="53608E9E" w14:textId="77777777" w:rsidR="00A375D4" w:rsidRPr="00A375D4" w:rsidRDefault="00A375D4" w:rsidP="00A375D4">
      <w:pPr>
        <w:autoSpaceDE w:val="0"/>
        <w:autoSpaceDN w:val="0"/>
        <w:adjustRightInd w:val="0"/>
        <w:ind w:firstLine="720"/>
        <w:jc w:val="both"/>
        <w:rPr>
          <w:lang w:eastAsia="lv-LV"/>
        </w:rPr>
      </w:pPr>
    </w:p>
    <w:p w14:paraId="3A4C3883" w14:textId="77777777" w:rsidR="00A375D4" w:rsidRPr="00A375D4" w:rsidRDefault="00A375D4" w:rsidP="00A375D4">
      <w:pPr>
        <w:autoSpaceDE w:val="0"/>
        <w:autoSpaceDN w:val="0"/>
        <w:adjustRightInd w:val="0"/>
        <w:jc w:val="center"/>
        <w:rPr>
          <w:lang w:eastAsia="lv-LV"/>
        </w:rPr>
      </w:pPr>
      <w:r w:rsidRPr="00A375D4">
        <w:rPr>
          <w:b/>
          <w:bCs/>
          <w:lang w:eastAsia="lv-LV"/>
        </w:rPr>
        <w:t>Infrastruktūra</w:t>
      </w:r>
    </w:p>
    <w:p w14:paraId="1920CFC3" w14:textId="77777777" w:rsidR="00A375D4" w:rsidRPr="00A375D4" w:rsidRDefault="00A375D4" w:rsidP="00A375D4">
      <w:pPr>
        <w:autoSpaceDE w:val="0"/>
        <w:autoSpaceDN w:val="0"/>
        <w:adjustRightInd w:val="0"/>
        <w:ind w:left="720"/>
        <w:jc w:val="both"/>
        <w:rPr>
          <w:lang w:eastAsia="lv-LV"/>
        </w:rPr>
      </w:pPr>
      <w:r w:rsidRPr="00A375D4">
        <w:rPr>
          <w:lang w:eastAsia="lv-LV"/>
        </w:rPr>
        <w:t>Uzņēmējs veic:</w:t>
      </w:r>
    </w:p>
    <w:p w14:paraId="1ACF1AF9"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 xml:space="preserve">ja nepieciešams, Siltumcentrālē Nr.3 esošo piebraucamo vietu, ceļu nostiprināšanu; </w:t>
      </w:r>
    </w:p>
    <w:p w14:paraId="164A7F9A"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nepieciešamo iekārtu komponentu, t.sk. katla, izkraušanas, pārvietošanas un uzstādīšanas nodrošināšanu;</w:t>
      </w:r>
    </w:p>
    <w:p w14:paraId="430DF2D0"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visas vajadzīgo atļauju un valsts iestāžu saskaņojumus, kā arī citus vajadzīgos pasākumus saistībā ar minētajām darbībām;</w:t>
      </w:r>
    </w:p>
    <w:p w14:paraId="0928F46D"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 xml:space="preserve">visus būvniecībai/montāžai nepieciešamos pagaidu </w:t>
      </w:r>
      <w:proofErr w:type="spellStart"/>
      <w:r w:rsidRPr="00A375D4">
        <w:rPr>
          <w:lang w:eastAsia="lv-LV"/>
        </w:rPr>
        <w:t>pieslēgumus</w:t>
      </w:r>
      <w:proofErr w:type="spellEnd"/>
      <w:r w:rsidRPr="00A375D4">
        <w:rPr>
          <w:lang w:eastAsia="lv-LV"/>
        </w:rPr>
        <w:t xml:space="preserve"> (ūdens, kanalizācija, komunikācijas, elektrība);</w:t>
      </w:r>
    </w:p>
    <w:p w14:paraId="0335AB6E"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esošo ārsienas aiļu aizmūrēšanu pēc katla un tā komponentu pārvietošanas un uzstādīšanas Siltumcentrāles Nr.3 katlumājas ēkā;</w:t>
      </w:r>
    </w:p>
    <w:p w14:paraId="3CFE466B" w14:textId="77777777" w:rsidR="00A375D4" w:rsidRPr="00A375D4" w:rsidRDefault="00A375D4" w:rsidP="00A375D4">
      <w:pPr>
        <w:numPr>
          <w:ilvl w:val="0"/>
          <w:numId w:val="75"/>
        </w:numPr>
        <w:autoSpaceDE w:val="0"/>
        <w:autoSpaceDN w:val="0"/>
        <w:adjustRightInd w:val="0"/>
        <w:ind w:left="1276" w:hanging="425"/>
        <w:jc w:val="both"/>
        <w:rPr>
          <w:lang w:eastAsia="lv-LV"/>
        </w:rPr>
      </w:pPr>
      <w:r w:rsidRPr="00A375D4">
        <w:rPr>
          <w:lang w:eastAsia="lv-LV"/>
        </w:rPr>
        <w:t>ja nepieciešams, celtnieku vagoniņu uzstādīšanu darbu veikšanas laukuma vietā.</w:t>
      </w:r>
    </w:p>
    <w:p w14:paraId="01E05E34" w14:textId="77777777" w:rsidR="00A375D4" w:rsidRPr="00A375D4" w:rsidRDefault="00A375D4" w:rsidP="00A375D4">
      <w:pPr>
        <w:autoSpaceDE w:val="0"/>
        <w:autoSpaceDN w:val="0"/>
        <w:adjustRightInd w:val="0"/>
        <w:jc w:val="center"/>
        <w:rPr>
          <w:lang w:eastAsia="lv-LV"/>
        </w:rPr>
      </w:pPr>
    </w:p>
    <w:p w14:paraId="178AA784" w14:textId="77777777" w:rsidR="00A375D4" w:rsidRPr="00A375D4" w:rsidRDefault="00A375D4" w:rsidP="00A375D4">
      <w:pPr>
        <w:autoSpaceDE w:val="0"/>
        <w:autoSpaceDN w:val="0"/>
        <w:adjustRightInd w:val="0"/>
        <w:jc w:val="center"/>
        <w:rPr>
          <w:lang w:eastAsia="lv-LV"/>
        </w:rPr>
      </w:pPr>
      <w:r w:rsidRPr="00A375D4">
        <w:rPr>
          <w:b/>
          <w:bCs/>
          <w:lang w:eastAsia="lv-LV"/>
        </w:rPr>
        <w:t>Īstenošana</w:t>
      </w:r>
    </w:p>
    <w:p w14:paraId="3D493664" w14:textId="77777777" w:rsidR="00A375D4" w:rsidRPr="00A375D4" w:rsidRDefault="00A375D4" w:rsidP="00A375D4">
      <w:pPr>
        <w:autoSpaceDE w:val="0"/>
        <w:autoSpaceDN w:val="0"/>
        <w:adjustRightInd w:val="0"/>
        <w:ind w:left="720"/>
        <w:jc w:val="both"/>
        <w:rPr>
          <w:b/>
          <w:bCs/>
          <w:lang w:eastAsia="lv-LV"/>
        </w:rPr>
      </w:pPr>
      <w:r w:rsidRPr="00A375D4">
        <w:rPr>
          <w:lang w:eastAsia="lv-LV"/>
        </w:rPr>
        <w:t>Uzņēmējs nodrošina:</w:t>
      </w:r>
    </w:p>
    <w:p w14:paraId="3CB87717" w14:textId="77777777" w:rsidR="00A375D4" w:rsidRPr="00A375D4" w:rsidRDefault="00A375D4" w:rsidP="00A375D4">
      <w:pPr>
        <w:numPr>
          <w:ilvl w:val="0"/>
          <w:numId w:val="76"/>
        </w:numPr>
        <w:autoSpaceDE w:val="0"/>
        <w:autoSpaceDN w:val="0"/>
        <w:adjustRightInd w:val="0"/>
        <w:ind w:left="1276" w:hanging="283"/>
        <w:jc w:val="both"/>
        <w:rPr>
          <w:lang w:eastAsia="lv-LV"/>
        </w:rPr>
      </w:pPr>
      <w:r w:rsidRPr="00A375D4">
        <w:rPr>
          <w:lang w:eastAsia="lv-LV"/>
        </w:rPr>
        <w:t>visu darbu vadību, pārraudzību uz vietas, iekārtu pārraudzību;</w:t>
      </w:r>
    </w:p>
    <w:p w14:paraId="0BBD8241" w14:textId="77777777" w:rsidR="00A375D4" w:rsidRPr="00A375D4" w:rsidRDefault="00A375D4" w:rsidP="00A375D4">
      <w:pPr>
        <w:numPr>
          <w:ilvl w:val="0"/>
          <w:numId w:val="76"/>
        </w:numPr>
        <w:autoSpaceDE w:val="0"/>
        <w:autoSpaceDN w:val="0"/>
        <w:adjustRightInd w:val="0"/>
        <w:ind w:left="1276" w:hanging="283"/>
        <w:jc w:val="both"/>
        <w:rPr>
          <w:lang w:eastAsia="lv-LV"/>
        </w:rPr>
      </w:pPr>
      <w:r w:rsidRPr="00A375D4">
        <w:rPr>
          <w:lang w:eastAsia="lv-LV"/>
        </w:rPr>
        <w:lastRenderedPageBreak/>
        <w:t xml:space="preserve">konceptuālu un detalizētu inženiertehnisku risinājumu izstrādi; </w:t>
      </w:r>
    </w:p>
    <w:p w14:paraId="003AA360" w14:textId="77777777" w:rsidR="00A375D4" w:rsidRPr="00A375D4" w:rsidRDefault="00A375D4" w:rsidP="00A375D4">
      <w:pPr>
        <w:numPr>
          <w:ilvl w:val="0"/>
          <w:numId w:val="76"/>
        </w:numPr>
        <w:autoSpaceDE w:val="0"/>
        <w:autoSpaceDN w:val="0"/>
        <w:adjustRightInd w:val="0"/>
        <w:ind w:left="1276" w:hanging="283"/>
        <w:jc w:val="both"/>
        <w:rPr>
          <w:lang w:eastAsia="lv-LV"/>
        </w:rPr>
      </w:pPr>
      <w:r w:rsidRPr="00A375D4">
        <w:rPr>
          <w:lang w:eastAsia="lv-LV"/>
        </w:rPr>
        <w:t>akta iesniegšanu par darbu veikšanas vietas apsekošanu un pieņemšanu - nodošanu;</w:t>
      </w:r>
    </w:p>
    <w:p w14:paraId="649A5059" w14:textId="77777777" w:rsidR="00A375D4" w:rsidRPr="00A375D4" w:rsidRDefault="00A375D4" w:rsidP="00A375D4">
      <w:pPr>
        <w:numPr>
          <w:ilvl w:val="0"/>
          <w:numId w:val="76"/>
        </w:numPr>
        <w:autoSpaceDE w:val="0"/>
        <w:autoSpaceDN w:val="0"/>
        <w:adjustRightInd w:val="0"/>
        <w:ind w:left="1276" w:hanging="283"/>
        <w:jc w:val="both"/>
        <w:rPr>
          <w:lang w:eastAsia="lv-LV"/>
        </w:rPr>
      </w:pPr>
      <w:r w:rsidRPr="00A375D4">
        <w:rPr>
          <w:lang w:eastAsia="lv-LV"/>
        </w:rPr>
        <w:t>drošības un ugunsdrošības plāna/u sagatavošanu un īstenošanu;</w:t>
      </w:r>
    </w:p>
    <w:p w14:paraId="0F094233" w14:textId="77777777" w:rsidR="00A375D4" w:rsidRPr="00A375D4" w:rsidRDefault="00A375D4" w:rsidP="00A375D4">
      <w:pPr>
        <w:numPr>
          <w:ilvl w:val="0"/>
          <w:numId w:val="76"/>
        </w:numPr>
        <w:autoSpaceDE w:val="0"/>
        <w:autoSpaceDN w:val="0"/>
        <w:adjustRightInd w:val="0"/>
        <w:ind w:left="1276" w:hanging="283"/>
        <w:jc w:val="both"/>
        <w:rPr>
          <w:lang w:eastAsia="lv-LV"/>
        </w:rPr>
      </w:pPr>
      <w:r w:rsidRPr="00A375D4">
        <w:rPr>
          <w:lang w:eastAsia="lv-LV"/>
        </w:rPr>
        <w:t xml:space="preserve">jaunu </w:t>
      </w:r>
      <w:proofErr w:type="spellStart"/>
      <w:r w:rsidRPr="00A375D4">
        <w:rPr>
          <w:lang w:eastAsia="lv-LV"/>
        </w:rPr>
        <w:t>siltumražošanas</w:t>
      </w:r>
      <w:proofErr w:type="spellEnd"/>
      <w:r w:rsidRPr="00A375D4">
        <w:rPr>
          <w:lang w:eastAsia="lv-LV"/>
        </w:rPr>
        <w:t xml:space="preserve"> iekārtu piegādi, montāžu, pārbaudi un testēšanu un nodošanu </w:t>
      </w:r>
      <w:r w:rsidRPr="00A375D4">
        <w:rPr>
          <w:kern w:val="3"/>
          <w:lang w:eastAsia="zh-CN"/>
        </w:rPr>
        <w:t>Pasūtītājam ar pieņemšanas –nodošanas aktu</w:t>
      </w:r>
      <w:r w:rsidRPr="00A375D4">
        <w:rPr>
          <w:lang w:eastAsia="lv-LV"/>
        </w:rPr>
        <w:t>;</w:t>
      </w:r>
    </w:p>
    <w:p w14:paraId="713D548C" w14:textId="77777777" w:rsidR="00A375D4" w:rsidRPr="00A375D4" w:rsidRDefault="00A375D4" w:rsidP="00A375D4">
      <w:pPr>
        <w:numPr>
          <w:ilvl w:val="0"/>
          <w:numId w:val="77"/>
        </w:numPr>
        <w:autoSpaceDE w:val="0"/>
        <w:autoSpaceDN w:val="0"/>
        <w:adjustRightInd w:val="0"/>
        <w:ind w:left="1276" w:hanging="283"/>
        <w:jc w:val="both"/>
        <w:rPr>
          <w:lang w:eastAsia="lv-LV"/>
        </w:rPr>
      </w:pPr>
      <w:r w:rsidRPr="00A375D4">
        <w:rPr>
          <w:lang w:eastAsia="lv-LV"/>
        </w:rPr>
        <w:t xml:space="preserve">pasūtītāja personāla informēšanu par visām </w:t>
      </w:r>
      <w:r w:rsidRPr="00B62C73">
        <w:rPr>
          <w:lang w:eastAsia="lv-LV"/>
        </w:rPr>
        <w:t>FAT</w:t>
      </w:r>
      <w:r w:rsidRPr="00A375D4">
        <w:rPr>
          <w:lang w:eastAsia="lv-LV"/>
        </w:rPr>
        <w:t xml:space="preserve"> (</w:t>
      </w:r>
      <w:proofErr w:type="spellStart"/>
      <w:r w:rsidRPr="00A375D4">
        <w:rPr>
          <w:lang w:eastAsia="lv-LV"/>
        </w:rPr>
        <w:t>Factoryacceptance</w:t>
      </w:r>
      <w:proofErr w:type="spellEnd"/>
      <w:r w:rsidRPr="00A375D4">
        <w:rPr>
          <w:lang w:eastAsia="lv-LV"/>
        </w:rPr>
        <w:t xml:space="preserve"> test) pārbaudēm un montāžas darbu nodošanas pārbaudēm uz vietas.</w:t>
      </w:r>
    </w:p>
    <w:p w14:paraId="58E17DA3" w14:textId="77777777" w:rsidR="00A375D4" w:rsidRPr="00A375D4" w:rsidRDefault="00A375D4" w:rsidP="00A375D4">
      <w:pPr>
        <w:autoSpaceDE w:val="0"/>
        <w:autoSpaceDN w:val="0"/>
        <w:adjustRightInd w:val="0"/>
        <w:jc w:val="both"/>
        <w:rPr>
          <w:lang w:eastAsia="lv-LV"/>
        </w:rPr>
      </w:pPr>
    </w:p>
    <w:p w14:paraId="5D9DBCF1" w14:textId="77777777" w:rsidR="00A375D4" w:rsidRPr="00A375D4" w:rsidRDefault="00A375D4" w:rsidP="00A375D4">
      <w:pPr>
        <w:autoSpaceDE w:val="0"/>
        <w:autoSpaceDN w:val="0"/>
        <w:adjustRightInd w:val="0"/>
        <w:jc w:val="center"/>
        <w:rPr>
          <w:lang w:eastAsia="lv-LV"/>
        </w:rPr>
      </w:pPr>
      <w:r w:rsidRPr="00A375D4">
        <w:rPr>
          <w:b/>
          <w:bCs/>
          <w:lang w:eastAsia="lv-LV"/>
        </w:rPr>
        <w:t>Pasūtītāja personāla apmācība</w:t>
      </w:r>
    </w:p>
    <w:p w14:paraId="07664484" w14:textId="77777777" w:rsidR="00A375D4" w:rsidRPr="00A375D4" w:rsidRDefault="00A375D4" w:rsidP="00A375D4">
      <w:pPr>
        <w:autoSpaceDE w:val="0"/>
        <w:autoSpaceDN w:val="0"/>
        <w:adjustRightInd w:val="0"/>
        <w:spacing w:before="120"/>
        <w:ind w:firstLine="567"/>
        <w:jc w:val="both"/>
        <w:rPr>
          <w:lang w:eastAsia="lv-LV"/>
        </w:rPr>
      </w:pPr>
      <w:r w:rsidRPr="00A375D4">
        <w:rPr>
          <w:lang w:eastAsia="lv-LV"/>
        </w:rPr>
        <w:t xml:space="preserve">Uzņēmējs nodrošina teorētisku un praktisku apmācību attiecībā uz katla, katla daļu </w:t>
      </w:r>
      <w:proofErr w:type="spellStart"/>
      <w:r w:rsidRPr="00A375D4">
        <w:rPr>
          <w:lang w:eastAsia="lv-LV"/>
        </w:rPr>
        <w:t>palīgiekartu</w:t>
      </w:r>
      <w:proofErr w:type="spellEnd"/>
      <w:r w:rsidRPr="00A375D4">
        <w:rPr>
          <w:lang w:eastAsia="lv-LV"/>
        </w:rPr>
        <w:t>, ierīču un ekonomaizeru darbības aspektiem.</w:t>
      </w:r>
    </w:p>
    <w:p w14:paraId="795F430F" w14:textId="77777777" w:rsidR="00A375D4" w:rsidRPr="00A375D4" w:rsidRDefault="00A375D4" w:rsidP="00A375D4">
      <w:pPr>
        <w:autoSpaceDE w:val="0"/>
        <w:autoSpaceDN w:val="0"/>
        <w:adjustRightInd w:val="0"/>
        <w:ind w:firstLine="567"/>
        <w:jc w:val="both"/>
        <w:rPr>
          <w:lang w:eastAsia="lv-LV"/>
        </w:rPr>
      </w:pPr>
      <w:r w:rsidRPr="00A375D4">
        <w:rPr>
          <w:lang w:eastAsia="lv-LV"/>
        </w:rPr>
        <w:t>Personāla apmācība notiek šādās jomās: darbība, apkope, traucējumu/kļūdu meklēšana un novēršana.</w:t>
      </w:r>
    </w:p>
    <w:p w14:paraId="569C7EC0" w14:textId="77777777" w:rsidR="00A375D4" w:rsidRPr="00A375D4" w:rsidRDefault="00A375D4" w:rsidP="00A375D4">
      <w:pPr>
        <w:autoSpaceDE w:val="0"/>
        <w:autoSpaceDN w:val="0"/>
        <w:adjustRightInd w:val="0"/>
        <w:ind w:firstLine="567"/>
        <w:jc w:val="both"/>
        <w:rPr>
          <w:lang w:eastAsia="lv-LV"/>
        </w:rPr>
      </w:pPr>
      <w:r w:rsidRPr="00A375D4">
        <w:rPr>
          <w:lang w:eastAsia="lv-LV"/>
        </w:rPr>
        <w:t>Apmācībā jāpiedalās darbiniekiem, kurus ir noteicis Pasūtītājs;</w:t>
      </w:r>
    </w:p>
    <w:p w14:paraId="4CB75F98" w14:textId="77777777" w:rsidR="00A375D4" w:rsidRPr="00A375D4" w:rsidRDefault="00A375D4" w:rsidP="00A375D4">
      <w:pPr>
        <w:autoSpaceDE w:val="0"/>
        <w:autoSpaceDN w:val="0"/>
        <w:adjustRightInd w:val="0"/>
        <w:ind w:firstLine="567"/>
        <w:jc w:val="both"/>
        <w:rPr>
          <w:lang w:eastAsia="lv-LV"/>
        </w:rPr>
      </w:pPr>
      <w:r w:rsidRPr="00A375D4">
        <w:rPr>
          <w:lang w:eastAsia="lv-LV"/>
        </w:rPr>
        <w:t xml:space="preserve">Apmācība notiek katlu un </w:t>
      </w:r>
      <w:proofErr w:type="spellStart"/>
      <w:r w:rsidRPr="00A375D4">
        <w:rPr>
          <w:lang w:eastAsia="lv-LV"/>
        </w:rPr>
        <w:t>palīgiekartu</w:t>
      </w:r>
      <w:proofErr w:type="spellEnd"/>
      <w:r w:rsidRPr="00A375D4">
        <w:rPr>
          <w:lang w:eastAsia="lv-LV"/>
        </w:rPr>
        <w:t>, ierīču montāžas, iedarbināšanas sagatavošanas un iedarbināšanas posmā (gan teorētiska, gan darba apmācība);</w:t>
      </w:r>
    </w:p>
    <w:p w14:paraId="31DB2DE0" w14:textId="77777777" w:rsidR="00A375D4" w:rsidRPr="00A375D4" w:rsidRDefault="00A375D4" w:rsidP="00A375D4">
      <w:pPr>
        <w:autoSpaceDE w:val="0"/>
        <w:autoSpaceDN w:val="0"/>
        <w:adjustRightInd w:val="0"/>
        <w:ind w:firstLine="567"/>
        <w:jc w:val="both"/>
        <w:rPr>
          <w:lang w:eastAsia="lv-LV"/>
        </w:rPr>
      </w:pPr>
      <w:r w:rsidRPr="00A375D4">
        <w:rPr>
          <w:lang w:eastAsia="lv-LV"/>
        </w:rPr>
        <w:t>Apmācību nobeigumā pārbauda zināšanas un paziņo rezultātus Pasūtītāja pārstāvim.</w:t>
      </w:r>
    </w:p>
    <w:p w14:paraId="407BB42E" w14:textId="77777777" w:rsidR="00A375D4" w:rsidRPr="00A375D4" w:rsidRDefault="00A375D4" w:rsidP="00A375D4">
      <w:pPr>
        <w:autoSpaceDE w:val="0"/>
        <w:autoSpaceDN w:val="0"/>
        <w:adjustRightInd w:val="0"/>
        <w:jc w:val="both"/>
        <w:rPr>
          <w:lang w:eastAsia="lv-LV"/>
        </w:rPr>
      </w:pPr>
    </w:p>
    <w:p w14:paraId="64BC1F53" w14:textId="77777777" w:rsidR="00A375D4" w:rsidRPr="00A375D4" w:rsidRDefault="00A375D4" w:rsidP="00A375D4">
      <w:pPr>
        <w:autoSpaceDE w:val="0"/>
        <w:autoSpaceDN w:val="0"/>
        <w:adjustRightInd w:val="0"/>
        <w:jc w:val="center"/>
        <w:rPr>
          <w:lang w:eastAsia="lv-LV"/>
        </w:rPr>
      </w:pPr>
      <w:r w:rsidRPr="00A375D4">
        <w:rPr>
          <w:b/>
          <w:bCs/>
          <w:lang w:eastAsia="lv-LV"/>
        </w:rPr>
        <w:t>Iepakošana un transportēšana</w:t>
      </w:r>
    </w:p>
    <w:p w14:paraId="200AB275" w14:textId="77777777" w:rsidR="00A375D4" w:rsidRPr="00A375D4" w:rsidRDefault="00A375D4" w:rsidP="00A375D4">
      <w:pPr>
        <w:autoSpaceDE w:val="0"/>
        <w:autoSpaceDN w:val="0"/>
        <w:adjustRightInd w:val="0"/>
        <w:ind w:firstLine="720"/>
        <w:jc w:val="both"/>
        <w:rPr>
          <w:lang w:eastAsia="lv-LV"/>
        </w:rPr>
      </w:pPr>
      <w:r w:rsidRPr="00A375D4">
        <w:rPr>
          <w:lang w:eastAsia="lv-LV"/>
        </w:rPr>
        <w:t xml:space="preserve">Uzņēmējs ir atbildīgs par visu pamat un </w:t>
      </w:r>
      <w:proofErr w:type="spellStart"/>
      <w:r w:rsidRPr="00A375D4">
        <w:rPr>
          <w:lang w:eastAsia="lv-LV"/>
        </w:rPr>
        <w:t>palīgiekārtu</w:t>
      </w:r>
      <w:proofErr w:type="spellEnd"/>
      <w:r w:rsidRPr="00A375D4">
        <w:rPr>
          <w:lang w:eastAsia="lv-LV"/>
        </w:rPr>
        <w:t xml:space="preserve"> sastāvdaļu un sistēmu atbilstīgu iepakošanu un transportēšanu līdz darbu veikšanas vietai, kā arī par iepakojuma materiālu utilizāciju.</w:t>
      </w:r>
    </w:p>
    <w:p w14:paraId="556CFD48" w14:textId="77777777" w:rsidR="00A375D4" w:rsidRPr="00A375D4" w:rsidRDefault="00A375D4" w:rsidP="00A375D4">
      <w:pPr>
        <w:autoSpaceDE w:val="0"/>
        <w:autoSpaceDN w:val="0"/>
        <w:adjustRightInd w:val="0"/>
        <w:ind w:firstLine="720"/>
        <w:jc w:val="both"/>
        <w:rPr>
          <w:lang w:eastAsia="lv-LV"/>
        </w:rPr>
      </w:pPr>
    </w:p>
    <w:p w14:paraId="513D97A2" w14:textId="77777777" w:rsidR="00A375D4" w:rsidRPr="00A375D4" w:rsidRDefault="00A375D4" w:rsidP="00A375D4">
      <w:pPr>
        <w:autoSpaceDE w:val="0"/>
        <w:autoSpaceDN w:val="0"/>
        <w:adjustRightInd w:val="0"/>
        <w:jc w:val="center"/>
        <w:rPr>
          <w:b/>
          <w:bCs/>
          <w:lang w:eastAsia="lv-LV"/>
        </w:rPr>
      </w:pPr>
      <w:r w:rsidRPr="00A375D4">
        <w:rPr>
          <w:b/>
          <w:bCs/>
          <w:lang w:eastAsia="lv-LV"/>
        </w:rPr>
        <w:t>Montāža</w:t>
      </w:r>
    </w:p>
    <w:p w14:paraId="42EF11F2" w14:textId="77777777" w:rsidR="00A375D4" w:rsidRPr="00A375D4" w:rsidRDefault="00A375D4" w:rsidP="00A375D4">
      <w:pPr>
        <w:autoSpaceDE w:val="0"/>
        <w:autoSpaceDN w:val="0"/>
        <w:adjustRightInd w:val="0"/>
        <w:rPr>
          <w:b/>
          <w:bCs/>
          <w:lang w:eastAsia="lv-LV"/>
        </w:rPr>
      </w:pPr>
      <w:r w:rsidRPr="00A375D4">
        <w:rPr>
          <w:lang w:eastAsia="lv-LV"/>
        </w:rPr>
        <w:t xml:space="preserve">            Uzņēmējs veic un nodrošina:</w:t>
      </w:r>
    </w:p>
    <w:p w14:paraId="68904090" w14:textId="77777777" w:rsidR="00A375D4" w:rsidRPr="00A375D4" w:rsidRDefault="00A375D4" w:rsidP="00A375D4">
      <w:pPr>
        <w:numPr>
          <w:ilvl w:val="0"/>
          <w:numId w:val="78"/>
        </w:numPr>
        <w:autoSpaceDE w:val="0"/>
        <w:autoSpaceDN w:val="0"/>
        <w:adjustRightInd w:val="0"/>
        <w:ind w:left="1276" w:hanging="567"/>
        <w:jc w:val="both"/>
        <w:rPr>
          <w:lang w:eastAsia="lv-LV"/>
        </w:rPr>
      </w:pPr>
      <w:r w:rsidRPr="00A375D4">
        <w:rPr>
          <w:lang w:eastAsia="lv-LV"/>
        </w:rPr>
        <w:t>vispārējo atbildību par montāžas darbiem;</w:t>
      </w:r>
    </w:p>
    <w:p w14:paraId="0109B161" w14:textId="77777777" w:rsidR="00A375D4" w:rsidRPr="00A375D4" w:rsidRDefault="00A375D4" w:rsidP="00A375D4">
      <w:pPr>
        <w:numPr>
          <w:ilvl w:val="0"/>
          <w:numId w:val="78"/>
        </w:numPr>
        <w:autoSpaceDE w:val="0"/>
        <w:autoSpaceDN w:val="0"/>
        <w:adjustRightInd w:val="0"/>
        <w:ind w:left="1276" w:hanging="567"/>
        <w:jc w:val="both"/>
        <w:rPr>
          <w:lang w:eastAsia="lv-LV"/>
        </w:rPr>
      </w:pPr>
      <w:r w:rsidRPr="00A375D4">
        <w:rPr>
          <w:lang w:eastAsia="lv-LV"/>
        </w:rPr>
        <w:t xml:space="preserve">darbu veikšanas vietas sagatavošanu, montāžas ierīču īri un jaunu </w:t>
      </w:r>
      <w:proofErr w:type="spellStart"/>
      <w:r w:rsidRPr="00A375D4">
        <w:rPr>
          <w:lang w:eastAsia="lv-LV"/>
        </w:rPr>
        <w:t>siltumražošanas</w:t>
      </w:r>
      <w:proofErr w:type="spellEnd"/>
      <w:r w:rsidRPr="00A375D4">
        <w:rPr>
          <w:lang w:eastAsia="lv-LV"/>
        </w:rPr>
        <w:t xml:space="preserve"> iekārtu montāžu;</w:t>
      </w:r>
    </w:p>
    <w:p w14:paraId="6BE67A47" w14:textId="77777777" w:rsidR="00A375D4" w:rsidRPr="00A375D4" w:rsidRDefault="00A375D4" w:rsidP="00A375D4">
      <w:pPr>
        <w:numPr>
          <w:ilvl w:val="0"/>
          <w:numId w:val="78"/>
        </w:numPr>
        <w:autoSpaceDE w:val="0"/>
        <w:autoSpaceDN w:val="0"/>
        <w:adjustRightInd w:val="0"/>
        <w:ind w:left="1276" w:hanging="567"/>
        <w:jc w:val="both"/>
        <w:rPr>
          <w:lang w:eastAsia="lv-LV"/>
        </w:rPr>
      </w:pPr>
      <w:r w:rsidRPr="00A375D4">
        <w:rPr>
          <w:lang w:eastAsia="lv-LV"/>
        </w:rPr>
        <w:t xml:space="preserve">darbu drošību montāžas un jaunu </w:t>
      </w:r>
      <w:proofErr w:type="spellStart"/>
      <w:r w:rsidRPr="00A375D4">
        <w:rPr>
          <w:lang w:eastAsia="lv-LV"/>
        </w:rPr>
        <w:t>siltumražošanas</w:t>
      </w:r>
      <w:proofErr w:type="spellEnd"/>
      <w:r w:rsidRPr="00A375D4">
        <w:rPr>
          <w:lang w:eastAsia="lv-LV"/>
        </w:rPr>
        <w:t xml:space="preserve"> iekārtu iedarbināšanas laikā (pagaidu nožogojums darbu zonai un materiālu izkraušanas vietai);</w:t>
      </w:r>
    </w:p>
    <w:p w14:paraId="03EDDDCC" w14:textId="77777777" w:rsidR="00A375D4" w:rsidRPr="00A375D4" w:rsidRDefault="00A375D4" w:rsidP="00A375D4">
      <w:pPr>
        <w:numPr>
          <w:ilvl w:val="0"/>
          <w:numId w:val="78"/>
        </w:numPr>
        <w:autoSpaceDE w:val="0"/>
        <w:autoSpaceDN w:val="0"/>
        <w:adjustRightInd w:val="0"/>
        <w:ind w:left="1276" w:hanging="567"/>
        <w:jc w:val="both"/>
        <w:rPr>
          <w:lang w:eastAsia="lv-LV"/>
        </w:rPr>
      </w:pPr>
      <w:r w:rsidRPr="00A375D4">
        <w:rPr>
          <w:lang w:eastAsia="lv-LV"/>
        </w:rPr>
        <w:t>pastāvīgu iekārtu tīrīšanu un atkritumu novākšanu montāžas gaitā;</w:t>
      </w:r>
    </w:p>
    <w:p w14:paraId="57629E9E" w14:textId="77777777" w:rsidR="00A375D4" w:rsidRPr="00A375D4" w:rsidRDefault="00A375D4" w:rsidP="00A375D4">
      <w:pPr>
        <w:numPr>
          <w:ilvl w:val="0"/>
          <w:numId w:val="78"/>
        </w:numPr>
        <w:autoSpaceDE w:val="0"/>
        <w:autoSpaceDN w:val="0"/>
        <w:adjustRightInd w:val="0"/>
        <w:ind w:left="1276" w:hanging="567"/>
        <w:jc w:val="both"/>
        <w:rPr>
          <w:i/>
          <w:iCs/>
          <w:lang w:eastAsia="lv-LV"/>
        </w:rPr>
      </w:pPr>
      <w:r w:rsidRPr="00A375D4">
        <w:rPr>
          <w:lang w:eastAsia="lv-LV"/>
        </w:rPr>
        <w:t>pirms jebkāda nākamā darba uzsākšanas Pasūtītājam ir jāsaņem paziņojums par visām veiktām pārbaudēm uz vietas;</w:t>
      </w:r>
    </w:p>
    <w:p w14:paraId="7D6C067C" w14:textId="77777777" w:rsidR="00A375D4" w:rsidRPr="00A375D4" w:rsidRDefault="00A375D4" w:rsidP="00A375D4">
      <w:pPr>
        <w:numPr>
          <w:ilvl w:val="0"/>
          <w:numId w:val="78"/>
        </w:numPr>
        <w:autoSpaceDE w:val="0"/>
        <w:autoSpaceDN w:val="0"/>
        <w:adjustRightInd w:val="0"/>
        <w:ind w:left="1276" w:hanging="567"/>
        <w:jc w:val="both"/>
        <w:rPr>
          <w:lang w:eastAsia="lv-LV"/>
        </w:rPr>
      </w:pPr>
      <w:r w:rsidRPr="00A375D4">
        <w:rPr>
          <w:lang w:eastAsia="lv-LV"/>
        </w:rPr>
        <w:t>visu atkritumu novākšanu saskaņā ar vides tiesību aktiem un uz Uzņēmēja rēķina;</w:t>
      </w:r>
    </w:p>
    <w:p w14:paraId="3441C340" w14:textId="77777777" w:rsidR="00A375D4" w:rsidRPr="00A375D4" w:rsidRDefault="00A375D4" w:rsidP="00A375D4">
      <w:pPr>
        <w:autoSpaceDE w:val="0"/>
        <w:autoSpaceDN w:val="0"/>
        <w:adjustRightInd w:val="0"/>
        <w:jc w:val="both"/>
        <w:rPr>
          <w:b/>
          <w:bCs/>
          <w:lang w:eastAsia="lv-LV"/>
        </w:rPr>
      </w:pPr>
    </w:p>
    <w:p w14:paraId="59EC3FFF" w14:textId="77777777" w:rsidR="00A375D4" w:rsidRPr="00A375D4" w:rsidRDefault="00A375D4" w:rsidP="00A375D4">
      <w:pPr>
        <w:tabs>
          <w:tab w:val="left" w:pos="1440"/>
        </w:tabs>
        <w:ind w:firstLine="720"/>
        <w:jc w:val="both"/>
        <w:rPr>
          <w:lang w:eastAsia="lv-LV"/>
        </w:rPr>
      </w:pPr>
      <w:r w:rsidRPr="00A375D4">
        <w:rPr>
          <w:lang w:eastAsia="lv-LV"/>
        </w:rPr>
        <w:t>Montāžai tiek piemērotas šādas galvenās prasības:</w:t>
      </w:r>
    </w:p>
    <w:p w14:paraId="575FF9FE" w14:textId="77777777" w:rsidR="00A375D4" w:rsidRPr="00A375D4" w:rsidRDefault="00A375D4" w:rsidP="00A375D4">
      <w:pPr>
        <w:numPr>
          <w:ilvl w:val="0"/>
          <w:numId w:val="79"/>
        </w:numPr>
        <w:ind w:left="1134"/>
        <w:jc w:val="both"/>
        <w:rPr>
          <w:lang w:eastAsia="lv-LV"/>
        </w:rPr>
      </w:pPr>
      <w:r w:rsidRPr="00A375D4">
        <w:rPr>
          <w:lang w:eastAsia="lv-LV"/>
        </w:rPr>
        <w:t>montāžas pasākumus īsteno, pamatojoties uz izstrādāto un ar Pasūtītāju saskaņoto darbu veikšanas plānu;</w:t>
      </w:r>
    </w:p>
    <w:p w14:paraId="180675BE" w14:textId="77777777" w:rsidR="00A375D4" w:rsidRPr="00A375D4" w:rsidRDefault="00A375D4" w:rsidP="00A375D4">
      <w:pPr>
        <w:numPr>
          <w:ilvl w:val="0"/>
          <w:numId w:val="79"/>
        </w:numPr>
        <w:ind w:left="1134"/>
        <w:jc w:val="both"/>
        <w:rPr>
          <w:lang w:eastAsia="lv-LV"/>
        </w:rPr>
      </w:pPr>
      <w:r w:rsidRPr="00A375D4">
        <w:rPr>
          <w:lang w:eastAsia="lv-LV"/>
        </w:rPr>
        <w:t xml:space="preserve">par visu darbu vadību atbildīgā Pasūtītāja pārstāvja rīcībā ir jābūt visai informācijai, tajā skaitā tehniskās dokumentācijas rasējumiem, montāžas procedūrām. </w:t>
      </w:r>
    </w:p>
    <w:p w14:paraId="4ADFC626" w14:textId="77777777" w:rsidR="00A375D4" w:rsidRPr="00A375D4" w:rsidRDefault="00A375D4" w:rsidP="00A375D4">
      <w:pPr>
        <w:autoSpaceDE w:val="0"/>
        <w:autoSpaceDN w:val="0"/>
        <w:adjustRightInd w:val="0"/>
        <w:ind w:firstLine="720"/>
        <w:jc w:val="both"/>
        <w:rPr>
          <w:lang w:eastAsia="lv-LV"/>
        </w:rPr>
      </w:pPr>
    </w:p>
    <w:p w14:paraId="05C18EA1" w14:textId="77777777" w:rsidR="00A375D4" w:rsidRPr="00A375D4" w:rsidRDefault="00A375D4" w:rsidP="00A375D4">
      <w:pPr>
        <w:autoSpaceDE w:val="0"/>
        <w:autoSpaceDN w:val="0"/>
        <w:adjustRightInd w:val="0"/>
        <w:ind w:firstLine="720"/>
        <w:jc w:val="both"/>
        <w:rPr>
          <w:lang w:eastAsia="lv-LV"/>
        </w:rPr>
      </w:pPr>
    </w:p>
    <w:p w14:paraId="6D895C66" w14:textId="77777777" w:rsidR="00A375D4" w:rsidRPr="00A375D4" w:rsidRDefault="00A375D4" w:rsidP="00A375D4">
      <w:pPr>
        <w:autoSpaceDE w:val="0"/>
        <w:autoSpaceDN w:val="0"/>
        <w:adjustRightInd w:val="0"/>
        <w:jc w:val="center"/>
        <w:rPr>
          <w:b/>
          <w:bCs/>
          <w:lang w:eastAsia="lv-LV"/>
        </w:rPr>
      </w:pPr>
      <w:r w:rsidRPr="00A375D4">
        <w:rPr>
          <w:b/>
          <w:bCs/>
          <w:lang w:eastAsia="lv-LV"/>
        </w:rPr>
        <w:t>Iekārtu nodošana Pasūtītājam</w:t>
      </w:r>
    </w:p>
    <w:p w14:paraId="49AAB1CF" w14:textId="77777777" w:rsidR="00A375D4" w:rsidRPr="00A375D4" w:rsidRDefault="00A375D4" w:rsidP="00A375D4">
      <w:pPr>
        <w:autoSpaceDE w:val="0"/>
        <w:autoSpaceDN w:val="0"/>
        <w:adjustRightInd w:val="0"/>
        <w:rPr>
          <w:b/>
          <w:bCs/>
          <w:lang w:eastAsia="lv-LV"/>
        </w:rPr>
      </w:pPr>
      <w:r w:rsidRPr="00A375D4">
        <w:rPr>
          <w:lang w:eastAsia="lv-LV"/>
        </w:rPr>
        <w:t xml:space="preserve">           Uzņēmējs veic un nodrošina:</w:t>
      </w:r>
    </w:p>
    <w:p w14:paraId="34743CAC" w14:textId="77777777" w:rsidR="00A375D4" w:rsidRPr="00A375D4" w:rsidRDefault="00A375D4" w:rsidP="00A375D4">
      <w:pPr>
        <w:numPr>
          <w:ilvl w:val="0"/>
          <w:numId w:val="80"/>
        </w:numPr>
        <w:autoSpaceDE w:val="0"/>
        <w:autoSpaceDN w:val="0"/>
        <w:adjustRightInd w:val="0"/>
        <w:ind w:left="1276" w:hanging="567"/>
        <w:jc w:val="both"/>
        <w:rPr>
          <w:lang w:eastAsia="lv-LV"/>
        </w:rPr>
      </w:pPr>
      <w:r w:rsidRPr="00A375D4">
        <w:rPr>
          <w:lang w:eastAsia="lv-LV"/>
        </w:rPr>
        <w:t>pilnu atbildību par visiem nepieciešamajiem nodošanas un mērījumu uzdevumiem;</w:t>
      </w:r>
    </w:p>
    <w:p w14:paraId="6A487098" w14:textId="77777777" w:rsidR="00A375D4" w:rsidRPr="00A375D4" w:rsidRDefault="00A375D4" w:rsidP="00A375D4">
      <w:pPr>
        <w:numPr>
          <w:ilvl w:val="0"/>
          <w:numId w:val="80"/>
        </w:numPr>
        <w:autoSpaceDE w:val="0"/>
        <w:autoSpaceDN w:val="0"/>
        <w:adjustRightInd w:val="0"/>
        <w:ind w:left="1276" w:hanging="567"/>
        <w:jc w:val="both"/>
        <w:rPr>
          <w:lang w:eastAsia="lv-LV"/>
        </w:rPr>
      </w:pPr>
      <w:r w:rsidRPr="00A375D4">
        <w:rPr>
          <w:lang w:eastAsia="lv-LV"/>
        </w:rPr>
        <w:t xml:space="preserve">paziņojuma sniegšanu Pasūtītāja personālam par piedalīšanos jaunu </w:t>
      </w:r>
      <w:proofErr w:type="spellStart"/>
      <w:r w:rsidRPr="00A375D4">
        <w:rPr>
          <w:lang w:eastAsia="lv-LV"/>
        </w:rPr>
        <w:t>siltumražošanas</w:t>
      </w:r>
      <w:proofErr w:type="spellEnd"/>
      <w:r w:rsidRPr="00A375D4">
        <w:rPr>
          <w:lang w:eastAsia="lv-LV"/>
        </w:rPr>
        <w:t xml:space="preserve"> iekārtu palaišanā Uzņēmēja uzraudzībā un vadībā;</w:t>
      </w:r>
    </w:p>
    <w:p w14:paraId="78145673" w14:textId="77777777" w:rsidR="00A375D4" w:rsidRPr="00A375D4" w:rsidRDefault="00A375D4" w:rsidP="00A375D4">
      <w:pPr>
        <w:numPr>
          <w:ilvl w:val="0"/>
          <w:numId w:val="80"/>
        </w:numPr>
        <w:autoSpaceDE w:val="0"/>
        <w:autoSpaceDN w:val="0"/>
        <w:adjustRightInd w:val="0"/>
        <w:ind w:left="1276" w:hanging="567"/>
        <w:jc w:val="both"/>
        <w:rPr>
          <w:lang w:eastAsia="lv-LV"/>
        </w:rPr>
      </w:pPr>
      <w:r w:rsidRPr="00A375D4">
        <w:rPr>
          <w:lang w:eastAsia="lv-LV"/>
        </w:rPr>
        <w:lastRenderedPageBreak/>
        <w:t>visu palaišanai nepieciešamo materiālu izmaksas (izņemot kurināmo un elektrību, ko apmaksā un piegādā Pasūtītājs);</w:t>
      </w:r>
    </w:p>
    <w:p w14:paraId="3F4574CF" w14:textId="77777777" w:rsidR="00A375D4" w:rsidRPr="00A375D4" w:rsidRDefault="00A375D4" w:rsidP="00A375D4">
      <w:pPr>
        <w:numPr>
          <w:ilvl w:val="0"/>
          <w:numId w:val="80"/>
        </w:numPr>
        <w:autoSpaceDE w:val="0"/>
        <w:autoSpaceDN w:val="0"/>
        <w:adjustRightInd w:val="0"/>
        <w:ind w:left="1276" w:hanging="567"/>
        <w:jc w:val="both"/>
        <w:rPr>
          <w:lang w:eastAsia="lv-LV"/>
        </w:rPr>
      </w:pPr>
      <w:r w:rsidRPr="00A375D4">
        <w:rPr>
          <w:lang w:eastAsia="lv-LV"/>
        </w:rPr>
        <w:t>Pasūtītāja personāla apmācību darba gaitā;</w:t>
      </w:r>
    </w:p>
    <w:p w14:paraId="669F0CED" w14:textId="77777777" w:rsidR="00A375D4" w:rsidRPr="00A375D4" w:rsidRDefault="00A375D4" w:rsidP="00A375D4">
      <w:pPr>
        <w:numPr>
          <w:ilvl w:val="0"/>
          <w:numId w:val="80"/>
        </w:numPr>
        <w:autoSpaceDE w:val="0"/>
        <w:autoSpaceDN w:val="0"/>
        <w:adjustRightInd w:val="0"/>
        <w:ind w:left="1276" w:hanging="567"/>
        <w:jc w:val="both"/>
        <w:rPr>
          <w:lang w:eastAsia="lv-LV"/>
        </w:rPr>
      </w:pPr>
      <w:r w:rsidRPr="00A375D4">
        <w:rPr>
          <w:bCs/>
          <w:lang w:eastAsia="lv-LV"/>
        </w:rPr>
        <w:t>Pēc Pasūtītāja pieprasījuma</w:t>
      </w:r>
      <w:r w:rsidRPr="00A375D4">
        <w:rPr>
          <w:lang w:eastAsia="lv-LV"/>
        </w:rPr>
        <w:t xml:space="preserve"> galveno cēloņu analīzes ziņojumu sagatavošanu par visiem traucējumiem katla agregāta palaišanas darbā un garantijas laikā.</w:t>
      </w:r>
    </w:p>
    <w:p w14:paraId="7EBFD73B" w14:textId="77777777" w:rsidR="00A375D4" w:rsidRPr="00A375D4" w:rsidRDefault="00A375D4" w:rsidP="00A375D4">
      <w:pPr>
        <w:autoSpaceDE w:val="0"/>
        <w:autoSpaceDN w:val="0"/>
        <w:adjustRightInd w:val="0"/>
        <w:ind w:left="720"/>
        <w:jc w:val="both"/>
        <w:rPr>
          <w:lang w:eastAsia="lv-LV"/>
        </w:rPr>
      </w:pPr>
    </w:p>
    <w:p w14:paraId="20B0EB4C" w14:textId="77777777" w:rsidR="00A375D4" w:rsidRPr="00A375D4" w:rsidRDefault="00A375D4" w:rsidP="00A375D4">
      <w:pPr>
        <w:autoSpaceDE w:val="0"/>
        <w:autoSpaceDN w:val="0"/>
        <w:adjustRightInd w:val="0"/>
        <w:jc w:val="center"/>
        <w:rPr>
          <w:b/>
          <w:bCs/>
          <w:lang w:eastAsia="lv-LV"/>
        </w:rPr>
      </w:pPr>
      <w:r w:rsidRPr="00A375D4">
        <w:rPr>
          <w:b/>
          <w:bCs/>
          <w:lang w:eastAsia="lv-LV"/>
        </w:rPr>
        <w:t>Kompleksās pārbaudes</w:t>
      </w:r>
    </w:p>
    <w:p w14:paraId="3E3F75A3" w14:textId="77777777" w:rsidR="00A375D4" w:rsidRPr="00A375D4" w:rsidRDefault="00A375D4" w:rsidP="00A375D4">
      <w:pPr>
        <w:autoSpaceDE w:val="0"/>
        <w:autoSpaceDN w:val="0"/>
        <w:adjustRightInd w:val="0"/>
        <w:rPr>
          <w:lang w:eastAsia="lv-LV"/>
        </w:rPr>
      </w:pPr>
      <w:r w:rsidRPr="00A375D4">
        <w:rPr>
          <w:b/>
          <w:bCs/>
          <w:lang w:eastAsia="lv-LV"/>
        </w:rPr>
        <w:tab/>
      </w:r>
      <w:r w:rsidRPr="00A375D4">
        <w:rPr>
          <w:lang w:eastAsia="lv-LV"/>
        </w:rPr>
        <w:t xml:space="preserve">Uzņēmēja veic un nodrošina: </w:t>
      </w:r>
    </w:p>
    <w:p w14:paraId="2390BC71" w14:textId="77777777" w:rsidR="00A375D4" w:rsidRPr="00A375D4" w:rsidRDefault="00A375D4" w:rsidP="00A375D4">
      <w:pPr>
        <w:numPr>
          <w:ilvl w:val="0"/>
          <w:numId w:val="81"/>
        </w:numPr>
        <w:autoSpaceDE w:val="0"/>
        <w:autoSpaceDN w:val="0"/>
        <w:adjustRightInd w:val="0"/>
        <w:jc w:val="both"/>
        <w:rPr>
          <w:lang w:eastAsia="lv-LV"/>
        </w:rPr>
      </w:pPr>
      <w:r w:rsidRPr="00A375D4">
        <w:rPr>
          <w:lang w:eastAsia="lv-LV"/>
        </w:rPr>
        <w:t xml:space="preserve">jaunu </w:t>
      </w:r>
      <w:proofErr w:type="spellStart"/>
      <w:r w:rsidRPr="00A375D4">
        <w:rPr>
          <w:lang w:eastAsia="lv-LV"/>
        </w:rPr>
        <w:t>siltumražošanas</w:t>
      </w:r>
      <w:proofErr w:type="spellEnd"/>
      <w:r w:rsidRPr="00A375D4">
        <w:rPr>
          <w:lang w:eastAsia="lv-LV"/>
        </w:rPr>
        <w:t xml:space="preserve"> iekārtu nepārtrauktu darbību bez jebkāda veida pārtraukumiem noteikto darbības uzticamības testu laikā (72 stundas). Kompleksās pārbaudes procedūras sagatavošanu un darbības rādītāju pārbaudes aktu, ko iesniedz Pasūtītājam apstiprināšanai;</w:t>
      </w:r>
    </w:p>
    <w:p w14:paraId="029A06CF" w14:textId="77777777" w:rsidR="00A375D4" w:rsidRPr="00A375D4" w:rsidRDefault="00A375D4" w:rsidP="00A375D4">
      <w:pPr>
        <w:numPr>
          <w:ilvl w:val="0"/>
          <w:numId w:val="81"/>
        </w:numPr>
        <w:autoSpaceDE w:val="0"/>
        <w:autoSpaceDN w:val="0"/>
        <w:adjustRightInd w:val="0"/>
        <w:jc w:val="both"/>
        <w:rPr>
          <w:lang w:eastAsia="lv-LV"/>
        </w:rPr>
      </w:pPr>
      <w:r w:rsidRPr="00A375D4">
        <w:rPr>
          <w:lang w:eastAsia="lv-LV"/>
        </w:rPr>
        <w:t>Pasūtītāja personāla līdzdalības nodrošināšanu visos vadības procesos Uzņēmēja uzraudzībā un vadībā un uz Uzņēmēja atbildību;</w:t>
      </w:r>
    </w:p>
    <w:p w14:paraId="6A03D8D0" w14:textId="77777777" w:rsidR="00A375D4" w:rsidRPr="00A375D4" w:rsidRDefault="00A375D4" w:rsidP="00A375D4">
      <w:pPr>
        <w:autoSpaceDE w:val="0"/>
        <w:autoSpaceDN w:val="0"/>
        <w:adjustRightInd w:val="0"/>
        <w:ind w:firstLine="720"/>
        <w:jc w:val="both"/>
        <w:rPr>
          <w:lang w:eastAsia="lv-LV"/>
        </w:rPr>
      </w:pPr>
    </w:p>
    <w:p w14:paraId="30A18473" w14:textId="77777777" w:rsidR="00A375D4" w:rsidRPr="00A375D4" w:rsidRDefault="00A375D4" w:rsidP="00A375D4">
      <w:pPr>
        <w:autoSpaceDE w:val="0"/>
        <w:autoSpaceDN w:val="0"/>
        <w:adjustRightInd w:val="0"/>
        <w:ind w:firstLine="720"/>
        <w:jc w:val="both"/>
        <w:rPr>
          <w:b/>
          <w:bCs/>
          <w:lang w:eastAsia="lv-LV"/>
        </w:rPr>
      </w:pPr>
      <w:r w:rsidRPr="00A375D4">
        <w:rPr>
          <w:b/>
          <w:bCs/>
          <w:lang w:eastAsia="lv-LV"/>
        </w:rPr>
        <w:t>Nodošana – pieņemšana saskaņā ar līgumu un Normatīvo aktu prasībām.</w:t>
      </w:r>
    </w:p>
    <w:p w14:paraId="3F62F4F0" w14:textId="77777777" w:rsidR="00A375D4" w:rsidRPr="00A375D4" w:rsidRDefault="00A375D4" w:rsidP="00A375D4">
      <w:pPr>
        <w:autoSpaceDE w:val="0"/>
        <w:autoSpaceDN w:val="0"/>
        <w:adjustRightInd w:val="0"/>
        <w:ind w:firstLine="720"/>
        <w:jc w:val="both"/>
        <w:rPr>
          <w:lang w:eastAsia="lv-LV"/>
        </w:rPr>
      </w:pPr>
      <w:r w:rsidRPr="00A375D4">
        <w:rPr>
          <w:lang w:eastAsia="lv-LV"/>
        </w:rPr>
        <w:t>Uzņēmējs nodrošina:</w:t>
      </w:r>
    </w:p>
    <w:p w14:paraId="525B67C3" w14:textId="77777777" w:rsidR="00A375D4" w:rsidRPr="00A375D4" w:rsidRDefault="00A375D4" w:rsidP="00A375D4">
      <w:pPr>
        <w:numPr>
          <w:ilvl w:val="0"/>
          <w:numId w:val="82"/>
        </w:numPr>
        <w:autoSpaceDE w:val="0"/>
        <w:autoSpaceDN w:val="0"/>
        <w:adjustRightInd w:val="0"/>
        <w:ind w:left="1276" w:hanging="567"/>
        <w:jc w:val="both"/>
        <w:rPr>
          <w:lang w:eastAsia="lv-LV"/>
        </w:rPr>
      </w:pPr>
      <w:r w:rsidRPr="00A375D4">
        <w:rPr>
          <w:lang w:eastAsia="lv-LV"/>
        </w:rPr>
        <w:t>visu nepieciešamo dokumentu iesniegšanu saskaņā ar Normatīvo aktu prasībām un palīdzību Pasūtītājam vajadzīgo apliecinājumu sagatavošanā/iesniegšanā attiecīgajām valsts iestādēm;</w:t>
      </w:r>
    </w:p>
    <w:p w14:paraId="17A8961C" w14:textId="77777777" w:rsidR="00A375D4" w:rsidRPr="00A375D4" w:rsidRDefault="00A375D4" w:rsidP="00A375D4">
      <w:pPr>
        <w:numPr>
          <w:ilvl w:val="0"/>
          <w:numId w:val="82"/>
        </w:numPr>
        <w:autoSpaceDE w:val="0"/>
        <w:autoSpaceDN w:val="0"/>
        <w:adjustRightInd w:val="0"/>
        <w:ind w:left="1276" w:hanging="567"/>
        <w:jc w:val="both"/>
        <w:rPr>
          <w:lang w:eastAsia="lv-LV"/>
        </w:rPr>
      </w:pPr>
      <w:r w:rsidRPr="00A375D4">
        <w:rPr>
          <w:lang w:eastAsia="lv-LV"/>
        </w:rPr>
        <w:t>bīstamo iekārtu identifikācija un reģistrācija.</w:t>
      </w:r>
    </w:p>
    <w:p w14:paraId="399363B9" w14:textId="77777777" w:rsidR="00A375D4" w:rsidRPr="00A375D4" w:rsidRDefault="00A375D4" w:rsidP="00A375D4">
      <w:pPr>
        <w:autoSpaceDE w:val="0"/>
        <w:autoSpaceDN w:val="0"/>
        <w:adjustRightInd w:val="0"/>
        <w:jc w:val="center"/>
        <w:rPr>
          <w:lang w:eastAsia="lv-LV"/>
        </w:rPr>
      </w:pPr>
    </w:p>
    <w:p w14:paraId="666588D8" w14:textId="77777777" w:rsidR="00A375D4" w:rsidRPr="00A375D4" w:rsidRDefault="00A375D4" w:rsidP="00A375D4">
      <w:pPr>
        <w:autoSpaceDE w:val="0"/>
        <w:autoSpaceDN w:val="0"/>
        <w:adjustRightInd w:val="0"/>
        <w:jc w:val="center"/>
        <w:rPr>
          <w:b/>
          <w:bCs/>
          <w:lang w:eastAsia="lv-LV"/>
        </w:rPr>
      </w:pPr>
      <w:r w:rsidRPr="00A375D4">
        <w:rPr>
          <w:b/>
          <w:bCs/>
          <w:lang w:eastAsia="lv-LV"/>
        </w:rPr>
        <w:t>Darbu veikšanas vietas sakārtošana</w:t>
      </w:r>
    </w:p>
    <w:p w14:paraId="603FC219" w14:textId="77777777" w:rsidR="00A375D4" w:rsidRPr="00A375D4" w:rsidRDefault="00A375D4" w:rsidP="00A375D4">
      <w:pPr>
        <w:autoSpaceDE w:val="0"/>
        <w:autoSpaceDN w:val="0"/>
        <w:adjustRightInd w:val="0"/>
        <w:ind w:firstLine="720"/>
        <w:jc w:val="both"/>
        <w:rPr>
          <w:lang w:eastAsia="lv-LV"/>
        </w:rPr>
      </w:pPr>
      <w:r w:rsidRPr="00A375D4">
        <w:rPr>
          <w:lang w:eastAsia="lv-LV"/>
        </w:rPr>
        <w:t>Uzņēmējs nodrošina:</w:t>
      </w:r>
    </w:p>
    <w:p w14:paraId="09062E0C" w14:textId="77777777" w:rsidR="00A375D4" w:rsidRPr="00A375D4" w:rsidRDefault="00A375D4" w:rsidP="00A375D4">
      <w:pPr>
        <w:numPr>
          <w:ilvl w:val="0"/>
          <w:numId w:val="83"/>
        </w:numPr>
        <w:autoSpaceDE w:val="0"/>
        <w:autoSpaceDN w:val="0"/>
        <w:adjustRightInd w:val="0"/>
        <w:ind w:left="993"/>
        <w:jc w:val="both"/>
        <w:rPr>
          <w:lang w:eastAsia="lv-LV"/>
        </w:rPr>
      </w:pPr>
      <w:r w:rsidRPr="00A375D4">
        <w:rPr>
          <w:lang w:eastAsia="lv-LV"/>
        </w:rPr>
        <w:t>atkritumu novākšanu;</w:t>
      </w:r>
    </w:p>
    <w:p w14:paraId="4D214A97" w14:textId="77777777" w:rsidR="00A375D4" w:rsidRPr="00A375D4" w:rsidRDefault="00A375D4" w:rsidP="00A375D4">
      <w:pPr>
        <w:numPr>
          <w:ilvl w:val="0"/>
          <w:numId w:val="83"/>
        </w:numPr>
        <w:autoSpaceDE w:val="0"/>
        <w:autoSpaceDN w:val="0"/>
        <w:adjustRightInd w:val="0"/>
        <w:ind w:left="993"/>
        <w:jc w:val="both"/>
        <w:rPr>
          <w:lang w:eastAsia="lv-LV"/>
        </w:rPr>
      </w:pPr>
      <w:r w:rsidRPr="00A375D4">
        <w:rPr>
          <w:lang w:eastAsia="lv-LV"/>
        </w:rPr>
        <w:t>materiālu izkraušanas vietu (tajā skaitā katlumājas teritorijas ainavas/ceļa seguma) atjaunošanu;</w:t>
      </w:r>
    </w:p>
    <w:p w14:paraId="11376098" w14:textId="77777777" w:rsidR="00A375D4" w:rsidRPr="00A375D4" w:rsidRDefault="00A375D4" w:rsidP="00A375D4">
      <w:pPr>
        <w:autoSpaceDE w:val="0"/>
        <w:autoSpaceDN w:val="0"/>
        <w:adjustRightInd w:val="0"/>
        <w:ind w:left="993"/>
        <w:jc w:val="both"/>
        <w:rPr>
          <w:lang w:eastAsia="lv-LV"/>
        </w:rPr>
      </w:pPr>
    </w:p>
    <w:p w14:paraId="1481639D" w14:textId="77777777" w:rsidR="00A375D4" w:rsidRPr="00A375D4" w:rsidRDefault="00A375D4" w:rsidP="00A375D4">
      <w:pPr>
        <w:autoSpaceDE w:val="0"/>
        <w:autoSpaceDN w:val="0"/>
        <w:adjustRightInd w:val="0"/>
        <w:jc w:val="center"/>
        <w:rPr>
          <w:b/>
          <w:bCs/>
          <w:lang w:eastAsia="lv-LV"/>
        </w:rPr>
      </w:pPr>
      <w:r w:rsidRPr="00A375D4">
        <w:rPr>
          <w:b/>
          <w:bCs/>
          <w:lang w:eastAsia="lv-LV"/>
        </w:rPr>
        <w:t>Garantijas perioda laikā</w:t>
      </w:r>
    </w:p>
    <w:p w14:paraId="42D740F2" w14:textId="77777777" w:rsidR="00A375D4" w:rsidRPr="00A375D4" w:rsidRDefault="00A375D4" w:rsidP="00A375D4">
      <w:pPr>
        <w:autoSpaceDE w:val="0"/>
        <w:autoSpaceDN w:val="0"/>
        <w:adjustRightInd w:val="0"/>
        <w:ind w:firstLine="360"/>
        <w:rPr>
          <w:lang w:eastAsia="lv-LV"/>
        </w:rPr>
      </w:pPr>
      <w:r w:rsidRPr="00A375D4">
        <w:rPr>
          <w:lang w:eastAsia="lv-LV"/>
        </w:rPr>
        <w:t>Uzņēmējs nodrošina:</w:t>
      </w:r>
    </w:p>
    <w:p w14:paraId="56E3659F" w14:textId="77777777" w:rsidR="00A375D4" w:rsidRPr="00A375D4" w:rsidRDefault="00A375D4" w:rsidP="00A375D4">
      <w:pPr>
        <w:numPr>
          <w:ilvl w:val="0"/>
          <w:numId w:val="84"/>
        </w:numPr>
        <w:autoSpaceDE w:val="0"/>
        <w:autoSpaceDN w:val="0"/>
        <w:adjustRightInd w:val="0"/>
        <w:ind w:left="1134"/>
        <w:jc w:val="both"/>
        <w:rPr>
          <w:lang w:eastAsia="lv-LV"/>
        </w:rPr>
      </w:pPr>
      <w:r w:rsidRPr="00A375D4">
        <w:rPr>
          <w:lang w:eastAsia="lv-LV"/>
        </w:rPr>
        <w:t>tehniskās palīdzības sniegšanu Pasūtītājam remontdarbos un turpmākajā darbībā;</w:t>
      </w:r>
    </w:p>
    <w:p w14:paraId="6CBE5934" w14:textId="77777777" w:rsidR="00A375D4" w:rsidRPr="00A375D4" w:rsidRDefault="00A375D4" w:rsidP="00A375D4">
      <w:pPr>
        <w:numPr>
          <w:ilvl w:val="0"/>
          <w:numId w:val="84"/>
        </w:numPr>
        <w:autoSpaceDE w:val="0"/>
        <w:autoSpaceDN w:val="0"/>
        <w:adjustRightInd w:val="0"/>
        <w:ind w:left="1134"/>
        <w:jc w:val="both"/>
        <w:rPr>
          <w:lang w:eastAsia="lv-LV"/>
        </w:rPr>
      </w:pPr>
      <w:r w:rsidRPr="00A375D4">
        <w:rPr>
          <w:lang w:eastAsia="lv-LV"/>
        </w:rPr>
        <w:t>visu ar garantiju saistīto darbu organizāciju, plānošanu un izpildi;</w:t>
      </w:r>
    </w:p>
    <w:p w14:paraId="5D7114ED" w14:textId="77777777" w:rsidR="00A375D4" w:rsidRPr="00A375D4" w:rsidRDefault="00A375D4" w:rsidP="00A375D4">
      <w:pPr>
        <w:numPr>
          <w:ilvl w:val="0"/>
          <w:numId w:val="84"/>
        </w:numPr>
        <w:autoSpaceDE w:val="0"/>
        <w:autoSpaceDN w:val="0"/>
        <w:adjustRightInd w:val="0"/>
        <w:ind w:left="1134"/>
        <w:jc w:val="both"/>
        <w:rPr>
          <w:lang w:eastAsia="lv-LV"/>
        </w:rPr>
      </w:pPr>
      <w:r w:rsidRPr="00A375D4">
        <w:rPr>
          <w:lang w:eastAsia="lv-LV"/>
        </w:rPr>
        <w:t>attālās pārraudzības/diagnostikas bezmaksas pakalpojumu sniegšanu Pasūtītājam;</w:t>
      </w:r>
    </w:p>
    <w:p w14:paraId="563CBDCF" w14:textId="77777777" w:rsidR="00A375D4" w:rsidRPr="00A375D4" w:rsidRDefault="00A375D4" w:rsidP="00A375D4">
      <w:pPr>
        <w:numPr>
          <w:ilvl w:val="0"/>
          <w:numId w:val="84"/>
        </w:numPr>
        <w:autoSpaceDE w:val="0"/>
        <w:autoSpaceDN w:val="0"/>
        <w:adjustRightInd w:val="0"/>
        <w:ind w:left="1134"/>
        <w:jc w:val="both"/>
        <w:rPr>
          <w:lang w:eastAsia="lv-LV"/>
        </w:rPr>
      </w:pPr>
      <w:r w:rsidRPr="00A375D4">
        <w:rPr>
          <w:lang w:eastAsia="lv-LV"/>
        </w:rPr>
        <w:t>visā garantijas laikā vadības sistēmu attālās uzraudzības un diagnostikas pakalpojumu sniegšanu, lai palīdzētu katla un uzstādīto iekārtu darbības traucējumu novēršanā. Nepieciešamības gadījumā nodrošina speciālista atbraukšanu 12 h laikā darba dienās.</w:t>
      </w:r>
    </w:p>
    <w:p w14:paraId="734A95BF" w14:textId="77777777" w:rsidR="00A375D4" w:rsidRPr="00A375D4" w:rsidRDefault="00A375D4" w:rsidP="00A375D4">
      <w:pPr>
        <w:ind w:left="1134" w:hanging="708"/>
        <w:jc w:val="both"/>
        <w:rPr>
          <w:lang w:eastAsia="lv-LV"/>
        </w:rPr>
      </w:pPr>
      <w:r w:rsidRPr="00A375D4">
        <w:rPr>
          <w:lang w:eastAsia="lv-LV"/>
        </w:rPr>
        <w:t>Piegādātājām iekārtām, materiāliem un izpildītajiem darbiem Uzņēmējs nodrošina garantiju:</w:t>
      </w:r>
    </w:p>
    <w:p w14:paraId="0F5FC1A4" w14:textId="77777777" w:rsidR="00A375D4" w:rsidRPr="00A375D4" w:rsidRDefault="00A375D4" w:rsidP="00A375D4">
      <w:pPr>
        <w:numPr>
          <w:ilvl w:val="0"/>
          <w:numId w:val="85"/>
        </w:numPr>
        <w:ind w:left="1134"/>
        <w:contextualSpacing/>
        <w:jc w:val="both"/>
        <w:rPr>
          <w:rFonts w:eastAsia="Calibri"/>
        </w:rPr>
      </w:pPr>
      <w:r w:rsidRPr="00A375D4">
        <w:rPr>
          <w:rFonts w:eastAsia="Calibri"/>
        </w:rPr>
        <w:t>iekārtām, atbilstoši pretendenta piedāvājumam, bet ne mazāk kā 24 mēnešus no garantijas termiņa uzsākšanās brīža;</w:t>
      </w:r>
    </w:p>
    <w:p w14:paraId="679470CA" w14:textId="77777777" w:rsidR="00A375D4" w:rsidRPr="00A375D4" w:rsidRDefault="00A375D4" w:rsidP="00A375D4">
      <w:pPr>
        <w:numPr>
          <w:ilvl w:val="0"/>
          <w:numId w:val="85"/>
        </w:numPr>
        <w:ind w:left="1134"/>
        <w:contextualSpacing/>
        <w:jc w:val="both"/>
        <w:rPr>
          <w:rFonts w:eastAsia="Calibri"/>
        </w:rPr>
      </w:pPr>
      <w:r w:rsidRPr="00A375D4">
        <w:rPr>
          <w:rFonts w:eastAsia="Calibri"/>
        </w:rPr>
        <w:t>darbiem, atbilstoši pretendenta piedāvājumam, bet ne mazāk kā 60 mēnešus no garantijas termiņa uzsākšanās brīža;</w:t>
      </w:r>
    </w:p>
    <w:p w14:paraId="44B7E8C6" w14:textId="77777777" w:rsidR="00A375D4" w:rsidRPr="00A375D4" w:rsidRDefault="00A375D4" w:rsidP="00A375D4">
      <w:pPr>
        <w:numPr>
          <w:ilvl w:val="0"/>
          <w:numId w:val="85"/>
        </w:numPr>
        <w:ind w:left="1134"/>
        <w:contextualSpacing/>
        <w:jc w:val="both"/>
        <w:rPr>
          <w:rFonts w:eastAsia="Calibri"/>
        </w:rPr>
      </w:pPr>
      <w:r w:rsidRPr="00A375D4">
        <w:rPr>
          <w:rFonts w:eastAsia="Calibri"/>
        </w:rPr>
        <w:t>programmnodrošinājuma apkalpošanas garantijas laiks 60 mēneši no garantijas termiņa uzsākšanās brīža. Garantijas laikā Uzņēmējam, pēc Pasūtītāja pieteikuma, ir jāveic visas nepieciešamās izmaiņas serveru, operatoru darba staciju, kontrolleru, lokālo vadības paneļu utt. programmnodrošinājumā, saglabājot garantijas saistības;</w:t>
      </w:r>
    </w:p>
    <w:p w14:paraId="5E69C347" w14:textId="77777777" w:rsidR="00A375D4" w:rsidRPr="00A375D4" w:rsidRDefault="00A375D4" w:rsidP="00A375D4">
      <w:pPr>
        <w:autoSpaceDE w:val="0"/>
        <w:autoSpaceDN w:val="0"/>
        <w:adjustRightInd w:val="0"/>
        <w:ind w:firstLine="426"/>
        <w:jc w:val="both"/>
        <w:rPr>
          <w:lang w:eastAsia="lv-LV"/>
        </w:rPr>
      </w:pPr>
      <w:r w:rsidRPr="00A375D4">
        <w:rPr>
          <w:lang w:eastAsia="lv-LV"/>
        </w:rPr>
        <w:t xml:space="preserve">Garantijas termiņš tiek skaitīts, saskaņā ar piedāvājumu, kopš brīža, kad </w:t>
      </w:r>
      <w:r w:rsidRPr="00A375D4">
        <w:rPr>
          <w:kern w:val="3"/>
          <w:lang w:eastAsia="zh-CN"/>
        </w:rPr>
        <w:t xml:space="preserve">jauna </w:t>
      </w:r>
      <w:proofErr w:type="spellStart"/>
      <w:r w:rsidRPr="00A375D4">
        <w:rPr>
          <w:kern w:val="3"/>
          <w:lang w:eastAsia="zh-CN"/>
        </w:rPr>
        <w:t>siltumražošanas</w:t>
      </w:r>
      <w:proofErr w:type="spellEnd"/>
      <w:r w:rsidRPr="00A375D4">
        <w:rPr>
          <w:kern w:val="3"/>
          <w:lang w:eastAsia="zh-CN"/>
        </w:rPr>
        <w:t xml:space="preserve"> iekārta</w:t>
      </w:r>
      <w:r w:rsidRPr="00A375D4">
        <w:rPr>
          <w:lang w:eastAsia="lv-LV"/>
        </w:rPr>
        <w:t xml:space="preserve"> tiek nodota </w:t>
      </w:r>
      <w:r w:rsidRPr="00A375D4">
        <w:rPr>
          <w:kern w:val="3"/>
          <w:lang w:eastAsia="zh-CN"/>
        </w:rPr>
        <w:t>Pasūtītājam ar pieņemšanas –nodošanas aktu</w:t>
      </w:r>
      <w:r w:rsidRPr="00A375D4">
        <w:rPr>
          <w:lang w:eastAsia="lv-LV"/>
        </w:rPr>
        <w:t xml:space="preserve">. </w:t>
      </w:r>
    </w:p>
    <w:p w14:paraId="1A756259" w14:textId="77777777" w:rsidR="00A375D4" w:rsidRPr="00A375D4" w:rsidRDefault="00A375D4" w:rsidP="00A375D4">
      <w:pPr>
        <w:autoSpaceDE w:val="0"/>
        <w:autoSpaceDN w:val="0"/>
        <w:adjustRightInd w:val="0"/>
        <w:ind w:firstLine="426"/>
        <w:jc w:val="both"/>
        <w:rPr>
          <w:lang w:eastAsia="lv-LV"/>
        </w:rPr>
      </w:pPr>
    </w:p>
    <w:p w14:paraId="244AA4DC" w14:textId="77777777" w:rsidR="00A375D4" w:rsidRPr="00A375D4" w:rsidRDefault="00A375D4" w:rsidP="00A375D4">
      <w:pPr>
        <w:autoSpaceDE w:val="0"/>
        <w:autoSpaceDN w:val="0"/>
        <w:adjustRightInd w:val="0"/>
        <w:jc w:val="center"/>
        <w:rPr>
          <w:b/>
          <w:bCs/>
          <w:lang w:eastAsia="lv-LV"/>
        </w:rPr>
      </w:pPr>
      <w:r w:rsidRPr="00A375D4">
        <w:rPr>
          <w:b/>
          <w:bCs/>
          <w:lang w:eastAsia="lv-LV"/>
        </w:rPr>
        <w:lastRenderedPageBreak/>
        <w:t xml:space="preserve">Katla iekārtas un </w:t>
      </w:r>
      <w:proofErr w:type="spellStart"/>
      <w:r w:rsidRPr="00A375D4">
        <w:rPr>
          <w:b/>
          <w:bCs/>
          <w:lang w:eastAsia="lv-LV"/>
        </w:rPr>
        <w:t>palīgiekārtas</w:t>
      </w:r>
      <w:proofErr w:type="spellEnd"/>
    </w:p>
    <w:p w14:paraId="5EA34C0F" w14:textId="77777777" w:rsidR="00A375D4" w:rsidRPr="00A375D4" w:rsidRDefault="00A375D4" w:rsidP="00A375D4">
      <w:pPr>
        <w:autoSpaceDE w:val="0"/>
        <w:autoSpaceDN w:val="0"/>
        <w:adjustRightInd w:val="0"/>
        <w:ind w:firstLine="720"/>
        <w:jc w:val="both"/>
        <w:rPr>
          <w:lang w:eastAsia="lv-LV"/>
        </w:rPr>
      </w:pPr>
      <w:r w:rsidRPr="00A375D4">
        <w:rPr>
          <w:lang w:eastAsia="lv-LV"/>
        </w:rPr>
        <w:t xml:space="preserve">Konkrētas iekārtas nav norādītas, jo tiek pieņemts, ka apjomā ir iekļauti visi </w:t>
      </w:r>
      <w:r w:rsidRPr="00A375D4">
        <w:rPr>
          <w:kern w:val="3"/>
          <w:lang w:eastAsia="zh-CN"/>
        </w:rPr>
        <w:t xml:space="preserve">jaunas </w:t>
      </w:r>
      <w:proofErr w:type="spellStart"/>
      <w:r w:rsidRPr="00A375D4">
        <w:rPr>
          <w:kern w:val="3"/>
          <w:lang w:eastAsia="zh-CN"/>
        </w:rPr>
        <w:t>siltumražošanas</w:t>
      </w:r>
      <w:proofErr w:type="spellEnd"/>
      <w:r w:rsidRPr="00A375D4">
        <w:rPr>
          <w:kern w:val="3"/>
          <w:lang w:eastAsia="zh-CN"/>
        </w:rPr>
        <w:t xml:space="preserve"> iekārtas</w:t>
      </w:r>
      <w:r w:rsidRPr="00A375D4">
        <w:rPr>
          <w:lang w:eastAsia="lv-LV"/>
        </w:rPr>
        <w:t xml:space="preserve"> darbībai vajadzīgie priekšmeti (līdz pat norādītajiem pieslēgšanās punktiem esošajā sistēmā).</w:t>
      </w:r>
    </w:p>
    <w:p w14:paraId="39A9C7DF" w14:textId="77777777" w:rsidR="00A375D4" w:rsidRPr="00A375D4" w:rsidRDefault="00A375D4" w:rsidP="00A375D4">
      <w:pPr>
        <w:autoSpaceDE w:val="0"/>
        <w:autoSpaceDN w:val="0"/>
        <w:adjustRightInd w:val="0"/>
        <w:ind w:firstLine="720"/>
        <w:jc w:val="both"/>
        <w:rPr>
          <w:lang w:eastAsia="lv-LV"/>
        </w:rPr>
      </w:pPr>
    </w:p>
    <w:p w14:paraId="4165897B" w14:textId="77777777" w:rsidR="00A375D4" w:rsidRPr="00A375D4" w:rsidRDefault="00A375D4" w:rsidP="00A375D4">
      <w:pPr>
        <w:autoSpaceDE w:val="0"/>
        <w:autoSpaceDN w:val="0"/>
        <w:adjustRightInd w:val="0"/>
        <w:ind w:firstLine="720"/>
        <w:jc w:val="center"/>
        <w:rPr>
          <w:b/>
          <w:bCs/>
          <w:lang w:eastAsia="lv-LV"/>
        </w:rPr>
      </w:pPr>
      <w:r w:rsidRPr="00A375D4">
        <w:rPr>
          <w:b/>
          <w:bCs/>
          <w:lang w:eastAsia="lv-LV"/>
        </w:rPr>
        <w:t>Pārējais aprīkojums</w:t>
      </w:r>
    </w:p>
    <w:p w14:paraId="6F581ADB" w14:textId="77777777" w:rsidR="00A375D4" w:rsidRPr="00A375D4" w:rsidRDefault="00A375D4" w:rsidP="00A375D4">
      <w:pPr>
        <w:autoSpaceDE w:val="0"/>
        <w:autoSpaceDN w:val="0"/>
        <w:adjustRightInd w:val="0"/>
        <w:ind w:firstLine="360"/>
        <w:rPr>
          <w:lang w:eastAsia="lv-LV"/>
        </w:rPr>
      </w:pPr>
      <w:r w:rsidRPr="00A375D4">
        <w:rPr>
          <w:lang w:eastAsia="lv-LV"/>
        </w:rPr>
        <w:t>Uzņēmējs nodrošina:</w:t>
      </w:r>
    </w:p>
    <w:p w14:paraId="220B4855" w14:textId="77777777" w:rsidR="00A375D4" w:rsidRPr="00A375D4" w:rsidRDefault="00A375D4" w:rsidP="00A375D4">
      <w:pPr>
        <w:autoSpaceDE w:val="0"/>
        <w:autoSpaceDN w:val="0"/>
        <w:adjustRightInd w:val="0"/>
        <w:ind w:firstLine="720"/>
        <w:jc w:val="center"/>
        <w:rPr>
          <w:b/>
          <w:bCs/>
          <w:lang w:eastAsia="lv-LV"/>
        </w:rPr>
      </w:pPr>
    </w:p>
    <w:p w14:paraId="25E2B9A0"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speciālos instrumentus, ja tādi ir nepieciešami;</w:t>
      </w:r>
    </w:p>
    <w:p w14:paraId="05F7F350"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pirms iedarbināšanas un iedarbināšanas periodam nepieciešamos materiālus;</w:t>
      </w:r>
    </w:p>
    <w:p w14:paraId="143E02C8"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iekārtu, durvju utt. apzīmējumus un saīsinājumus latviešu valodā;</w:t>
      </w:r>
    </w:p>
    <w:p w14:paraId="29FD6768"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nosaukumu plāksnītes, tajā skaitā katla identifikācijas numurs un iekārtu galvenie dati latviešu valodā;</w:t>
      </w:r>
    </w:p>
    <w:p w14:paraId="7974D5D2"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paziņojumus par bīstamību, drošības zīmes saskaņā ar spēkā esošajiem standartiem;</w:t>
      </w:r>
    </w:p>
    <w:p w14:paraId="123BDFB7"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šķidrumu plūsmas virzienus;</w:t>
      </w:r>
    </w:p>
    <w:p w14:paraId="1E021DDD"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saīsinājumu izmēru, veidu, burtus un lietojumu apstiprina Pasūtītājs, un tam ir jāatbilst normatīvajiem aktiem. Tām ir jābūt metāla vai plastikāta plāksnītēm ar iegravētām zīmēm;</w:t>
      </w:r>
    </w:p>
    <w:p w14:paraId="52406B78" w14:textId="77777777" w:rsidR="00A375D4" w:rsidRPr="00A375D4" w:rsidRDefault="00A375D4" w:rsidP="00A375D4">
      <w:pPr>
        <w:numPr>
          <w:ilvl w:val="0"/>
          <w:numId w:val="86"/>
        </w:numPr>
        <w:autoSpaceDE w:val="0"/>
        <w:autoSpaceDN w:val="0"/>
        <w:adjustRightInd w:val="0"/>
        <w:ind w:left="1276" w:hanging="567"/>
        <w:jc w:val="both"/>
        <w:rPr>
          <w:lang w:eastAsia="lv-LV"/>
        </w:rPr>
      </w:pPr>
      <w:r w:rsidRPr="00A375D4">
        <w:rPr>
          <w:lang w:eastAsia="lv-LV"/>
        </w:rPr>
        <w:t>pārklājumus, izolāciju, oderējuma materiālus un krāsošanu.</w:t>
      </w:r>
    </w:p>
    <w:p w14:paraId="0C67BFAD" w14:textId="77777777" w:rsidR="00A375D4" w:rsidRPr="00A375D4" w:rsidRDefault="00A375D4" w:rsidP="00A375D4">
      <w:pPr>
        <w:autoSpaceDE w:val="0"/>
        <w:autoSpaceDN w:val="0"/>
        <w:adjustRightInd w:val="0"/>
        <w:jc w:val="both"/>
        <w:rPr>
          <w:lang w:eastAsia="lv-LV"/>
        </w:rPr>
      </w:pPr>
    </w:p>
    <w:p w14:paraId="0331049A" w14:textId="77777777" w:rsidR="00A375D4" w:rsidRPr="00A375D4" w:rsidRDefault="00A375D4" w:rsidP="00A375D4">
      <w:pPr>
        <w:autoSpaceDE w:val="0"/>
        <w:autoSpaceDN w:val="0"/>
        <w:adjustRightInd w:val="0"/>
        <w:jc w:val="center"/>
        <w:rPr>
          <w:lang w:eastAsia="lv-LV"/>
        </w:rPr>
      </w:pPr>
      <w:r w:rsidRPr="00A375D4">
        <w:rPr>
          <w:b/>
          <w:bCs/>
          <w:lang w:eastAsia="lv-LV"/>
        </w:rPr>
        <w:t>Apjomā nav iekļauts (nodrošina Pasūtītājs)</w:t>
      </w:r>
    </w:p>
    <w:p w14:paraId="0A8A36A1" w14:textId="77777777" w:rsidR="00A375D4" w:rsidRPr="00A375D4" w:rsidRDefault="00A375D4" w:rsidP="00A375D4">
      <w:pPr>
        <w:autoSpaceDE w:val="0"/>
        <w:autoSpaceDN w:val="0"/>
        <w:adjustRightInd w:val="0"/>
        <w:ind w:firstLine="720"/>
        <w:jc w:val="both"/>
        <w:rPr>
          <w:lang w:eastAsia="lv-LV"/>
        </w:rPr>
      </w:pPr>
      <w:r w:rsidRPr="00A375D4">
        <w:rPr>
          <w:lang w:eastAsia="lv-LV"/>
        </w:rPr>
        <w:t>Kurināmā piegāde (dabasgāze), tīkla ūdens cirkulācija un elektroenerģija iedarbināšanas laikā.</w:t>
      </w:r>
    </w:p>
    <w:p w14:paraId="0A358EAA" w14:textId="77777777" w:rsidR="00A375D4" w:rsidRPr="00A375D4" w:rsidRDefault="00A375D4" w:rsidP="00A375D4">
      <w:pPr>
        <w:autoSpaceDE w:val="0"/>
        <w:autoSpaceDN w:val="0"/>
        <w:adjustRightInd w:val="0"/>
        <w:jc w:val="both"/>
        <w:rPr>
          <w:lang w:eastAsia="lv-LV"/>
        </w:rPr>
      </w:pPr>
    </w:p>
    <w:p w14:paraId="43AED42B" w14:textId="77777777" w:rsidR="00A375D4" w:rsidRPr="00A375D4" w:rsidRDefault="00A375D4" w:rsidP="00A375D4">
      <w:pPr>
        <w:autoSpaceDE w:val="0"/>
        <w:autoSpaceDN w:val="0"/>
        <w:adjustRightInd w:val="0"/>
        <w:jc w:val="center"/>
        <w:rPr>
          <w:lang w:eastAsia="lv-LV"/>
        </w:rPr>
      </w:pPr>
      <w:r w:rsidRPr="00A375D4">
        <w:rPr>
          <w:b/>
          <w:bCs/>
          <w:lang w:eastAsia="lv-LV"/>
        </w:rPr>
        <w:t>Dokumentācija, kas jānodrošina līguma izpildes laikā</w:t>
      </w:r>
    </w:p>
    <w:p w14:paraId="250E493E" w14:textId="77777777" w:rsidR="00A375D4" w:rsidRPr="00A375D4" w:rsidRDefault="00A375D4" w:rsidP="00A375D4">
      <w:pPr>
        <w:tabs>
          <w:tab w:val="left" w:pos="180"/>
          <w:tab w:val="left" w:pos="1440"/>
        </w:tabs>
        <w:ind w:firstLine="567"/>
        <w:jc w:val="both"/>
        <w:rPr>
          <w:lang w:eastAsia="lv-LV"/>
        </w:rPr>
      </w:pPr>
      <w:r w:rsidRPr="00A375D4">
        <w:rPr>
          <w:lang w:eastAsia="lv-LV"/>
        </w:rPr>
        <w:t>Dokumentācijā ir jāiekļauj šādas galvenās daļas:</w:t>
      </w:r>
    </w:p>
    <w:p w14:paraId="301C9E46" w14:textId="77777777" w:rsidR="00A375D4" w:rsidRPr="00A375D4" w:rsidRDefault="00A375D4" w:rsidP="00A375D4">
      <w:pPr>
        <w:numPr>
          <w:ilvl w:val="0"/>
          <w:numId w:val="87"/>
        </w:numPr>
        <w:ind w:left="1276" w:hanging="425"/>
        <w:jc w:val="both"/>
        <w:rPr>
          <w:lang w:eastAsia="lv-LV"/>
        </w:rPr>
      </w:pPr>
      <w:r w:rsidRPr="00A375D4">
        <w:rPr>
          <w:lang w:eastAsia="lv-LV"/>
        </w:rPr>
        <w:t xml:space="preserve">darba un apkopes rokasgrāmatas, kurās apkopota no iekārtu piegādātājiem saņemtā informācija. Šai dokumentācijai ir jābūt </w:t>
      </w:r>
      <w:proofErr w:type="spellStart"/>
      <w:r w:rsidRPr="00A375D4">
        <w:rPr>
          <w:lang w:eastAsia="lv-LV"/>
        </w:rPr>
        <w:t>originālvalodā</w:t>
      </w:r>
      <w:proofErr w:type="spellEnd"/>
      <w:r w:rsidRPr="00A375D4">
        <w:rPr>
          <w:lang w:eastAsia="lv-LV"/>
        </w:rPr>
        <w:t xml:space="preserve"> un tulkojumam latviešu valodā;</w:t>
      </w:r>
    </w:p>
    <w:p w14:paraId="54F0B999"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 xml:space="preserve">darba instrukcijas, kas būs pilnīgi pabeigtas tad, kad ar katla agregātu strādās Pasūtītāja personāls. Darba instrukcijām ir jāatbilst LEK-002 vai ekvivalenta (Latvijas </w:t>
      </w:r>
      <w:proofErr w:type="spellStart"/>
      <w:r w:rsidRPr="00A375D4">
        <w:rPr>
          <w:lang w:eastAsia="lv-LV"/>
        </w:rPr>
        <w:t>energostandarts</w:t>
      </w:r>
      <w:proofErr w:type="spellEnd"/>
      <w:r w:rsidRPr="00A375D4">
        <w:rPr>
          <w:lang w:eastAsia="lv-LV"/>
        </w:rPr>
        <w:t>), tām ir jāsniedz detalizēta un visaptveroša informācija par to, kā strādāt ar katlu un visiem īpašajiem komponentiem;</w:t>
      </w:r>
    </w:p>
    <w:p w14:paraId="320CF814"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instrukcijai ir jābūt rediģējamā formātā latviešu valodā, un tajā obligāti jābūt šādām daļām:</w:t>
      </w:r>
    </w:p>
    <w:p w14:paraId="3695D468"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attiecīgās sistēmas detalizēts apraksts, norādot katru komponentu (piemēram, sūkņi, vārsti, slēdži utt.);</w:t>
      </w:r>
    </w:p>
    <w:p w14:paraId="2D027C04"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pieļaujamie darba režīmi, parametri, kas jāuzrauga, pieļaujamās novirzes;</w:t>
      </w:r>
    </w:p>
    <w:p w14:paraId="535C5DF3"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norādījumi, kā ieslēgt/izslēgts/mainīt katra komponenta un katla darba režīmu;</w:t>
      </w:r>
    </w:p>
    <w:p w14:paraId="198D0B78"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traucējumu procedūras, kur aprakstīti iespējamie traucējumi un pasākumi šo traucējumu noskaidrošanai un novēršanai;</w:t>
      </w:r>
    </w:p>
    <w:p w14:paraId="52FDCC6A" w14:textId="77777777" w:rsidR="00A375D4" w:rsidRPr="00A375D4" w:rsidRDefault="00A375D4" w:rsidP="00A375D4">
      <w:pPr>
        <w:numPr>
          <w:ilvl w:val="0"/>
          <w:numId w:val="88"/>
        </w:numPr>
        <w:autoSpaceDE w:val="0"/>
        <w:autoSpaceDN w:val="0"/>
        <w:adjustRightInd w:val="0"/>
        <w:ind w:left="1276" w:hanging="425"/>
        <w:jc w:val="both"/>
        <w:rPr>
          <w:lang w:eastAsia="lv-LV"/>
        </w:rPr>
      </w:pPr>
      <w:r w:rsidRPr="00A375D4">
        <w:rPr>
          <w:lang w:eastAsia="lv-LV"/>
        </w:rPr>
        <w:t>katram kļūdas paziņojumam ir jāpievieno ieteikums par nepieciešamajām operatora darbībām.</w:t>
      </w:r>
    </w:p>
    <w:p w14:paraId="6D97E5D5" w14:textId="77777777" w:rsidR="00A375D4" w:rsidRPr="00A375D4" w:rsidRDefault="00A375D4" w:rsidP="00A375D4">
      <w:pPr>
        <w:numPr>
          <w:ilvl w:val="0"/>
          <w:numId w:val="89"/>
        </w:numPr>
        <w:autoSpaceDE w:val="0"/>
        <w:autoSpaceDN w:val="0"/>
        <w:adjustRightInd w:val="0"/>
        <w:ind w:left="1276" w:hanging="425"/>
        <w:jc w:val="both"/>
        <w:rPr>
          <w:lang w:eastAsia="lv-LV"/>
        </w:rPr>
      </w:pPr>
      <w:r w:rsidRPr="00A375D4">
        <w:rPr>
          <w:lang w:eastAsia="lv-LV"/>
        </w:rPr>
        <w:t>informācija par to, kā veikt ikdienas pārbaudes (piemēram, apsekošanas biežums, kas jāuzrauga utt.);</w:t>
      </w:r>
    </w:p>
    <w:p w14:paraId="775908B9" w14:textId="77777777" w:rsidR="00A375D4" w:rsidRPr="00A375D4" w:rsidRDefault="00A375D4" w:rsidP="00A375D4">
      <w:pPr>
        <w:numPr>
          <w:ilvl w:val="0"/>
          <w:numId w:val="89"/>
        </w:numPr>
        <w:autoSpaceDE w:val="0"/>
        <w:autoSpaceDN w:val="0"/>
        <w:adjustRightInd w:val="0"/>
        <w:ind w:left="1276" w:hanging="425"/>
        <w:jc w:val="both"/>
        <w:rPr>
          <w:lang w:eastAsia="lv-LV"/>
        </w:rPr>
      </w:pPr>
      <w:r w:rsidRPr="00A375D4">
        <w:rPr>
          <w:lang w:eastAsia="lv-LV"/>
        </w:rPr>
        <w:t>norādījumi par drošību;</w:t>
      </w:r>
    </w:p>
    <w:p w14:paraId="2DB09439" w14:textId="77777777" w:rsidR="00A375D4" w:rsidRPr="00A375D4" w:rsidRDefault="00A375D4" w:rsidP="00A375D4">
      <w:pPr>
        <w:numPr>
          <w:ilvl w:val="0"/>
          <w:numId w:val="89"/>
        </w:numPr>
        <w:ind w:left="1276" w:hanging="425"/>
        <w:jc w:val="both"/>
        <w:rPr>
          <w:lang w:eastAsia="lv-LV"/>
        </w:rPr>
      </w:pPr>
      <w:r w:rsidRPr="00A375D4">
        <w:rPr>
          <w:lang w:eastAsia="lv-LV"/>
        </w:rPr>
        <w:t>cita informācija, kas vajadzīga katla agregāta drošai ekspluatācijai.</w:t>
      </w:r>
    </w:p>
    <w:p w14:paraId="6A3321A7" w14:textId="77777777" w:rsidR="00A375D4" w:rsidRPr="00A375D4" w:rsidRDefault="00A375D4" w:rsidP="00A375D4">
      <w:pPr>
        <w:tabs>
          <w:tab w:val="left" w:pos="180"/>
        </w:tabs>
        <w:spacing w:before="120"/>
        <w:ind w:left="1276" w:hanging="425"/>
        <w:jc w:val="both"/>
        <w:rPr>
          <w:lang w:eastAsia="lv-LV"/>
        </w:rPr>
      </w:pPr>
      <w:r w:rsidRPr="00A375D4">
        <w:rPr>
          <w:lang w:eastAsia="lv-LV"/>
        </w:rPr>
        <w:lastRenderedPageBreak/>
        <w:t>Instrukcijām ir jāpievieno attiecīgi fotoattēli, kas norāda komponentus (piemēram, pogas, slēdži, vārsti un citi vadības elementi).</w:t>
      </w:r>
    </w:p>
    <w:p w14:paraId="469EE06E" w14:textId="77777777" w:rsidR="00A375D4" w:rsidRPr="00A375D4" w:rsidRDefault="00A375D4" w:rsidP="00A375D4">
      <w:pPr>
        <w:tabs>
          <w:tab w:val="left" w:pos="180"/>
        </w:tabs>
        <w:ind w:firstLine="720"/>
        <w:jc w:val="both"/>
        <w:rPr>
          <w:lang w:eastAsia="lv-LV"/>
        </w:rPr>
      </w:pPr>
      <w:r w:rsidRPr="00A375D4">
        <w:rPr>
          <w:lang w:eastAsia="lv-LV"/>
        </w:rPr>
        <w:t>Šajā sadaļā minētā Pasūtītājam iesniedzamā dokumentācija ir jāsagatavo vienā eksemplārā uz papīra un viens eksemplārs elektroniskā formātā.</w:t>
      </w:r>
    </w:p>
    <w:p w14:paraId="5814B0DB" w14:textId="77777777" w:rsidR="00A375D4" w:rsidRPr="00A375D4" w:rsidRDefault="00A375D4" w:rsidP="00A375D4">
      <w:pPr>
        <w:keepNext/>
        <w:spacing w:before="240"/>
        <w:jc w:val="center"/>
        <w:outlineLvl w:val="1"/>
        <w:rPr>
          <w:b/>
          <w:bCs/>
          <w:caps/>
          <w:lang w:eastAsia="lv-LV"/>
        </w:rPr>
      </w:pPr>
      <w:r w:rsidRPr="00A375D4">
        <w:rPr>
          <w:b/>
          <w:bCs/>
          <w:caps/>
          <w:lang w:eastAsia="lv-LV"/>
        </w:rPr>
        <w:t>2. Pamatinformācija</w:t>
      </w:r>
    </w:p>
    <w:p w14:paraId="2CD193AE" w14:textId="77777777" w:rsidR="00A375D4" w:rsidRPr="00A375D4" w:rsidRDefault="00A375D4" w:rsidP="00A375D4">
      <w:pPr>
        <w:keepNext/>
        <w:spacing w:before="120"/>
        <w:jc w:val="center"/>
        <w:outlineLvl w:val="2"/>
        <w:rPr>
          <w:b/>
          <w:bCs/>
          <w:lang w:eastAsia="lv-LV"/>
        </w:rPr>
      </w:pPr>
      <w:r w:rsidRPr="00A375D4">
        <w:rPr>
          <w:b/>
          <w:bCs/>
          <w:lang w:eastAsia="lv-LV"/>
        </w:rPr>
        <w:t xml:space="preserve">2.1. </w:t>
      </w:r>
      <w:r w:rsidRPr="00A375D4">
        <w:rPr>
          <w:b/>
          <w:bCs/>
          <w:kern w:val="3"/>
          <w:lang w:eastAsia="zh-CN"/>
        </w:rPr>
        <w:t xml:space="preserve">Jaunu </w:t>
      </w:r>
      <w:proofErr w:type="spellStart"/>
      <w:r w:rsidRPr="00A375D4">
        <w:rPr>
          <w:b/>
          <w:bCs/>
          <w:kern w:val="3"/>
          <w:lang w:eastAsia="zh-CN"/>
        </w:rPr>
        <w:t>siltumražošanas</w:t>
      </w:r>
      <w:proofErr w:type="spellEnd"/>
      <w:r w:rsidRPr="00A375D4">
        <w:rPr>
          <w:b/>
          <w:bCs/>
          <w:kern w:val="3"/>
          <w:lang w:eastAsia="zh-CN"/>
        </w:rPr>
        <w:t xml:space="preserve"> iekārtu</w:t>
      </w:r>
      <w:r w:rsidRPr="00A375D4">
        <w:rPr>
          <w:kern w:val="3"/>
          <w:lang w:eastAsia="zh-CN"/>
        </w:rPr>
        <w:t xml:space="preserve"> </w:t>
      </w:r>
      <w:r w:rsidRPr="00A375D4">
        <w:rPr>
          <w:b/>
          <w:bCs/>
          <w:lang w:eastAsia="lv-LV"/>
        </w:rPr>
        <w:t xml:space="preserve">uzstādīšanas vieta </w:t>
      </w:r>
    </w:p>
    <w:p w14:paraId="7F1B570B" w14:textId="77777777" w:rsidR="00A375D4" w:rsidRPr="00A375D4" w:rsidRDefault="00A375D4" w:rsidP="00A375D4">
      <w:pPr>
        <w:keepNext/>
        <w:spacing w:before="120"/>
        <w:jc w:val="center"/>
        <w:outlineLvl w:val="2"/>
        <w:rPr>
          <w:b/>
          <w:bCs/>
          <w:lang w:eastAsia="lv-LV"/>
        </w:rPr>
      </w:pPr>
    </w:p>
    <w:p w14:paraId="56E74338" w14:textId="77777777" w:rsidR="00A375D4" w:rsidRPr="00A375D4" w:rsidRDefault="00A375D4" w:rsidP="00A375D4">
      <w:pPr>
        <w:widowControl w:val="0"/>
        <w:autoSpaceDE w:val="0"/>
        <w:autoSpaceDN w:val="0"/>
        <w:adjustRightInd w:val="0"/>
        <w:ind w:firstLine="720"/>
        <w:jc w:val="both"/>
        <w:rPr>
          <w:lang w:eastAsia="lv-LV"/>
        </w:rPr>
      </w:pPr>
      <w:r w:rsidRPr="00A375D4">
        <w:rPr>
          <w:kern w:val="3"/>
          <w:lang w:eastAsia="zh-CN"/>
        </w:rPr>
        <w:t xml:space="preserve">Jaunais ūdens sildāmais katls ar 20MW jaudu uz dabasgāzes kurināmā ar kondensācijas un rotācijas tipa </w:t>
      </w:r>
      <w:proofErr w:type="spellStart"/>
      <w:r w:rsidRPr="00A375D4">
        <w:rPr>
          <w:kern w:val="3"/>
          <w:lang w:eastAsia="zh-CN"/>
        </w:rPr>
        <w:t>ekonomaizeriem</w:t>
      </w:r>
      <w:proofErr w:type="spellEnd"/>
      <w:r w:rsidRPr="00A375D4">
        <w:rPr>
          <w:kern w:val="3"/>
          <w:lang w:eastAsia="zh-CN"/>
        </w:rPr>
        <w:t xml:space="preserve"> tiks uzstādīts </w:t>
      </w:r>
      <w:r w:rsidRPr="00A375D4">
        <w:rPr>
          <w:lang w:eastAsia="lv-LV"/>
        </w:rPr>
        <w:t>Siltumcentrālē Nr.3, Mendeļejeva ielā 13a, Daugavpilī, esošajā katlumājā, demontētā katla Nr.9 vietā (skat. klāt pievienoto skici). Uzņēmējs ir pilnībā atbildīgs par situācijas un potenciālo apjomu novērtēšanu, lai demontētu un atjaunotu nepieciešamās konstrukcijas t.sk. pamatus katlam, dūmenim, iekārtām un sienu, logu ailes.</w:t>
      </w:r>
    </w:p>
    <w:p w14:paraId="010AAFDD" w14:textId="77777777" w:rsidR="00A375D4" w:rsidRPr="00A375D4" w:rsidRDefault="00A375D4" w:rsidP="00A375D4">
      <w:pPr>
        <w:widowControl w:val="0"/>
        <w:autoSpaceDE w:val="0"/>
        <w:autoSpaceDN w:val="0"/>
        <w:adjustRightInd w:val="0"/>
        <w:spacing w:before="120" w:after="120"/>
        <w:jc w:val="center"/>
        <w:rPr>
          <w:b/>
          <w:lang w:eastAsia="lv-LV"/>
        </w:rPr>
      </w:pPr>
      <w:r w:rsidRPr="00A375D4">
        <w:rPr>
          <w:b/>
          <w:lang w:eastAsia="lv-LV"/>
        </w:rPr>
        <w:t>2.2. Iekārtu atbilstības parametru apkopojums</w:t>
      </w:r>
    </w:p>
    <w:tbl>
      <w:tblPr>
        <w:tblW w:w="0" w:type="auto"/>
        <w:tblLayout w:type="fixed"/>
        <w:tblLook w:val="04A0" w:firstRow="1" w:lastRow="0" w:firstColumn="1" w:lastColumn="0" w:noHBand="0" w:noVBand="1"/>
      </w:tblPr>
      <w:tblGrid>
        <w:gridCol w:w="8411"/>
      </w:tblGrid>
      <w:tr w:rsidR="00A375D4" w:rsidRPr="00A375D4" w14:paraId="0A43A2DB" w14:textId="77777777" w:rsidTr="00A375D4">
        <w:trPr>
          <w:trHeight w:val="284"/>
        </w:trPr>
        <w:tc>
          <w:tcPr>
            <w:tcW w:w="8411" w:type="dxa"/>
            <w:hideMark/>
          </w:tcPr>
          <w:p w14:paraId="12094FB6" w14:textId="77777777" w:rsidR="00A375D4" w:rsidRPr="00A375D4" w:rsidRDefault="00A375D4" w:rsidP="00A375D4">
            <w:pPr>
              <w:numPr>
                <w:ilvl w:val="0"/>
                <w:numId w:val="90"/>
              </w:numPr>
              <w:tabs>
                <w:tab w:val="left" w:pos="504"/>
              </w:tabs>
              <w:ind w:hanging="578"/>
              <w:jc w:val="both"/>
              <w:rPr>
                <w:b/>
                <w:iCs/>
                <w:lang w:eastAsia="lv-LV"/>
              </w:rPr>
            </w:pPr>
            <w:r w:rsidRPr="00A375D4">
              <w:rPr>
                <w:b/>
                <w:iCs/>
                <w:lang w:eastAsia="lv-LV"/>
              </w:rPr>
              <w:t>Izvēlētajam katlam, jāatbilst sekojošiem pamat parametriem:</w:t>
            </w:r>
          </w:p>
        </w:tc>
      </w:tr>
      <w:tr w:rsidR="00A375D4" w:rsidRPr="00A375D4" w14:paraId="1AC2BE95" w14:textId="77777777" w:rsidTr="00A375D4">
        <w:trPr>
          <w:trHeight w:val="284"/>
        </w:trPr>
        <w:tc>
          <w:tcPr>
            <w:tcW w:w="8411" w:type="dxa"/>
            <w:hideMark/>
          </w:tcPr>
          <w:p w14:paraId="5FCB7134" w14:textId="77777777" w:rsidR="00A375D4" w:rsidRPr="00A375D4" w:rsidRDefault="00A375D4" w:rsidP="00A375D4">
            <w:pPr>
              <w:numPr>
                <w:ilvl w:val="0"/>
                <w:numId w:val="91"/>
              </w:numPr>
              <w:jc w:val="both"/>
              <w:rPr>
                <w:lang w:eastAsia="lv-LV"/>
              </w:rPr>
            </w:pPr>
            <w:r w:rsidRPr="00A375D4">
              <w:rPr>
                <w:lang w:eastAsia="lv-LV"/>
              </w:rPr>
              <w:t>katla tips – ūdenssildāmais;</w:t>
            </w:r>
          </w:p>
        </w:tc>
      </w:tr>
      <w:tr w:rsidR="00A375D4" w:rsidRPr="00A375D4" w14:paraId="379B87E2" w14:textId="77777777" w:rsidTr="00A375D4">
        <w:trPr>
          <w:trHeight w:val="288"/>
        </w:trPr>
        <w:tc>
          <w:tcPr>
            <w:tcW w:w="8411" w:type="dxa"/>
            <w:hideMark/>
          </w:tcPr>
          <w:p w14:paraId="3C161E77" w14:textId="77777777" w:rsidR="00A375D4" w:rsidRPr="00A375D4" w:rsidRDefault="00A375D4" w:rsidP="00A375D4">
            <w:pPr>
              <w:numPr>
                <w:ilvl w:val="0"/>
                <w:numId w:val="91"/>
              </w:numPr>
              <w:jc w:val="both"/>
              <w:rPr>
                <w:lang w:eastAsia="lv-LV"/>
              </w:rPr>
            </w:pPr>
            <w:r w:rsidRPr="00A375D4">
              <w:rPr>
                <w:lang w:eastAsia="lv-LV"/>
              </w:rPr>
              <w:t xml:space="preserve">nominālais </w:t>
            </w:r>
            <w:proofErr w:type="spellStart"/>
            <w:r w:rsidRPr="00A375D4">
              <w:rPr>
                <w:lang w:eastAsia="lv-LV"/>
              </w:rPr>
              <w:t>siltumražīgums</w:t>
            </w:r>
            <w:proofErr w:type="spellEnd"/>
            <w:r w:rsidRPr="00A375D4">
              <w:rPr>
                <w:lang w:eastAsia="lv-LV"/>
              </w:rPr>
              <w:t xml:space="preserve"> – vismaz 20 MW;</w:t>
            </w:r>
          </w:p>
        </w:tc>
      </w:tr>
      <w:tr w:rsidR="00A375D4" w:rsidRPr="00A375D4" w14:paraId="1E101541" w14:textId="77777777" w:rsidTr="00A375D4">
        <w:tc>
          <w:tcPr>
            <w:tcW w:w="8411" w:type="dxa"/>
            <w:hideMark/>
          </w:tcPr>
          <w:p w14:paraId="64B8BBF8" w14:textId="77777777" w:rsidR="00A375D4" w:rsidRPr="00A375D4" w:rsidRDefault="00A375D4" w:rsidP="00A375D4">
            <w:pPr>
              <w:numPr>
                <w:ilvl w:val="0"/>
                <w:numId w:val="91"/>
              </w:numPr>
              <w:jc w:val="both"/>
              <w:rPr>
                <w:lang w:eastAsia="lv-LV"/>
              </w:rPr>
            </w:pPr>
            <w:r w:rsidRPr="00A375D4">
              <w:rPr>
                <w:lang w:eastAsia="lv-LV"/>
              </w:rPr>
              <w:t xml:space="preserve">ūdenssildāmā katla lietderības koeficients nevar būt zemāks par 95% (pēc zemākās kurināmā siltumspējas) katla jaudas regulēšanas diapazonā no 30%÷70%, bet kopā ar kondensācijas </w:t>
            </w:r>
            <w:r w:rsidRPr="00A375D4">
              <w:rPr>
                <w:kern w:val="3"/>
                <w:lang w:eastAsia="zh-CN"/>
              </w:rPr>
              <w:t>un rotācijas tipa</w:t>
            </w:r>
            <w:r w:rsidRPr="00A375D4">
              <w:rPr>
                <w:lang w:eastAsia="lv-LV"/>
              </w:rPr>
              <w:t xml:space="preserve"> </w:t>
            </w:r>
            <w:proofErr w:type="spellStart"/>
            <w:r w:rsidRPr="00A375D4">
              <w:rPr>
                <w:lang w:eastAsia="lv-LV"/>
              </w:rPr>
              <w:t>ekonomaizeriem</w:t>
            </w:r>
            <w:proofErr w:type="spellEnd"/>
            <w:r w:rsidRPr="00A375D4">
              <w:rPr>
                <w:lang w:eastAsia="lv-LV"/>
              </w:rPr>
              <w:t xml:space="preserve"> - ne zemāks par 105% (pēc zemākās kurināmā siltumspējas) katla jaudas regulēšanas diapazonā no 30%÷100%;</w:t>
            </w:r>
          </w:p>
        </w:tc>
      </w:tr>
      <w:tr w:rsidR="00A375D4" w:rsidRPr="00A375D4" w14:paraId="6BFF2F73" w14:textId="77777777" w:rsidTr="00A375D4">
        <w:tc>
          <w:tcPr>
            <w:tcW w:w="8411" w:type="dxa"/>
            <w:hideMark/>
          </w:tcPr>
          <w:p w14:paraId="6A0C1143" w14:textId="77777777" w:rsidR="00A375D4" w:rsidRPr="00A375D4" w:rsidRDefault="00A375D4" w:rsidP="00A375D4">
            <w:pPr>
              <w:numPr>
                <w:ilvl w:val="0"/>
                <w:numId w:val="91"/>
              </w:numPr>
              <w:jc w:val="both"/>
              <w:rPr>
                <w:lang w:eastAsia="lv-LV"/>
              </w:rPr>
            </w:pPr>
            <w:proofErr w:type="spellStart"/>
            <w:r w:rsidRPr="00A375D4">
              <w:rPr>
                <w:lang w:eastAsia="lv-LV"/>
              </w:rPr>
              <w:t>katliekārtai</w:t>
            </w:r>
            <w:proofErr w:type="spellEnd"/>
            <w:r w:rsidRPr="00A375D4">
              <w:rPr>
                <w:lang w:eastAsia="lv-LV"/>
              </w:rPr>
              <w:t xml:space="preserve"> ar </w:t>
            </w:r>
            <w:proofErr w:type="spellStart"/>
            <w:r w:rsidRPr="00A375D4">
              <w:rPr>
                <w:lang w:eastAsia="lv-LV"/>
              </w:rPr>
              <w:t>palīgiekārtu</w:t>
            </w:r>
            <w:proofErr w:type="spellEnd"/>
            <w:r w:rsidRPr="00A375D4">
              <w:rPr>
                <w:lang w:eastAsia="lv-LV"/>
              </w:rPr>
              <w:t xml:space="preserve"> kompleksu jānodrošina siltumenerģijas ražošana pie tīkla ūdens patēriņa sākot no 100 m</w:t>
            </w:r>
            <w:r w:rsidRPr="00A375D4">
              <w:rPr>
                <w:vertAlign w:val="superscript"/>
                <w:lang w:eastAsia="lv-LV"/>
              </w:rPr>
              <w:t>3</w:t>
            </w:r>
            <w:r w:rsidRPr="00A375D4">
              <w:rPr>
                <w:lang w:eastAsia="lv-LV"/>
              </w:rPr>
              <w:t xml:space="preserve">/h un vairāk; </w:t>
            </w:r>
          </w:p>
        </w:tc>
      </w:tr>
      <w:tr w:rsidR="00A375D4" w:rsidRPr="00A375D4" w14:paraId="2F391BF8" w14:textId="77777777" w:rsidTr="00A375D4">
        <w:tc>
          <w:tcPr>
            <w:tcW w:w="8411" w:type="dxa"/>
            <w:hideMark/>
          </w:tcPr>
          <w:p w14:paraId="37CC2F23" w14:textId="77777777" w:rsidR="00A375D4" w:rsidRPr="00A375D4" w:rsidRDefault="00A375D4" w:rsidP="00A375D4">
            <w:pPr>
              <w:numPr>
                <w:ilvl w:val="0"/>
                <w:numId w:val="91"/>
              </w:numPr>
              <w:jc w:val="both"/>
              <w:rPr>
                <w:lang w:eastAsia="lv-LV"/>
              </w:rPr>
            </w:pPr>
            <w:proofErr w:type="spellStart"/>
            <w:r w:rsidRPr="00A375D4">
              <w:rPr>
                <w:lang w:eastAsia="lv-LV"/>
              </w:rPr>
              <w:t>atgaitas</w:t>
            </w:r>
            <w:proofErr w:type="spellEnd"/>
            <w:r w:rsidRPr="00A375D4">
              <w:rPr>
                <w:lang w:eastAsia="lv-LV"/>
              </w:rPr>
              <w:t xml:space="preserve"> ūdens temperatūra - +45÷+ 70 </w:t>
            </w:r>
            <w:r w:rsidRPr="00A375D4">
              <w:rPr>
                <w:vertAlign w:val="superscript"/>
                <w:lang w:eastAsia="lv-LV"/>
              </w:rPr>
              <w:t>0</w:t>
            </w:r>
            <w:r w:rsidRPr="00A375D4">
              <w:rPr>
                <w:lang w:eastAsia="lv-LV"/>
              </w:rPr>
              <w:t>C;</w:t>
            </w:r>
          </w:p>
        </w:tc>
      </w:tr>
      <w:tr w:rsidR="00A375D4" w:rsidRPr="00A375D4" w14:paraId="4A9B8C1C" w14:textId="77777777" w:rsidTr="00A375D4">
        <w:tc>
          <w:tcPr>
            <w:tcW w:w="8411" w:type="dxa"/>
            <w:hideMark/>
          </w:tcPr>
          <w:p w14:paraId="3CF2D328" w14:textId="77777777" w:rsidR="00A375D4" w:rsidRPr="00A375D4" w:rsidRDefault="00A375D4" w:rsidP="00A375D4">
            <w:pPr>
              <w:numPr>
                <w:ilvl w:val="0"/>
                <w:numId w:val="91"/>
              </w:numPr>
              <w:jc w:val="both"/>
              <w:rPr>
                <w:lang w:eastAsia="lv-LV"/>
              </w:rPr>
            </w:pPr>
            <w:r w:rsidRPr="00A375D4">
              <w:rPr>
                <w:lang w:eastAsia="lv-LV"/>
              </w:rPr>
              <w:t>ūdens minimālā temperatūra katla ieejā  - +</w:t>
            </w:r>
            <w:r w:rsidRPr="00A375D4">
              <w:rPr>
                <w:lang w:val="en-US" w:eastAsia="lv-LV"/>
              </w:rPr>
              <w:t>7</w:t>
            </w:r>
            <w:r w:rsidRPr="00A375D4">
              <w:rPr>
                <w:lang w:eastAsia="lv-LV"/>
              </w:rPr>
              <w:t xml:space="preserve">0 </w:t>
            </w:r>
            <w:r w:rsidRPr="00A375D4">
              <w:rPr>
                <w:vertAlign w:val="superscript"/>
                <w:lang w:eastAsia="lv-LV"/>
              </w:rPr>
              <w:t>0</w:t>
            </w:r>
            <w:r w:rsidRPr="00A375D4">
              <w:rPr>
                <w:lang w:eastAsia="lv-LV"/>
              </w:rPr>
              <w:t>C;</w:t>
            </w:r>
          </w:p>
        </w:tc>
      </w:tr>
      <w:tr w:rsidR="00A375D4" w:rsidRPr="00A375D4" w14:paraId="549802E0" w14:textId="77777777" w:rsidTr="00A375D4">
        <w:trPr>
          <w:trHeight w:val="284"/>
        </w:trPr>
        <w:tc>
          <w:tcPr>
            <w:tcW w:w="8411" w:type="dxa"/>
            <w:hideMark/>
          </w:tcPr>
          <w:p w14:paraId="4C5ADB33" w14:textId="77777777" w:rsidR="00A375D4" w:rsidRPr="00A375D4" w:rsidRDefault="00A375D4" w:rsidP="00A375D4">
            <w:pPr>
              <w:numPr>
                <w:ilvl w:val="0"/>
                <w:numId w:val="91"/>
              </w:numPr>
              <w:jc w:val="both"/>
              <w:rPr>
                <w:lang w:eastAsia="lv-LV"/>
              </w:rPr>
            </w:pPr>
            <w:r w:rsidRPr="00A375D4">
              <w:rPr>
                <w:lang w:eastAsia="lv-LV"/>
              </w:rPr>
              <w:t xml:space="preserve">ūdens maksimālā temperatūra katla izejā  - +105 </w:t>
            </w:r>
            <w:r w:rsidRPr="00A375D4">
              <w:rPr>
                <w:vertAlign w:val="superscript"/>
                <w:lang w:eastAsia="lv-LV"/>
              </w:rPr>
              <w:t>0</w:t>
            </w:r>
            <w:r w:rsidRPr="00A375D4">
              <w:rPr>
                <w:lang w:eastAsia="lv-LV"/>
              </w:rPr>
              <w:t>C;</w:t>
            </w:r>
          </w:p>
        </w:tc>
      </w:tr>
      <w:tr w:rsidR="00A375D4" w:rsidRPr="00A375D4" w14:paraId="03B588FD" w14:textId="77777777" w:rsidTr="00A375D4">
        <w:trPr>
          <w:trHeight w:val="284"/>
        </w:trPr>
        <w:tc>
          <w:tcPr>
            <w:tcW w:w="8411" w:type="dxa"/>
            <w:hideMark/>
          </w:tcPr>
          <w:p w14:paraId="66B332ED" w14:textId="77777777" w:rsidR="00A375D4" w:rsidRPr="00A375D4" w:rsidRDefault="00A375D4" w:rsidP="00A375D4">
            <w:pPr>
              <w:numPr>
                <w:ilvl w:val="0"/>
                <w:numId w:val="91"/>
              </w:numPr>
              <w:jc w:val="both"/>
              <w:rPr>
                <w:lang w:eastAsia="lv-LV"/>
              </w:rPr>
            </w:pPr>
            <w:r w:rsidRPr="00A375D4">
              <w:rPr>
                <w:lang w:eastAsia="lv-LV"/>
              </w:rPr>
              <w:t xml:space="preserve">tīkla ūdens spiediens: </w:t>
            </w:r>
            <w:r w:rsidRPr="00A375D4">
              <w:rPr>
                <w:bCs/>
                <w:lang w:eastAsia="lv-LV"/>
              </w:rPr>
              <w:t>darba –10 Bar, izmēģinājuma - 16 Bar;</w:t>
            </w:r>
          </w:p>
        </w:tc>
      </w:tr>
      <w:tr w:rsidR="00A375D4" w:rsidRPr="00A375D4" w14:paraId="68A242C7" w14:textId="77777777" w:rsidTr="00A375D4">
        <w:trPr>
          <w:trHeight w:val="284"/>
        </w:trPr>
        <w:tc>
          <w:tcPr>
            <w:tcW w:w="8411" w:type="dxa"/>
            <w:hideMark/>
          </w:tcPr>
          <w:p w14:paraId="6655120C" w14:textId="77777777" w:rsidR="00A375D4" w:rsidRPr="00A375D4" w:rsidRDefault="00A375D4" w:rsidP="00A375D4">
            <w:pPr>
              <w:numPr>
                <w:ilvl w:val="0"/>
                <w:numId w:val="91"/>
              </w:numPr>
              <w:jc w:val="both"/>
              <w:rPr>
                <w:lang w:eastAsia="lv-LV"/>
              </w:rPr>
            </w:pPr>
            <w:r w:rsidRPr="00A375D4">
              <w:rPr>
                <w:lang w:eastAsia="lv-LV"/>
              </w:rPr>
              <w:t>ūdens cirkulācija caur katlu ar tīkla sūkņiem, kuri uzstādīti katlumājā;</w:t>
            </w:r>
          </w:p>
        </w:tc>
      </w:tr>
      <w:tr w:rsidR="00A375D4" w:rsidRPr="00A375D4" w14:paraId="0405A0CE" w14:textId="77777777" w:rsidTr="00A375D4">
        <w:trPr>
          <w:trHeight w:val="284"/>
        </w:trPr>
        <w:tc>
          <w:tcPr>
            <w:tcW w:w="8411" w:type="dxa"/>
            <w:hideMark/>
          </w:tcPr>
          <w:p w14:paraId="33E8C621" w14:textId="77777777" w:rsidR="00A375D4" w:rsidRPr="00A375D4" w:rsidRDefault="00A375D4" w:rsidP="00A375D4">
            <w:pPr>
              <w:numPr>
                <w:ilvl w:val="0"/>
                <w:numId w:val="91"/>
              </w:numPr>
              <w:jc w:val="both"/>
              <w:rPr>
                <w:lang w:eastAsia="lv-LV"/>
              </w:rPr>
            </w:pPr>
            <w:r w:rsidRPr="00A375D4">
              <w:rPr>
                <w:lang w:eastAsia="lv-LV"/>
              </w:rPr>
              <w:t xml:space="preserve">cauruļvadu </w:t>
            </w:r>
            <w:proofErr w:type="spellStart"/>
            <w:r w:rsidRPr="00A375D4">
              <w:rPr>
                <w:lang w:eastAsia="lv-LV"/>
              </w:rPr>
              <w:t>noslēgarmatūra</w:t>
            </w:r>
            <w:proofErr w:type="spellEnd"/>
            <w:r w:rsidRPr="00A375D4">
              <w:rPr>
                <w:lang w:eastAsia="lv-LV"/>
              </w:rPr>
              <w:t xml:space="preserve"> pie izejas un ieejas katlā – darba spiediens 25 Bar, </w:t>
            </w:r>
            <w:proofErr w:type="spellStart"/>
            <w:r w:rsidRPr="00A375D4">
              <w:rPr>
                <w:lang w:eastAsia="lv-LV"/>
              </w:rPr>
              <w:t>noslēgarmatūras</w:t>
            </w:r>
            <w:proofErr w:type="spellEnd"/>
            <w:r w:rsidRPr="00A375D4">
              <w:rPr>
                <w:lang w:eastAsia="lv-LV"/>
              </w:rPr>
              <w:t xml:space="preserve"> tips – ķīļveida vai lodveida;</w:t>
            </w:r>
          </w:p>
        </w:tc>
      </w:tr>
      <w:tr w:rsidR="00A375D4" w:rsidRPr="00A375D4" w14:paraId="21D2D0D9" w14:textId="77777777" w:rsidTr="00A375D4">
        <w:trPr>
          <w:trHeight w:val="284"/>
        </w:trPr>
        <w:tc>
          <w:tcPr>
            <w:tcW w:w="8411" w:type="dxa"/>
            <w:hideMark/>
          </w:tcPr>
          <w:p w14:paraId="66F6B6E1" w14:textId="77777777" w:rsidR="00A375D4" w:rsidRPr="00A375D4" w:rsidRDefault="00A375D4" w:rsidP="00A375D4">
            <w:pPr>
              <w:numPr>
                <w:ilvl w:val="0"/>
                <w:numId w:val="91"/>
              </w:numPr>
              <w:jc w:val="both"/>
              <w:rPr>
                <w:lang w:eastAsia="lv-LV"/>
              </w:rPr>
            </w:pPr>
            <w:r w:rsidRPr="00A375D4">
              <w:rPr>
                <w:lang w:eastAsia="lv-LV"/>
              </w:rPr>
              <w:t>veikt visu kontrolmērījumu ierīču verificēšanu;</w:t>
            </w:r>
          </w:p>
        </w:tc>
      </w:tr>
      <w:tr w:rsidR="00A375D4" w:rsidRPr="00A375D4" w14:paraId="156C5389" w14:textId="77777777" w:rsidTr="00A375D4">
        <w:trPr>
          <w:trHeight w:val="284"/>
        </w:trPr>
        <w:tc>
          <w:tcPr>
            <w:tcW w:w="8411" w:type="dxa"/>
            <w:hideMark/>
          </w:tcPr>
          <w:p w14:paraId="2FA2D905" w14:textId="77777777" w:rsidR="00A375D4" w:rsidRPr="00A375D4" w:rsidRDefault="00A375D4" w:rsidP="00A375D4">
            <w:pPr>
              <w:numPr>
                <w:ilvl w:val="0"/>
                <w:numId w:val="91"/>
              </w:numPr>
              <w:jc w:val="both"/>
              <w:rPr>
                <w:lang w:eastAsia="lv-LV"/>
              </w:rPr>
            </w:pPr>
            <w:r w:rsidRPr="00A375D4">
              <w:rPr>
                <w:lang w:eastAsia="lv-LV"/>
              </w:rPr>
              <w:t>dabasgāzes spiediens pirms katla ~0,5 bar;</w:t>
            </w:r>
          </w:p>
        </w:tc>
      </w:tr>
      <w:tr w:rsidR="00A375D4" w:rsidRPr="00A375D4" w14:paraId="1D6FBA5D" w14:textId="77777777" w:rsidTr="00A375D4">
        <w:trPr>
          <w:trHeight w:val="241"/>
        </w:trPr>
        <w:tc>
          <w:tcPr>
            <w:tcW w:w="8411" w:type="dxa"/>
            <w:hideMark/>
          </w:tcPr>
          <w:p w14:paraId="77CD6384" w14:textId="77777777" w:rsidR="00A375D4" w:rsidRPr="00A375D4" w:rsidRDefault="00A375D4" w:rsidP="00A375D4">
            <w:pPr>
              <w:numPr>
                <w:ilvl w:val="0"/>
                <w:numId w:val="91"/>
              </w:numPr>
              <w:jc w:val="both"/>
              <w:rPr>
                <w:lang w:eastAsia="lv-LV"/>
              </w:rPr>
            </w:pPr>
            <w:r w:rsidRPr="00A375D4">
              <w:rPr>
                <w:lang w:eastAsia="lv-LV"/>
              </w:rPr>
              <w:t>jaudas regulēšanas robežas – 20% ÷ 100%;</w:t>
            </w:r>
          </w:p>
        </w:tc>
      </w:tr>
      <w:tr w:rsidR="00A375D4" w:rsidRPr="00A375D4" w14:paraId="47F29226" w14:textId="77777777" w:rsidTr="00A375D4">
        <w:trPr>
          <w:trHeight w:val="196"/>
        </w:trPr>
        <w:tc>
          <w:tcPr>
            <w:tcW w:w="8411" w:type="dxa"/>
            <w:hideMark/>
          </w:tcPr>
          <w:p w14:paraId="624D3B8E" w14:textId="77777777" w:rsidR="00A375D4" w:rsidRPr="00A375D4" w:rsidRDefault="00A375D4" w:rsidP="00A375D4">
            <w:pPr>
              <w:numPr>
                <w:ilvl w:val="0"/>
                <w:numId w:val="91"/>
              </w:numPr>
              <w:tabs>
                <w:tab w:val="left" w:pos="504"/>
              </w:tabs>
              <w:jc w:val="both"/>
              <w:rPr>
                <w:lang w:eastAsia="lv-LV"/>
              </w:rPr>
            </w:pPr>
            <w:r w:rsidRPr="00A375D4">
              <w:rPr>
                <w:shd w:val="clear" w:color="auto" w:fill="FFFFFF"/>
                <w:lang w:eastAsia="lv-LV"/>
              </w:rPr>
              <w:t>skābekļa koncentrācija dūmgāzēs jāatbilst katla iekārtas vai degļa izgatavotāja noteiktajām vērtībām. Ja tādas nav noteiktas, tām jābūt diapazonā no 2 līdz 3,5 tilpumprocentiem;</w:t>
            </w:r>
          </w:p>
        </w:tc>
      </w:tr>
      <w:tr w:rsidR="00A375D4" w:rsidRPr="00A375D4" w14:paraId="328EEEF1" w14:textId="77777777" w:rsidTr="00A375D4">
        <w:trPr>
          <w:trHeight w:val="196"/>
        </w:trPr>
        <w:tc>
          <w:tcPr>
            <w:tcW w:w="8411" w:type="dxa"/>
            <w:hideMark/>
          </w:tcPr>
          <w:p w14:paraId="3FDD944C" w14:textId="77777777" w:rsidR="00A375D4" w:rsidRPr="00A375D4" w:rsidRDefault="00A375D4" w:rsidP="00A375D4">
            <w:pPr>
              <w:numPr>
                <w:ilvl w:val="0"/>
                <w:numId w:val="91"/>
              </w:numPr>
              <w:tabs>
                <w:tab w:val="left" w:pos="504"/>
              </w:tabs>
              <w:jc w:val="both"/>
              <w:rPr>
                <w:lang w:eastAsia="lv-LV"/>
              </w:rPr>
            </w:pPr>
            <w:r w:rsidRPr="00A375D4">
              <w:rPr>
                <w:lang w:eastAsia="lv-LV"/>
              </w:rPr>
              <w:t>CO koncentrācija pie 3% O2 – 0mg/nm</w:t>
            </w:r>
            <w:r w:rsidRPr="00A375D4">
              <w:rPr>
                <w:vertAlign w:val="superscript"/>
                <w:lang w:eastAsia="lv-LV"/>
              </w:rPr>
              <w:t>3</w:t>
            </w:r>
            <w:r w:rsidRPr="00A375D4">
              <w:rPr>
                <w:lang w:eastAsia="lv-LV"/>
              </w:rPr>
              <w:t>;</w:t>
            </w:r>
          </w:p>
        </w:tc>
      </w:tr>
      <w:tr w:rsidR="00A375D4" w:rsidRPr="00A375D4" w14:paraId="0A0B6C2D" w14:textId="77777777" w:rsidTr="00A375D4">
        <w:trPr>
          <w:trHeight w:val="196"/>
        </w:trPr>
        <w:tc>
          <w:tcPr>
            <w:tcW w:w="8411" w:type="dxa"/>
            <w:hideMark/>
          </w:tcPr>
          <w:p w14:paraId="30716A65" w14:textId="77777777" w:rsidR="00A375D4" w:rsidRPr="00A375D4" w:rsidRDefault="00A375D4" w:rsidP="00A375D4">
            <w:pPr>
              <w:numPr>
                <w:ilvl w:val="0"/>
                <w:numId w:val="91"/>
              </w:numPr>
              <w:tabs>
                <w:tab w:val="left" w:pos="504"/>
              </w:tabs>
              <w:jc w:val="both"/>
              <w:rPr>
                <w:lang w:eastAsia="lv-LV"/>
              </w:rPr>
            </w:pPr>
            <w:proofErr w:type="spellStart"/>
            <w:r w:rsidRPr="00A375D4">
              <w:rPr>
                <w:lang w:eastAsia="lv-LV"/>
              </w:rPr>
              <w:t>NOx</w:t>
            </w:r>
            <w:proofErr w:type="spellEnd"/>
            <w:r w:rsidRPr="00A375D4">
              <w:rPr>
                <w:lang w:eastAsia="lv-LV"/>
              </w:rPr>
              <w:t xml:space="preserve"> koncentrācija pie 3% O2 – līdz 50 </w:t>
            </w:r>
            <w:proofErr w:type="spellStart"/>
            <w:r w:rsidRPr="00A375D4">
              <w:rPr>
                <w:lang w:eastAsia="lv-LV"/>
              </w:rPr>
              <w:t>mkg</w:t>
            </w:r>
            <w:proofErr w:type="spellEnd"/>
            <w:r w:rsidRPr="00A375D4">
              <w:rPr>
                <w:lang w:eastAsia="lv-LV"/>
              </w:rPr>
              <w:t>/nm</w:t>
            </w:r>
            <w:r w:rsidRPr="00A375D4">
              <w:rPr>
                <w:vertAlign w:val="superscript"/>
                <w:lang w:eastAsia="lv-LV"/>
              </w:rPr>
              <w:t>3</w:t>
            </w:r>
            <w:r w:rsidRPr="00A375D4">
              <w:rPr>
                <w:lang w:eastAsia="lv-LV"/>
              </w:rPr>
              <w:t>;</w:t>
            </w:r>
          </w:p>
        </w:tc>
      </w:tr>
      <w:tr w:rsidR="00A375D4" w:rsidRPr="00A375D4" w14:paraId="3B59F671" w14:textId="77777777" w:rsidTr="00A375D4">
        <w:trPr>
          <w:trHeight w:val="196"/>
        </w:trPr>
        <w:tc>
          <w:tcPr>
            <w:tcW w:w="8411" w:type="dxa"/>
            <w:hideMark/>
          </w:tcPr>
          <w:p w14:paraId="7341B8C3" w14:textId="77777777" w:rsidR="00A375D4" w:rsidRPr="00A375D4" w:rsidRDefault="00A375D4" w:rsidP="00A375D4">
            <w:pPr>
              <w:numPr>
                <w:ilvl w:val="0"/>
                <w:numId w:val="91"/>
              </w:numPr>
              <w:tabs>
                <w:tab w:val="left" w:pos="504"/>
              </w:tabs>
              <w:jc w:val="both"/>
              <w:rPr>
                <w:lang w:eastAsia="lv-LV"/>
              </w:rPr>
            </w:pPr>
            <w:r w:rsidRPr="00A375D4">
              <w:rPr>
                <w:lang w:eastAsia="lv-LV"/>
              </w:rPr>
              <w:t xml:space="preserve">katla turpgaitas un </w:t>
            </w:r>
            <w:proofErr w:type="spellStart"/>
            <w:r w:rsidRPr="00A375D4">
              <w:rPr>
                <w:lang w:eastAsia="lv-LV"/>
              </w:rPr>
              <w:t>atgaitas</w:t>
            </w:r>
            <w:proofErr w:type="spellEnd"/>
            <w:r w:rsidRPr="00A375D4">
              <w:rPr>
                <w:lang w:eastAsia="lv-LV"/>
              </w:rPr>
              <w:t xml:space="preserve"> tīkla ūdens cauruļvadus pievienot pie esošā cauruļvada starp aizbīdņiem  K-9-1 un K-9-6;</w:t>
            </w:r>
          </w:p>
        </w:tc>
      </w:tr>
      <w:tr w:rsidR="00A375D4" w:rsidRPr="00A375D4" w14:paraId="70B13653" w14:textId="77777777" w:rsidTr="00A375D4">
        <w:trPr>
          <w:trHeight w:val="196"/>
        </w:trPr>
        <w:tc>
          <w:tcPr>
            <w:tcW w:w="8411" w:type="dxa"/>
            <w:hideMark/>
          </w:tcPr>
          <w:p w14:paraId="05503295" w14:textId="77777777" w:rsidR="00A375D4" w:rsidRPr="00A375D4" w:rsidRDefault="00A375D4" w:rsidP="00A375D4">
            <w:pPr>
              <w:numPr>
                <w:ilvl w:val="0"/>
                <w:numId w:val="91"/>
              </w:numPr>
              <w:tabs>
                <w:tab w:val="left" w:pos="504"/>
              </w:tabs>
              <w:jc w:val="both"/>
              <w:rPr>
                <w:lang w:eastAsia="lv-LV"/>
              </w:rPr>
            </w:pPr>
            <w:r w:rsidRPr="00A375D4">
              <w:rPr>
                <w:lang w:eastAsia="lv-LV"/>
              </w:rPr>
              <w:t>katla gāzesvadu ierīkot saskaņā ar AS “GASO” izdotajiem tehniskajiem noteikumiem un izstrādāto tehnisko dokumentāciju;</w:t>
            </w:r>
          </w:p>
        </w:tc>
      </w:tr>
      <w:tr w:rsidR="00A375D4" w:rsidRPr="00A375D4" w14:paraId="6EEFE845" w14:textId="77777777" w:rsidTr="00A375D4">
        <w:trPr>
          <w:trHeight w:val="461"/>
        </w:trPr>
        <w:tc>
          <w:tcPr>
            <w:tcW w:w="8411" w:type="dxa"/>
            <w:hideMark/>
          </w:tcPr>
          <w:p w14:paraId="597DF0D5" w14:textId="77777777" w:rsidR="00A375D4" w:rsidRPr="00A375D4" w:rsidRDefault="00A375D4" w:rsidP="00A375D4">
            <w:pPr>
              <w:numPr>
                <w:ilvl w:val="0"/>
                <w:numId w:val="91"/>
              </w:numPr>
              <w:tabs>
                <w:tab w:val="left" w:pos="504"/>
              </w:tabs>
              <w:jc w:val="both"/>
              <w:rPr>
                <w:lang w:eastAsia="lv-LV"/>
              </w:rPr>
            </w:pPr>
            <w:r w:rsidRPr="00A375D4">
              <w:rPr>
                <w:lang w:eastAsia="lv-LV"/>
              </w:rPr>
              <w:t>katla iekārtas elektrisko pieslēgumu paredzēt no SC-3 2TP SI-0,4kV sekcijas kopnēm;</w:t>
            </w:r>
          </w:p>
          <w:p w14:paraId="499C11D7" w14:textId="77777777" w:rsidR="00A375D4" w:rsidRDefault="00A375D4" w:rsidP="00A375D4">
            <w:pPr>
              <w:numPr>
                <w:ilvl w:val="0"/>
                <w:numId w:val="91"/>
              </w:numPr>
              <w:tabs>
                <w:tab w:val="left" w:pos="504"/>
              </w:tabs>
              <w:jc w:val="both"/>
              <w:rPr>
                <w:lang w:eastAsia="lv-LV"/>
              </w:rPr>
            </w:pPr>
            <w:r w:rsidRPr="00A375D4">
              <w:rPr>
                <w:lang w:eastAsia="lv-LV"/>
              </w:rPr>
              <w:t xml:space="preserve">katla, kondensācijas </w:t>
            </w:r>
            <w:r w:rsidRPr="00A375D4">
              <w:rPr>
                <w:kern w:val="3"/>
                <w:lang w:eastAsia="zh-CN"/>
              </w:rPr>
              <w:t>un rotācijas tipa</w:t>
            </w:r>
            <w:r w:rsidRPr="00A375D4">
              <w:rPr>
                <w:lang w:eastAsia="lv-LV"/>
              </w:rPr>
              <w:t xml:space="preserve"> ekonomaizeru darbība- pilnīgi automātiskajā režīmā ar attālinātu vadību un monitoringu.</w:t>
            </w:r>
          </w:p>
          <w:p w14:paraId="4F8CFDC2" w14:textId="77777777" w:rsidR="00A375D4" w:rsidRPr="00A375D4" w:rsidRDefault="00A375D4" w:rsidP="00A375D4">
            <w:pPr>
              <w:tabs>
                <w:tab w:val="left" w:pos="504"/>
              </w:tabs>
              <w:ind w:left="1287"/>
              <w:jc w:val="both"/>
              <w:rPr>
                <w:lang w:eastAsia="lv-LV"/>
              </w:rPr>
            </w:pPr>
          </w:p>
        </w:tc>
      </w:tr>
      <w:tr w:rsidR="00A375D4" w:rsidRPr="00A375D4" w14:paraId="38A57CE3" w14:textId="77777777" w:rsidTr="00A375D4">
        <w:trPr>
          <w:trHeight w:val="196"/>
        </w:trPr>
        <w:tc>
          <w:tcPr>
            <w:tcW w:w="8411" w:type="dxa"/>
            <w:hideMark/>
          </w:tcPr>
          <w:p w14:paraId="04AE9562" w14:textId="77777777" w:rsidR="00A375D4" w:rsidRPr="00A375D4" w:rsidRDefault="00A375D4" w:rsidP="00A375D4">
            <w:pPr>
              <w:numPr>
                <w:ilvl w:val="0"/>
                <w:numId w:val="90"/>
              </w:numPr>
              <w:shd w:val="clear" w:color="auto" w:fill="FFFFFF"/>
              <w:ind w:left="567"/>
              <w:jc w:val="both"/>
              <w:rPr>
                <w:b/>
                <w:iCs/>
                <w:lang w:eastAsia="lv-LV"/>
              </w:rPr>
            </w:pPr>
            <w:r w:rsidRPr="00A375D4">
              <w:rPr>
                <w:b/>
                <w:iCs/>
                <w:lang w:eastAsia="lv-LV"/>
              </w:rPr>
              <w:t>Katla agregāta komplektācija:</w:t>
            </w:r>
          </w:p>
        </w:tc>
      </w:tr>
      <w:tr w:rsidR="00A375D4" w:rsidRPr="00A375D4" w14:paraId="16D04F13" w14:textId="77777777" w:rsidTr="00A375D4">
        <w:trPr>
          <w:trHeight w:val="284"/>
        </w:trPr>
        <w:tc>
          <w:tcPr>
            <w:tcW w:w="8411" w:type="dxa"/>
            <w:hideMark/>
          </w:tcPr>
          <w:p w14:paraId="3FB4D15A"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lastRenderedPageBreak/>
              <w:t>deglis - automātiskais ar frekvences pārveidotāja regulējamu  ventilatora  piedziņu;</w:t>
            </w:r>
          </w:p>
        </w:tc>
      </w:tr>
      <w:tr w:rsidR="00A375D4" w:rsidRPr="00A375D4" w14:paraId="67C86B9A" w14:textId="77777777" w:rsidTr="00A375D4">
        <w:trPr>
          <w:trHeight w:val="284"/>
        </w:trPr>
        <w:tc>
          <w:tcPr>
            <w:tcW w:w="8411" w:type="dxa"/>
            <w:hideMark/>
          </w:tcPr>
          <w:p w14:paraId="50765C86"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gāzes apgādes sistēma ar nepieciešamajiem gāzesvadiem, regulējošo un </w:t>
            </w:r>
            <w:proofErr w:type="spellStart"/>
            <w:r w:rsidRPr="00A375D4">
              <w:rPr>
                <w:lang w:eastAsia="lv-LV"/>
              </w:rPr>
              <w:t>noslēgarmatūru</w:t>
            </w:r>
            <w:proofErr w:type="spellEnd"/>
            <w:r w:rsidRPr="00A375D4">
              <w:rPr>
                <w:lang w:eastAsia="lv-LV"/>
              </w:rPr>
              <w:t xml:space="preserve"> un mērīšanas līdzekļiem;</w:t>
            </w:r>
          </w:p>
        </w:tc>
      </w:tr>
      <w:tr w:rsidR="00A375D4" w:rsidRPr="00A375D4" w14:paraId="15E91F60" w14:textId="77777777" w:rsidTr="00A375D4">
        <w:trPr>
          <w:trHeight w:val="284"/>
        </w:trPr>
        <w:tc>
          <w:tcPr>
            <w:tcW w:w="8411" w:type="dxa"/>
            <w:hideMark/>
          </w:tcPr>
          <w:p w14:paraId="0ED4D481" w14:textId="77777777" w:rsidR="00A375D4" w:rsidRPr="00A375D4" w:rsidRDefault="00A375D4" w:rsidP="00A375D4">
            <w:pPr>
              <w:numPr>
                <w:ilvl w:val="0"/>
                <w:numId w:val="92"/>
              </w:numPr>
              <w:shd w:val="clear" w:color="auto" w:fill="FFFFFF"/>
              <w:ind w:left="1276"/>
              <w:jc w:val="both"/>
              <w:rPr>
                <w:strike/>
                <w:lang w:eastAsia="lv-LV"/>
              </w:rPr>
            </w:pPr>
            <w:r w:rsidRPr="00A375D4">
              <w:rPr>
                <w:lang w:eastAsia="lv-LV"/>
              </w:rPr>
              <w:t xml:space="preserve">divi katla </w:t>
            </w:r>
            <w:proofErr w:type="spellStart"/>
            <w:r w:rsidRPr="00A375D4">
              <w:rPr>
                <w:lang w:eastAsia="lv-LV"/>
              </w:rPr>
              <w:t>aizsargvārsti</w:t>
            </w:r>
            <w:proofErr w:type="spellEnd"/>
            <w:r w:rsidRPr="00A375D4">
              <w:rPr>
                <w:lang w:eastAsia="lv-LV"/>
              </w:rPr>
              <w:t>;</w:t>
            </w:r>
          </w:p>
        </w:tc>
      </w:tr>
      <w:tr w:rsidR="00A375D4" w:rsidRPr="00A375D4" w14:paraId="69B18869" w14:textId="77777777" w:rsidTr="00A375D4">
        <w:trPr>
          <w:trHeight w:val="284"/>
        </w:trPr>
        <w:tc>
          <w:tcPr>
            <w:tcW w:w="8411" w:type="dxa"/>
            <w:hideMark/>
          </w:tcPr>
          <w:p w14:paraId="2B65566E"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divi </w:t>
            </w:r>
            <w:proofErr w:type="spellStart"/>
            <w:r w:rsidRPr="00A375D4">
              <w:rPr>
                <w:lang w:eastAsia="lv-LV"/>
              </w:rPr>
              <w:t>recirkulācijas</w:t>
            </w:r>
            <w:proofErr w:type="spellEnd"/>
            <w:r w:rsidRPr="00A375D4">
              <w:rPr>
                <w:lang w:eastAsia="lv-LV"/>
              </w:rPr>
              <w:t xml:space="preserve"> sūkņi (viens darbā, otrs rezervē) ar frekvences pārveidotāju regulējamu piedziņu un temperatūras automātisko uzturēšanu katla ieejā,</w:t>
            </w:r>
          </w:p>
        </w:tc>
      </w:tr>
      <w:tr w:rsidR="00A375D4" w:rsidRPr="00A375D4" w14:paraId="39841273" w14:textId="77777777" w:rsidTr="00A375D4">
        <w:trPr>
          <w:trHeight w:val="284"/>
        </w:trPr>
        <w:tc>
          <w:tcPr>
            <w:tcW w:w="8411" w:type="dxa"/>
            <w:hideMark/>
          </w:tcPr>
          <w:p w14:paraId="5ACB04CD"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katla ūdens plūsmas regulators </w:t>
            </w:r>
            <w:r w:rsidRPr="00A375D4">
              <w:rPr>
                <w:bCs/>
                <w:lang w:eastAsia="lv-LV"/>
              </w:rPr>
              <w:t>ar lineāru regulēšanas raksturlīkni un ar distances vadības iespējām automātiskajā un manuālajā režīmos;</w:t>
            </w:r>
          </w:p>
        </w:tc>
      </w:tr>
      <w:tr w:rsidR="00A375D4" w:rsidRPr="00A375D4" w14:paraId="056593FA" w14:textId="77777777" w:rsidTr="00A375D4">
        <w:trPr>
          <w:trHeight w:val="284"/>
        </w:trPr>
        <w:tc>
          <w:tcPr>
            <w:tcW w:w="8411" w:type="dxa"/>
            <w:hideMark/>
          </w:tcPr>
          <w:p w14:paraId="1AC4A7C9"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tīkla ūdensvadi ar nepieciešamo regulējošo un </w:t>
            </w:r>
            <w:proofErr w:type="spellStart"/>
            <w:r w:rsidRPr="00A375D4">
              <w:rPr>
                <w:lang w:eastAsia="lv-LV"/>
              </w:rPr>
              <w:t>noslēgarmatūru</w:t>
            </w:r>
            <w:proofErr w:type="spellEnd"/>
            <w:r w:rsidRPr="00A375D4">
              <w:rPr>
                <w:lang w:eastAsia="lv-LV"/>
              </w:rPr>
              <w:t xml:space="preserve"> un mērīšanas līdzekļiem;</w:t>
            </w:r>
          </w:p>
        </w:tc>
      </w:tr>
      <w:tr w:rsidR="00A375D4" w:rsidRPr="00A375D4" w14:paraId="576FEFC9" w14:textId="77777777" w:rsidTr="00A375D4">
        <w:trPr>
          <w:trHeight w:val="284"/>
        </w:trPr>
        <w:tc>
          <w:tcPr>
            <w:tcW w:w="8411" w:type="dxa"/>
            <w:hideMark/>
          </w:tcPr>
          <w:p w14:paraId="24EA9C03"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kondensācijas </w:t>
            </w:r>
            <w:r w:rsidRPr="00A375D4">
              <w:rPr>
                <w:kern w:val="3"/>
                <w:lang w:eastAsia="zh-CN"/>
              </w:rPr>
              <w:t>un rotācijas tipa</w:t>
            </w:r>
            <w:r w:rsidRPr="00A375D4">
              <w:rPr>
                <w:lang w:eastAsia="lv-LV"/>
              </w:rPr>
              <w:t xml:space="preserve"> </w:t>
            </w:r>
            <w:proofErr w:type="spellStart"/>
            <w:r w:rsidRPr="00A375D4">
              <w:rPr>
                <w:lang w:eastAsia="lv-LV"/>
              </w:rPr>
              <w:t>ekonomaizeri</w:t>
            </w:r>
            <w:proofErr w:type="spellEnd"/>
            <w:r w:rsidRPr="00A375D4">
              <w:rPr>
                <w:lang w:eastAsia="lv-LV"/>
              </w:rPr>
              <w:t xml:space="preserve"> ar nepieciešamiem </w:t>
            </w:r>
            <w:proofErr w:type="spellStart"/>
            <w:r w:rsidRPr="00A375D4">
              <w:rPr>
                <w:lang w:eastAsia="lv-LV"/>
              </w:rPr>
              <w:t>atgaitas</w:t>
            </w:r>
            <w:proofErr w:type="spellEnd"/>
            <w:r w:rsidRPr="00A375D4">
              <w:rPr>
                <w:lang w:eastAsia="lv-LV"/>
              </w:rPr>
              <w:t xml:space="preserve"> tīkla ūdens cauruļvadiem un diviem cirkulācijas sūkņiem, kas aprīkoti ar frekvences pārveidotāju regulējamu piedziņu, dūmgāzes/ūdens un gaiss/ūdens </w:t>
            </w:r>
            <w:proofErr w:type="spellStart"/>
            <w:r w:rsidRPr="00A375D4">
              <w:rPr>
                <w:lang w:eastAsia="lv-LV"/>
              </w:rPr>
              <w:t>siltummaiņi</w:t>
            </w:r>
            <w:proofErr w:type="spellEnd"/>
            <w:r w:rsidRPr="00A375D4">
              <w:rPr>
                <w:lang w:eastAsia="lv-LV"/>
              </w:rPr>
              <w:t xml:space="preserve"> ar nepieciešamo noslēdzošo un regulējošo armatūru;</w:t>
            </w:r>
          </w:p>
        </w:tc>
      </w:tr>
      <w:tr w:rsidR="00A375D4" w:rsidRPr="00A375D4" w14:paraId="47A2CF96" w14:textId="77777777" w:rsidTr="00A375D4">
        <w:trPr>
          <w:trHeight w:val="284"/>
        </w:trPr>
        <w:tc>
          <w:tcPr>
            <w:tcW w:w="8411" w:type="dxa"/>
            <w:hideMark/>
          </w:tcPr>
          <w:p w14:paraId="7C4EE3E8" w14:textId="77777777" w:rsidR="00A375D4" w:rsidRPr="00A375D4" w:rsidRDefault="00A375D4" w:rsidP="00A375D4">
            <w:pPr>
              <w:numPr>
                <w:ilvl w:val="0"/>
                <w:numId w:val="92"/>
              </w:numPr>
              <w:shd w:val="clear" w:color="auto" w:fill="FFFFFF"/>
              <w:ind w:left="1276"/>
              <w:rPr>
                <w:lang w:eastAsia="lv-LV"/>
              </w:rPr>
            </w:pPr>
            <w:r w:rsidRPr="00A375D4">
              <w:rPr>
                <w:lang w:eastAsia="lv-LV"/>
              </w:rPr>
              <w:t xml:space="preserve">Pretendents, veicot tehniskās dokumentācijas izstrādi, nodrošina sekojošu </w:t>
            </w:r>
            <w:proofErr w:type="spellStart"/>
            <w:r w:rsidRPr="00A375D4">
              <w:rPr>
                <w:lang w:eastAsia="lv-LV"/>
              </w:rPr>
              <w:t>dūmgāzu</w:t>
            </w:r>
            <w:proofErr w:type="spellEnd"/>
            <w:r w:rsidRPr="00A375D4">
              <w:rPr>
                <w:lang w:eastAsia="lv-LV"/>
              </w:rPr>
              <w:t xml:space="preserve"> siltuma utilizācijas risinājumu:</w:t>
            </w:r>
          </w:p>
          <w:p w14:paraId="798A3F14" w14:textId="77777777" w:rsidR="00A375D4" w:rsidRPr="00A375D4" w:rsidRDefault="00A375D4" w:rsidP="00A375D4">
            <w:pPr>
              <w:shd w:val="clear" w:color="auto" w:fill="FFFFFF"/>
              <w:ind w:left="1276"/>
              <w:jc w:val="both"/>
              <w:rPr>
                <w:lang w:eastAsia="lv-LV"/>
              </w:rPr>
            </w:pPr>
            <w:r w:rsidRPr="00A375D4">
              <w:rPr>
                <w:lang w:eastAsia="lv-LV"/>
              </w:rPr>
              <w:t xml:space="preserve">jauna ūdens sildāmā katla ar 20 MW jaudu darbs ar kondensācijas tipa </w:t>
            </w:r>
            <w:proofErr w:type="spellStart"/>
            <w:r w:rsidRPr="00A375D4">
              <w:rPr>
                <w:lang w:eastAsia="lv-LV"/>
              </w:rPr>
              <w:t>ekonomaizeri</w:t>
            </w:r>
            <w:proofErr w:type="spellEnd"/>
            <w:r w:rsidRPr="00A375D4">
              <w:rPr>
                <w:lang w:eastAsia="lv-LV"/>
              </w:rPr>
              <w:t xml:space="preserve"> un rotācijas tipa </w:t>
            </w:r>
            <w:proofErr w:type="spellStart"/>
            <w:r w:rsidRPr="00A375D4">
              <w:rPr>
                <w:lang w:eastAsia="lv-LV"/>
              </w:rPr>
              <w:t>ekonomaizeri</w:t>
            </w:r>
            <w:proofErr w:type="spellEnd"/>
            <w:r w:rsidRPr="00A375D4">
              <w:rPr>
                <w:lang w:eastAsia="lv-LV"/>
              </w:rPr>
              <w:t xml:space="preserve"> ar hidroskopisko pārklājumu paredzēts uz jauno dūmeni.</w:t>
            </w:r>
          </w:p>
        </w:tc>
      </w:tr>
      <w:tr w:rsidR="00A375D4" w:rsidRPr="00A375D4" w14:paraId="18259885" w14:textId="77777777" w:rsidTr="00A375D4">
        <w:trPr>
          <w:trHeight w:val="90"/>
        </w:trPr>
        <w:tc>
          <w:tcPr>
            <w:tcW w:w="8411" w:type="dxa"/>
            <w:hideMark/>
          </w:tcPr>
          <w:p w14:paraId="4C0287EE"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kondensāta savākšanas sistēma ar tvertni un sūkņiem, dekarbonizācijas sistēma un kondensāta padeves sistēma uz esošo ūdens vakuuma </w:t>
            </w:r>
            <w:proofErr w:type="spellStart"/>
            <w:r w:rsidRPr="00A375D4">
              <w:rPr>
                <w:lang w:eastAsia="lv-LV"/>
              </w:rPr>
              <w:t>deaerācijas</w:t>
            </w:r>
            <w:proofErr w:type="spellEnd"/>
            <w:r w:rsidRPr="00A375D4">
              <w:rPr>
                <w:lang w:eastAsia="lv-LV"/>
              </w:rPr>
              <w:t xml:space="preserve"> sistēmu;</w:t>
            </w:r>
          </w:p>
        </w:tc>
      </w:tr>
      <w:tr w:rsidR="00A375D4" w:rsidRPr="00A375D4" w14:paraId="6D65C9E1" w14:textId="77777777" w:rsidTr="00A375D4">
        <w:trPr>
          <w:trHeight w:val="284"/>
        </w:trPr>
        <w:tc>
          <w:tcPr>
            <w:tcW w:w="8411" w:type="dxa"/>
            <w:hideMark/>
          </w:tcPr>
          <w:p w14:paraId="7558DEBC"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dūmu novadīšanas sistēma, t.sk. dūmenis, </w:t>
            </w:r>
            <w:proofErr w:type="spellStart"/>
            <w:r w:rsidRPr="00A375D4">
              <w:rPr>
                <w:lang w:eastAsia="lv-LV"/>
              </w:rPr>
              <w:t>dūmkanāli</w:t>
            </w:r>
            <w:proofErr w:type="spellEnd"/>
            <w:r w:rsidRPr="00A375D4">
              <w:rPr>
                <w:lang w:eastAsia="lv-LV"/>
              </w:rPr>
              <w:t xml:space="preserve">, </w:t>
            </w:r>
            <w:proofErr w:type="spellStart"/>
            <w:r w:rsidRPr="00A375D4">
              <w:rPr>
                <w:lang w:eastAsia="lv-LV"/>
              </w:rPr>
              <w:t>dūmsūkņi</w:t>
            </w:r>
            <w:proofErr w:type="spellEnd"/>
            <w:r w:rsidRPr="00A375D4">
              <w:rPr>
                <w:lang w:eastAsia="lv-LV"/>
              </w:rPr>
              <w:t>;</w:t>
            </w:r>
          </w:p>
        </w:tc>
      </w:tr>
      <w:tr w:rsidR="00A375D4" w:rsidRPr="00A375D4" w14:paraId="2DE8273F" w14:textId="77777777" w:rsidTr="00A375D4">
        <w:trPr>
          <w:trHeight w:val="253"/>
        </w:trPr>
        <w:tc>
          <w:tcPr>
            <w:tcW w:w="8411" w:type="dxa"/>
          </w:tcPr>
          <w:p w14:paraId="74FEB90B"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gaisa vadi, gaisa filtrācijas sistēma gaisa ņemšanai no ārpuses, papildus ventilators/ventilatori, kas aprīkoti ar frekvenču pārveidotāju;</w:t>
            </w:r>
          </w:p>
          <w:p w14:paraId="6B0DC205"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 Ekonomaizeru un </w:t>
            </w:r>
            <w:proofErr w:type="spellStart"/>
            <w:r w:rsidRPr="00A375D4">
              <w:rPr>
                <w:lang w:eastAsia="lv-LV"/>
              </w:rPr>
              <w:t>palīgiekārtu</w:t>
            </w:r>
            <w:proofErr w:type="spellEnd"/>
            <w:r w:rsidRPr="00A375D4">
              <w:rPr>
                <w:lang w:eastAsia="lv-LV"/>
              </w:rPr>
              <w:t xml:space="preserve"> konstrukcijai jābūt </w:t>
            </w:r>
            <w:proofErr w:type="spellStart"/>
            <w:r w:rsidRPr="00A375D4">
              <w:rPr>
                <w:lang w:eastAsia="lv-LV"/>
              </w:rPr>
              <w:t>remontiespējīgai</w:t>
            </w:r>
            <w:proofErr w:type="spellEnd"/>
            <w:r w:rsidRPr="00A375D4">
              <w:rPr>
                <w:lang w:eastAsia="lv-LV"/>
              </w:rPr>
              <w:t>.</w:t>
            </w:r>
          </w:p>
          <w:p w14:paraId="09D930BB"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Nepārtrauktas darbības laiks nedrīkst būt mazāks par 6000 </w:t>
            </w:r>
            <w:proofErr w:type="spellStart"/>
            <w:r w:rsidRPr="00A375D4">
              <w:rPr>
                <w:lang w:eastAsia="lv-LV"/>
              </w:rPr>
              <w:t>st</w:t>
            </w:r>
            <w:proofErr w:type="spellEnd"/>
            <w:r w:rsidRPr="00A375D4">
              <w:rPr>
                <w:lang w:eastAsia="lv-LV"/>
              </w:rPr>
              <w:t>;</w:t>
            </w:r>
          </w:p>
          <w:p w14:paraId="6C2F3399"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Ekonomaizeru nepārtrauktas darbības nodrošināšanai nedrīkst būt pielietoti ķīmiskie attīrīšanas līdzekļi;</w:t>
            </w:r>
          </w:p>
          <w:p w14:paraId="69DB613A"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Paredzēt ekonomaizeru siltumapmaiņas virsmu periodiskas tīrīšanas iespēju;</w:t>
            </w:r>
          </w:p>
          <w:p w14:paraId="202DD699"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Aprīkot uzstādāmo ūdenssildāmo katlu ar jaudu 20 MW ar ūdens plūsmas regulatoru ar </w:t>
            </w:r>
            <w:proofErr w:type="spellStart"/>
            <w:r w:rsidRPr="00A375D4">
              <w:rPr>
                <w:lang w:eastAsia="lv-LV"/>
              </w:rPr>
              <w:t>elektropiedziņu</w:t>
            </w:r>
            <w:proofErr w:type="spellEnd"/>
            <w:r w:rsidRPr="00A375D4">
              <w:rPr>
                <w:lang w:eastAsia="lv-LV"/>
              </w:rPr>
              <w:t xml:space="preserve"> un iespēju attālināti ar esošās PLC un SCADA sistēmām uzturēt nepieciešamo ūdens plūsmu uz katlu automātiskajā un manuālajā režīmā.</w:t>
            </w:r>
          </w:p>
          <w:p w14:paraId="198E6DF9" w14:textId="77777777" w:rsidR="00A375D4" w:rsidRPr="00A375D4" w:rsidRDefault="00A375D4" w:rsidP="00A375D4">
            <w:pPr>
              <w:numPr>
                <w:ilvl w:val="0"/>
                <w:numId w:val="92"/>
              </w:numPr>
              <w:shd w:val="clear" w:color="auto" w:fill="FFFFFF"/>
              <w:ind w:left="1276"/>
              <w:jc w:val="both"/>
              <w:rPr>
                <w:lang w:eastAsia="lv-LV"/>
              </w:rPr>
            </w:pPr>
            <w:r w:rsidRPr="00A375D4">
              <w:rPr>
                <w:lang w:eastAsia="lv-LV"/>
              </w:rPr>
              <w:t xml:space="preserve">Paredzēt uz jaunajām uzstādītajām iekārtām un cauruļvadiem nepieciešamo mērierīču komplektu,  ieskaitot siltumenerģijas skaitītājus, </w:t>
            </w:r>
            <w:proofErr w:type="spellStart"/>
            <w:r w:rsidRPr="00A375D4">
              <w:rPr>
                <w:lang w:eastAsia="lv-LV"/>
              </w:rPr>
              <w:t>pH</w:t>
            </w:r>
            <w:proofErr w:type="spellEnd"/>
            <w:r w:rsidRPr="00A375D4">
              <w:rPr>
                <w:lang w:eastAsia="lv-LV"/>
              </w:rPr>
              <w:t xml:space="preserve"> metru u.c.</w:t>
            </w:r>
          </w:p>
          <w:p w14:paraId="081D9A64" w14:textId="77777777" w:rsidR="00A375D4" w:rsidRPr="00A375D4" w:rsidRDefault="00A375D4" w:rsidP="00A375D4">
            <w:pPr>
              <w:shd w:val="clear" w:color="auto" w:fill="FFFFFF"/>
              <w:jc w:val="both"/>
              <w:rPr>
                <w:lang w:eastAsia="lv-LV"/>
              </w:rPr>
            </w:pPr>
            <w:r w:rsidRPr="00A375D4">
              <w:rPr>
                <w:b/>
                <w:lang w:eastAsia="lv-LV"/>
              </w:rPr>
              <w:t xml:space="preserve">      Dūmu novadīšanas sistēma</w:t>
            </w:r>
          </w:p>
          <w:p w14:paraId="72B892E4" w14:textId="77777777" w:rsidR="00A375D4" w:rsidRPr="00A375D4" w:rsidRDefault="00A375D4" w:rsidP="00A375D4">
            <w:pPr>
              <w:shd w:val="clear" w:color="auto" w:fill="FFFFFF"/>
              <w:jc w:val="both"/>
              <w:rPr>
                <w:lang w:eastAsia="lv-LV"/>
              </w:rPr>
            </w:pPr>
          </w:p>
        </w:tc>
      </w:tr>
      <w:tr w:rsidR="00A375D4" w:rsidRPr="00A375D4" w14:paraId="46ABDC25" w14:textId="77777777" w:rsidTr="00A375D4">
        <w:trPr>
          <w:trHeight w:val="284"/>
        </w:trPr>
        <w:tc>
          <w:tcPr>
            <w:tcW w:w="8411" w:type="dxa"/>
            <w:hideMark/>
          </w:tcPr>
          <w:p w14:paraId="3E365D73" w14:textId="77777777" w:rsidR="00A375D4" w:rsidRPr="00A375D4" w:rsidRDefault="00A375D4" w:rsidP="00A375D4">
            <w:pPr>
              <w:numPr>
                <w:ilvl w:val="0"/>
                <w:numId w:val="93"/>
              </w:numPr>
              <w:ind w:left="1418"/>
              <w:jc w:val="both"/>
              <w:rPr>
                <w:lang w:eastAsia="lv-LV"/>
              </w:rPr>
            </w:pPr>
            <w:r w:rsidRPr="00A375D4">
              <w:rPr>
                <w:lang w:eastAsia="lv-LV"/>
              </w:rPr>
              <w:t xml:space="preserve">Jauna dūmeņa ierīkošana, kurš nodrošinās jauna ūdens sildāmā katla ar 20 MW jaudu darbu, ņemot vērā, ka uzstādāmais katls darbosies ar kondensācijas tipa un rotācijas tipa </w:t>
            </w:r>
            <w:proofErr w:type="spellStart"/>
            <w:r w:rsidRPr="00A375D4">
              <w:rPr>
                <w:lang w:eastAsia="lv-LV"/>
              </w:rPr>
              <w:t>ekonomaizeriem</w:t>
            </w:r>
            <w:proofErr w:type="spellEnd"/>
            <w:r w:rsidRPr="00A375D4">
              <w:rPr>
                <w:rFonts w:eastAsia="SimSun"/>
                <w:lang w:eastAsia="lv-LV"/>
              </w:rPr>
              <w:t>.</w:t>
            </w:r>
            <w:r w:rsidRPr="00A375D4">
              <w:rPr>
                <w:lang w:eastAsia="lv-LV"/>
              </w:rPr>
              <w:t xml:space="preserve"> Jauno dūmeni ierīkot katlumājas telpā jaunā katla agregāta tuvumā, izmantojot esošo ventilācijas atveri katlumājas jumtā.</w:t>
            </w:r>
          </w:p>
        </w:tc>
      </w:tr>
      <w:tr w:rsidR="00A375D4" w:rsidRPr="00A375D4" w14:paraId="2CEF568A" w14:textId="77777777" w:rsidTr="00A375D4">
        <w:trPr>
          <w:trHeight w:val="284"/>
        </w:trPr>
        <w:tc>
          <w:tcPr>
            <w:tcW w:w="8411" w:type="dxa"/>
            <w:vAlign w:val="center"/>
            <w:hideMark/>
          </w:tcPr>
          <w:p w14:paraId="4A294956" w14:textId="77777777" w:rsidR="00A375D4" w:rsidRPr="00A375D4" w:rsidRDefault="00A375D4" w:rsidP="00A375D4">
            <w:pPr>
              <w:numPr>
                <w:ilvl w:val="0"/>
                <w:numId w:val="93"/>
              </w:numPr>
              <w:ind w:left="1418"/>
              <w:jc w:val="both"/>
              <w:rPr>
                <w:lang w:eastAsia="lv-LV"/>
              </w:rPr>
            </w:pPr>
            <w:r w:rsidRPr="00A375D4">
              <w:rPr>
                <w:lang w:eastAsia="lv-LV"/>
              </w:rPr>
              <w:t xml:space="preserve">Gāzēju, </w:t>
            </w:r>
            <w:proofErr w:type="spellStart"/>
            <w:r w:rsidRPr="00A375D4">
              <w:rPr>
                <w:lang w:eastAsia="lv-LV"/>
              </w:rPr>
              <w:t>gaisavadu</w:t>
            </w:r>
            <w:proofErr w:type="spellEnd"/>
            <w:r w:rsidRPr="00A375D4">
              <w:rPr>
                <w:lang w:eastAsia="lv-LV"/>
              </w:rPr>
              <w:t xml:space="preserve">, dūmeņa stobra, degļa galvenā ventilatora un </w:t>
            </w:r>
            <w:proofErr w:type="spellStart"/>
            <w:r w:rsidRPr="00A375D4">
              <w:rPr>
                <w:lang w:eastAsia="lv-LV"/>
              </w:rPr>
              <w:t>dūmsūkņa</w:t>
            </w:r>
            <w:proofErr w:type="spellEnd"/>
            <w:r w:rsidRPr="00A375D4">
              <w:rPr>
                <w:lang w:eastAsia="lv-LV"/>
              </w:rPr>
              <w:t xml:space="preserve"> materiāls – nerūsējošais tērauds AISI 316L.</w:t>
            </w:r>
          </w:p>
        </w:tc>
      </w:tr>
      <w:tr w:rsidR="00A375D4" w:rsidRPr="00A375D4" w14:paraId="113ADC84" w14:textId="77777777" w:rsidTr="00A375D4">
        <w:trPr>
          <w:trHeight w:val="316"/>
        </w:trPr>
        <w:tc>
          <w:tcPr>
            <w:tcW w:w="8411" w:type="dxa"/>
            <w:hideMark/>
          </w:tcPr>
          <w:p w14:paraId="74D7ADFE" w14:textId="77777777" w:rsidR="00A375D4" w:rsidRPr="00A375D4" w:rsidRDefault="00A375D4" w:rsidP="00A375D4">
            <w:pPr>
              <w:numPr>
                <w:ilvl w:val="0"/>
                <w:numId w:val="93"/>
              </w:numPr>
              <w:ind w:left="1418"/>
              <w:jc w:val="both"/>
              <w:rPr>
                <w:lang w:eastAsia="lv-LV"/>
              </w:rPr>
            </w:pPr>
            <w:r w:rsidRPr="00A375D4">
              <w:rPr>
                <w:lang w:eastAsia="lv-LV"/>
              </w:rPr>
              <w:lastRenderedPageBreak/>
              <w:t>Dūmeņa apvalks – izolēts ar vismaz 30 mm biezu izolāciju, izolētajām virsmām jābūt pārklātām ar cinkota skārda materiāliem, skārda biezums ne mazāk par 0,55 mm.</w:t>
            </w:r>
          </w:p>
        </w:tc>
      </w:tr>
      <w:tr w:rsidR="00A375D4" w:rsidRPr="00A375D4" w14:paraId="69EB2051" w14:textId="77777777" w:rsidTr="00A375D4">
        <w:trPr>
          <w:trHeight w:val="361"/>
        </w:trPr>
        <w:tc>
          <w:tcPr>
            <w:tcW w:w="8411" w:type="dxa"/>
            <w:hideMark/>
          </w:tcPr>
          <w:p w14:paraId="1A2A7585" w14:textId="77777777" w:rsidR="00A375D4" w:rsidRPr="00A375D4" w:rsidRDefault="00A375D4" w:rsidP="00A375D4">
            <w:pPr>
              <w:numPr>
                <w:ilvl w:val="0"/>
                <w:numId w:val="93"/>
              </w:numPr>
              <w:ind w:left="1418"/>
              <w:jc w:val="both"/>
              <w:rPr>
                <w:lang w:eastAsia="lv-LV"/>
              </w:rPr>
            </w:pPr>
            <w:r w:rsidRPr="00A375D4">
              <w:rPr>
                <w:lang w:eastAsia="lv-LV"/>
              </w:rPr>
              <w:t xml:space="preserve">Jauno dūmeni aprīkot ar </w:t>
            </w:r>
            <w:proofErr w:type="spellStart"/>
            <w:r w:rsidRPr="00A375D4">
              <w:rPr>
                <w:lang w:eastAsia="lv-LV"/>
              </w:rPr>
              <w:t>zibensaizsardzību</w:t>
            </w:r>
            <w:proofErr w:type="spellEnd"/>
            <w:r w:rsidRPr="00A375D4">
              <w:rPr>
                <w:lang w:eastAsia="lv-LV"/>
              </w:rPr>
              <w:t xml:space="preserve"> (ja nepieciešams) un kondensāta novadīšanas sistēmu.</w:t>
            </w:r>
          </w:p>
        </w:tc>
      </w:tr>
      <w:tr w:rsidR="00A375D4" w:rsidRPr="00A375D4" w14:paraId="4D8416DE" w14:textId="77777777" w:rsidTr="00A375D4">
        <w:trPr>
          <w:trHeight w:val="253"/>
        </w:trPr>
        <w:tc>
          <w:tcPr>
            <w:tcW w:w="8411" w:type="dxa"/>
            <w:hideMark/>
          </w:tcPr>
          <w:p w14:paraId="7C43BBAF" w14:textId="77777777" w:rsidR="00A375D4" w:rsidRPr="00A375D4" w:rsidRDefault="00A375D4" w:rsidP="00A375D4">
            <w:pPr>
              <w:numPr>
                <w:ilvl w:val="0"/>
                <w:numId w:val="93"/>
              </w:numPr>
              <w:ind w:left="1418"/>
              <w:jc w:val="both"/>
              <w:rPr>
                <w:lang w:eastAsia="lv-LV"/>
              </w:rPr>
            </w:pPr>
            <w:r w:rsidRPr="00A375D4">
              <w:rPr>
                <w:lang w:eastAsia="lv-LV"/>
              </w:rPr>
              <w:t>Izvēlēties tādu dūmeņa konstrukciju un materiālus, kas nodrošinātu dūmeņa darbu ne mazāk kā 30 gadus, kā arī nodrošinātu nepārtrauktu ūdenssildāmo katlu darbu visā slodžu diapazonā un visā ārējā gaisa temperatūras diapazonā.</w:t>
            </w:r>
          </w:p>
        </w:tc>
      </w:tr>
      <w:tr w:rsidR="00A375D4" w:rsidRPr="00A375D4" w14:paraId="206FA041" w14:textId="77777777" w:rsidTr="00A375D4">
        <w:tc>
          <w:tcPr>
            <w:tcW w:w="8411" w:type="dxa"/>
            <w:vAlign w:val="center"/>
            <w:hideMark/>
          </w:tcPr>
          <w:p w14:paraId="5F6E2ADF" w14:textId="77777777" w:rsidR="00A375D4" w:rsidRPr="00A375D4" w:rsidRDefault="00A375D4" w:rsidP="00A375D4">
            <w:pPr>
              <w:numPr>
                <w:ilvl w:val="0"/>
                <w:numId w:val="94"/>
              </w:numPr>
              <w:spacing w:line="360" w:lineRule="auto"/>
              <w:jc w:val="both"/>
              <w:rPr>
                <w:b/>
                <w:lang w:eastAsia="lv-LV"/>
              </w:rPr>
            </w:pPr>
            <w:r w:rsidRPr="00A375D4">
              <w:rPr>
                <w:b/>
                <w:lang w:eastAsia="lv-LV"/>
              </w:rPr>
              <w:t xml:space="preserve">Iekārtu izvietojums </w:t>
            </w:r>
          </w:p>
        </w:tc>
      </w:tr>
      <w:tr w:rsidR="00A375D4" w:rsidRPr="00A375D4" w14:paraId="55716298" w14:textId="77777777" w:rsidTr="00A375D4">
        <w:tc>
          <w:tcPr>
            <w:tcW w:w="8411" w:type="dxa"/>
            <w:hideMark/>
          </w:tcPr>
          <w:p w14:paraId="75639F06" w14:textId="77777777" w:rsidR="00A375D4" w:rsidRPr="00A375D4" w:rsidRDefault="00A375D4" w:rsidP="00A375D4">
            <w:pPr>
              <w:numPr>
                <w:ilvl w:val="0"/>
                <w:numId w:val="95"/>
              </w:numPr>
              <w:tabs>
                <w:tab w:val="left" w:pos="504"/>
              </w:tabs>
              <w:ind w:left="1418"/>
              <w:jc w:val="both"/>
              <w:rPr>
                <w:lang w:eastAsia="lv-LV"/>
              </w:rPr>
            </w:pPr>
            <w:r w:rsidRPr="00A375D4">
              <w:rPr>
                <w:lang w:eastAsia="lv-LV"/>
              </w:rPr>
              <w:t xml:space="preserve">Jauno katlu ar </w:t>
            </w:r>
            <w:proofErr w:type="spellStart"/>
            <w:r w:rsidRPr="00A375D4">
              <w:rPr>
                <w:lang w:eastAsia="lv-LV"/>
              </w:rPr>
              <w:t>palīgiekārtām</w:t>
            </w:r>
            <w:proofErr w:type="spellEnd"/>
            <w:r w:rsidRPr="00A375D4">
              <w:rPr>
                <w:lang w:eastAsia="lv-LV"/>
              </w:rPr>
              <w:t xml:space="preserve"> uzstādīt demontētā  katla K-9 vietā </w:t>
            </w:r>
          </w:p>
          <w:p w14:paraId="09D898FA" w14:textId="77777777" w:rsidR="00A375D4" w:rsidRPr="00A375D4" w:rsidRDefault="00A375D4" w:rsidP="00A375D4">
            <w:pPr>
              <w:tabs>
                <w:tab w:val="left" w:pos="1134"/>
              </w:tabs>
              <w:ind w:left="1134"/>
              <w:jc w:val="both"/>
              <w:rPr>
                <w:lang w:eastAsia="lv-LV"/>
              </w:rPr>
            </w:pPr>
            <w:r w:rsidRPr="00A375D4">
              <w:rPr>
                <w:lang w:eastAsia="lv-LV"/>
              </w:rPr>
              <w:t xml:space="preserve"> (skat. klāt pievienoto skici)</w:t>
            </w:r>
          </w:p>
        </w:tc>
      </w:tr>
      <w:tr w:rsidR="00A375D4" w:rsidRPr="00A375D4" w14:paraId="2D3A7E1C" w14:textId="77777777" w:rsidTr="00A375D4">
        <w:tc>
          <w:tcPr>
            <w:tcW w:w="8411" w:type="dxa"/>
            <w:hideMark/>
          </w:tcPr>
          <w:p w14:paraId="79E04EC3" w14:textId="77777777" w:rsidR="00A375D4" w:rsidRPr="00A375D4" w:rsidRDefault="00A375D4" w:rsidP="00A375D4">
            <w:pPr>
              <w:widowControl w:val="0"/>
              <w:numPr>
                <w:ilvl w:val="0"/>
                <w:numId w:val="96"/>
              </w:numPr>
              <w:autoSpaceDE w:val="0"/>
              <w:autoSpaceDN w:val="0"/>
              <w:adjustRightInd w:val="0"/>
              <w:ind w:left="1276"/>
              <w:jc w:val="both"/>
              <w:rPr>
                <w:lang w:eastAsia="lv-LV"/>
              </w:rPr>
            </w:pPr>
            <w:r w:rsidRPr="00A375D4">
              <w:rPr>
                <w:lang w:eastAsia="lv-LV"/>
              </w:rPr>
              <w:t xml:space="preserve">Izvēloties katla un </w:t>
            </w:r>
            <w:proofErr w:type="spellStart"/>
            <w:r w:rsidRPr="00A375D4">
              <w:rPr>
                <w:lang w:eastAsia="lv-LV"/>
              </w:rPr>
              <w:t>palīgiekārtu</w:t>
            </w:r>
            <w:proofErr w:type="spellEnd"/>
            <w:r w:rsidRPr="00A375D4">
              <w:rPr>
                <w:lang w:eastAsia="lv-LV"/>
              </w:rPr>
              <w:t xml:space="preserve"> ievilkšanas vietu siltumcentrāles ēkā, ņemt vērā attālumu starp siltumcentrāles nesošajām konstrukcijām un esošo iekārtu izvietojumu.</w:t>
            </w:r>
          </w:p>
        </w:tc>
      </w:tr>
      <w:tr w:rsidR="00A375D4" w:rsidRPr="00A375D4" w14:paraId="2A786018" w14:textId="77777777" w:rsidTr="00A375D4">
        <w:tc>
          <w:tcPr>
            <w:tcW w:w="8411" w:type="dxa"/>
            <w:hideMark/>
          </w:tcPr>
          <w:p w14:paraId="3804C7F9" w14:textId="77777777" w:rsidR="00A375D4" w:rsidRPr="00A375D4" w:rsidRDefault="00A375D4" w:rsidP="00A375D4">
            <w:pPr>
              <w:numPr>
                <w:ilvl w:val="0"/>
                <w:numId w:val="96"/>
              </w:numPr>
              <w:ind w:left="1276"/>
              <w:jc w:val="both"/>
              <w:rPr>
                <w:lang w:eastAsia="lv-LV"/>
              </w:rPr>
            </w:pPr>
            <w:r w:rsidRPr="00A375D4">
              <w:rPr>
                <w:lang w:eastAsia="lv-LV"/>
              </w:rPr>
              <w:t xml:space="preserve">Par iekārtu uzstādīšanas “0” atzīmi pieņemt Siltumcentrāles Nr.3, Mendeļejeva ielā 13A katlumājas telpas atzīmi “0,00”; </w:t>
            </w:r>
          </w:p>
        </w:tc>
      </w:tr>
      <w:tr w:rsidR="00A375D4" w:rsidRPr="00A375D4" w14:paraId="34DEB27D" w14:textId="77777777" w:rsidTr="00A375D4">
        <w:tc>
          <w:tcPr>
            <w:tcW w:w="8411" w:type="dxa"/>
            <w:hideMark/>
          </w:tcPr>
          <w:p w14:paraId="670B3AE1" w14:textId="77777777" w:rsidR="00A375D4" w:rsidRPr="00A375D4" w:rsidRDefault="00A375D4" w:rsidP="00A375D4">
            <w:pPr>
              <w:numPr>
                <w:ilvl w:val="0"/>
                <w:numId w:val="96"/>
              </w:numPr>
              <w:ind w:left="1276"/>
              <w:jc w:val="both"/>
              <w:rPr>
                <w:lang w:eastAsia="lv-LV"/>
              </w:rPr>
            </w:pPr>
            <w:r w:rsidRPr="00A375D4">
              <w:rPr>
                <w:lang w:eastAsia="lv-LV"/>
              </w:rPr>
              <w:t xml:space="preserve">Paredzēt telpas apgaismojuma ierīkošanu jaunā katlu un tā </w:t>
            </w:r>
            <w:proofErr w:type="spellStart"/>
            <w:r w:rsidRPr="00A375D4">
              <w:rPr>
                <w:lang w:eastAsia="lv-LV"/>
              </w:rPr>
              <w:t>palīgiekārtu</w:t>
            </w:r>
            <w:proofErr w:type="spellEnd"/>
            <w:r w:rsidRPr="00A375D4">
              <w:rPr>
                <w:lang w:eastAsia="lv-LV"/>
              </w:rPr>
              <w:t xml:space="preserve"> izvietojuma zonā;</w:t>
            </w:r>
          </w:p>
        </w:tc>
      </w:tr>
      <w:tr w:rsidR="00A375D4" w:rsidRPr="00A375D4" w14:paraId="5F8F9051" w14:textId="77777777" w:rsidTr="00A375D4">
        <w:trPr>
          <w:trHeight w:val="338"/>
        </w:trPr>
        <w:tc>
          <w:tcPr>
            <w:tcW w:w="8411" w:type="dxa"/>
            <w:hideMark/>
          </w:tcPr>
          <w:p w14:paraId="5E723CB3" w14:textId="77777777" w:rsidR="00A375D4" w:rsidRPr="00A375D4" w:rsidRDefault="00A375D4" w:rsidP="00A375D4">
            <w:pPr>
              <w:numPr>
                <w:ilvl w:val="0"/>
                <w:numId w:val="97"/>
              </w:numPr>
              <w:jc w:val="both"/>
              <w:rPr>
                <w:lang w:eastAsia="lv-LV"/>
              </w:rPr>
            </w:pPr>
            <w:r w:rsidRPr="00A375D4">
              <w:rPr>
                <w:b/>
                <w:lang w:eastAsia="lv-LV"/>
              </w:rPr>
              <w:t>Citi nosacījumi</w:t>
            </w:r>
          </w:p>
        </w:tc>
      </w:tr>
      <w:tr w:rsidR="00A375D4" w:rsidRPr="00A375D4" w14:paraId="216FD0F5" w14:textId="77777777" w:rsidTr="00A375D4">
        <w:tc>
          <w:tcPr>
            <w:tcW w:w="8411" w:type="dxa"/>
            <w:hideMark/>
          </w:tcPr>
          <w:p w14:paraId="21A065D8" w14:textId="77777777" w:rsidR="00A375D4" w:rsidRPr="00A375D4" w:rsidRDefault="00A375D4" w:rsidP="00A375D4">
            <w:pPr>
              <w:numPr>
                <w:ilvl w:val="0"/>
                <w:numId w:val="98"/>
              </w:numPr>
              <w:ind w:left="1276"/>
              <w:jc w:val="both"/>
              <w:rPr>
                <w:lang w:eastAsia="lv-LV"/>
              </w:rPr>
            </w:pPr>
            <w:r w:rsidRPr="00A375D4">
              <w:rPr>
                <w:lang w:eastAsia="lv-LV"/>
              </w:rPr>
              <w:t xml:space="preserve">Iekārtām jābūt СЄ sertifikātam. </w:t>
            </w:r>
          </w:p>
        </w:tc>
      </w:tr>
      <w:tr w:rsidR="00A375D4" w:rsidRPr="00A375D4" w14:paraId="3BDDB03F" w14:textId="77777777" w:rsidTr="00A375D4">
        <w:tc>
          <w:tcPr>
            <w:tcW w:w="8411" w:type="dxa"/>
            <w:hideMark/>
          </w:tcPr>
          <w:p w14:paraId="59B01767" w14:textId="77777777" w:rsidR="00A375D4" w:rsidRPr="00A375D4" w:rsidRDefault="00A375D4" w:rsidP="00A375D4">
            <w:pPr>
              <w:numPr>
                <w:ilvl w:val="0"/>
                <w:numId w:val="98"/>
              </w:numPr>
              <w:ind w:left="1276"/>
              <w:jc w:val="both"/>
              <w:rPr>
                <w:lang w:eastAsia="lv-LV"/>
              </w:rPr>
            </w:pPr>
            <w:r w:rsidRPr="00A375D4">
              <w:rPr>
                <w:lang w:eastAsia="lv-LV"/>
              </w:rPr>
              <w:t>Materiāli, izstrādājumi un iekārtu siltumizolācijas konstrukcijas nedrīkst saturēt azbestu. Visām izolētajām virsmām jābūt pārklātām ar cinkota skārda materiāliem, skārda biezums ne mazāk par 0,55 mm.</w:t>
            </w:r>
          </w:p>
          <w:p w14:paraId="537EA06F" w14:textId="77777777" w:rsidR="00A375D4" w:rsidRPr="00A375D4" w:rsidRDefault="00A375D4" w:rsidP="00A375D4">
            <w:pPr>
              <w:numPr>
                <w:ilvl w:val="0"/>
                <w:numId w:val="98"/>
              </w:numPr>
              <w:ind w:left="1276"/>
              <w:jc w:val="both"/>
              <w:rPr>
                <w:lang w:eastAsia="lv-LV"/>
              </w:rPr>
            </w:pPr>
            <w:r w:rsidRPr="00A375D4">
              <w:rPr>
                <w:lang w:eastAsia="lv-LV"/>
              </w:rPr>
              <w:t>Pirms Piedāvājuma iesniegšanas Pretendentam jāveic objekta apsekošana. Iesniedzot Piedāvājumu, Pretendents iesniedz apliecinājumu, ka objekts tika apsekots un Pretendentam jauno tehnoloģisko iekārtu izvietojuma vieta ir zināma un saprotama.</w:t>
            </w:r>
          </w:p>
        </w:tc>
      </w:tr>
      <w:tr w:rsidR="00A375D4" w:rsidRPr="00A375D4" w14:paraId="21CE6AD1" w14:textId="77777777" w:rsidTr="00A375D4">
        <w:tc>
          <w:tcPr>
            <w:tcW w:w="8411" w:type="dxa"/>
            <w:hideMark/>
          </w:tcPr>
          <w:p w14:paraId="42BF2645" w14:textId="77777777" w:rsidR="00A375D4" w:rsidRPr="00A375D4" w:rsidRDefault="00A375D4" w:rsidP="00A375D4">
            <w:pPr>
              <w:numPr>
                <w:ilvl w:val="0"/>
                <w:numId w:val="98"/>
              </w:numPr>
              <w:shd w:val="clear" w:color="auto" w:fill="FFFFFF"/>
              <w:ind w:left="1276"/>
              <w:jc w:val="both"/>
              <w:rPr>
                <w:lang w:eastAsia="lv-LV"/>
              </w:rPr>
            </w:pPr>
            <w:r w:rsidRPr="00A375D4">
              <w:rPr>
                <w:lang w:eastAsia="lv-LV"/>
              </w:rPr>
              <w:t xml:space="preserve">Pretendentam savā Piedāvājumā jāiekļauj </w:t>
            </w:r>
            <w:r w:rsidRPr="00A375D4">
              <w:rPr>
                <w:b/>
                <w:u w:val="single"/>
                <w:lang w:eastAsia="lv-LV"/>
              </w:rPr>
              <w:t>detalizēts</w:t>
            </w:r>
            <w:r w:rsidRPr="00A375D4">
              <w:rPr>
                <w:lang w:eastAsia="lv-LV"/>
              </w:rPr>
              <w:t xml:space="preserve"> piedāvāto iekārtu un izstrādājumu apraksts, norādot tajā galvenos tehniskos parametrus, kas ļautu izvērtēt piedāvājuma atbilstību iepirkuma tehniskās specifikācijas prasībām.</w:t>
            </w:r>
          </w:p>
          <w:p w14:paraId="3A2C068C" w14:textId="77777777" w:rsidR="00A375D4" w:rsidRPr="00A375D4" w:rsidRDefault="00A375D4" w:rsidP="00A375D4">
            <w:pPr>
              <w:numPr>
                <w:ilvl w:val="0"/>
                <w:numId w:val="98"/>
              </w:numPr>
              <w:shd w:val="clear" w:color="auto" w:fill="FFFFFF"/>
              <w:ind w:left="1276"/>
              <w:jc w:val="both"/>
              <w:rPr>
                <w:lang w:eastAsia="lv-LV"/>
              </w:rPr>
            </w:pPr>
            <w:r w:rsidRPr="00A375D4">
              <w:rPr>
                <w:lang w:eastAsia="lv-LV"/>
              </w:rPr>
              <w:t xml:space="preserve">Veikt ietekmes uz gaisa kvalitāti modelēšanu. Iesniegt modelēšanas rezultātus un to </w:t>
            </w:r>
            <w:proofErr w:type="spellStart"/>
            <w:r w:rsidRPr="00A375D4">
              <w:rPr>
                <w:lang w:eastAsia="lv-LV"/>
              </w:rPr>
              <w:t>izvērtējumu</w:t>
            </w:r>
            <w:proofErr w:type="spellEnd"/>
            <w:r w:rsidRPr="00A375D4">
              <w:rPr>
                <w:lang w:eastAsia="lv-LV"/>
              </w:rPr>
              <w:t xml:space="preserve"> atbilstoši MK 02.04.2013. noteikumu Nr.182 „Noteikumi par stacionāru piesārņojuma avotu emisijas limita projektu izstrādi” prasībām.</w:t>
            </w:r>
          </w:p>
          <w:p w14:paraId="46040EC3" w14:textId="77777777" w:rsidR="00A375D4" w:rsidRPr="00A375D4" w:rsidRDefault="00A375D4" w:rsidP="00A375D4">
            <w:pPr>
              <w:numPr>
                <w:ilvl w:val="0"/>
                <w:numId w:val="98"/>
              </w:numPr>
              <w:shd w:val="clear" w:color="auto" w:fill="FFFFFF"/>
              <w:ind w:left="1276"/>
              <w:jc w:val="both"/>
              <w:rPr>
                <w:lang w:eastAsia="lv-LV"/>
              </w:rPr>
            </w:pPr>
            <w:r w:rsidRPr="00A375D4">
              <w:rPr>
                <w:lang w:eastAsia="lv-LV"/>
              </w:rPr>
              <w:t>Pretendentam savā Piedāvājumā jāiekļauj informācija par Pretendenta pieredzi jaunu ūdenssildāmo katlu uz dabasgāzes kurināmā ar katla jaudu ne mazāku kā 10,0MW uzstādīšanā iepriekšējo 5 (piecu) gadu laikā (2020., 2021., 2022., 2023., 2024.g., kā arī 2025.gada periodā līdz piedāvājuma iesniegšanas brīdim), kurai pielikumā jāpievieno vismaz 1 (vienu) Darbu izpildes apliecinošu dokumentu (aktu par Objektu nodošanu Pasūtītājam un/vai atsauksmes, ko parakstījis gala Pasūtītājs, kopijas).</w:t>
            </w:r>
          </w:p>
          <w:p w14:paraId="24B729E1" w14:textId="77777777" w:rsidR="00A375D4" w:rsidRPr="00A375D4" w:rsidRDefault="00A375D4" w:rsidP="00A375D4">
            <w:pPr>
              <w:numPr>
                <w:ilvl w:val="0"/>
                <w:numId w:val="98"/>
              </w:numPr>
              <w:shd w:val="clear" w:color="auto" w:fill="FFFFFF"/>
              <w:ind w:left="1276"/>
              <w:jc w:val="both"/>
              <w:rPr>
                <w:lang w:eastAsia="lv-LV"/>
              </w:rPr>
            </w:pPr>
            <w:r w:rsidRPr="00A375D4">
              <w:rPr>
                <w:shd w:val="clear" w:color="auto" w:fill="FFFFFF"/>
                <w:lang w:eastAsia="lv-LV"/>
              </w:rPr>
              <w:t>Pretendents nodrošina sertificētu speciālistu piesaisti Līguma izpildei</w:t>
            </w:r>
            <w:r w:rsidRPr="00A375D4">
              <w:rPr>
                <w:lang w:eastAsia="lv-LV"/>
              </w:rPr>
              <w:t xml:space="preserve"> šādās jomās:</w:t>
            </w:r>
          </w:p>
        </w:tc>
      </w:tr>
      <w:tr w:rsidR="00A375D4" w:rsidRPr="00A375D4" w14:paraId="0E7563DD" w14:textId="77777777" w:rsidTr="00A375D4">
        <w:tc>
          <w:tcPr>
            <w:tcW w:w="8411" w:type="dxa"/>
            <w:hideMark/>
          </w:tcPr>
          <w:p w14:paraId="06E491BF" w14:textId="77777777" w:rsidR="00A375D4" w:rsidRPr="00A375D4" w:rsidRDefault="00A375D4" w:rsidP="00A375D4">
            <w:pPr>
              <w:numPr>
                <w:ilvl w:val="0"/>
                <w:numId w:val="99"/>
              </w:numPr>
              <w:spacing w:before="100" w:beforeAutospacing="1" w:after="100" w:afterAutospacing="1"/>
              <w:contextualSpacing/>
              <w:rPr>
                <w:rFonts w:cs="Calibri"/>
                <w:color w:val="000000"/>
              </w:rPr>
            </w:pPr>
            <w:r w:rsidRPr="00A375D4">
              <w:rPr>
                <w:rFonts w:cs="Calibri"/>
                <w:color w:val="000000"/>
              </w:rPr>
              <w:t xml:space="preserve">pārvades, uzglabāšanas, sadales un lietotāju </w:t>
            </w:r>
            <w:proofErr w:type="spellStart"/>
            <w:r w:rsidRPr="00A375D4">
              <w:rPr>
                <w:rFonts w:cs="Calibri"/>
                <w:color w:val="000000"/>
              </w:rPr>
              <w:t>gāzapgādes</w:t>
            </w:r>
            <w:proofErr w:type="spellEnd"/>
            <w:r w:rsidRPr="00A375D4">
              <w:rPr>
                <w:rFonts w:cs="Calibri"/>
                <w:color w:val="000000"/>
              </w:rPr>
              <w:t xml:space="preserve"> sistēmu  būvdarbu vadīšana;</w:t>
            </w:r>
          </w:p>
          <w:p w14:paraId="09B7FA3F" w14:textId="77777777" w:rsidR="00A375D4" w:rsidRPr="00A375D4" w:rsidRDefault="00A375D4" w:rsidP="00A375D4">
            <w:pPr>
              <w:numPr>
                <w:ilvl w:val="0"/>
                <w:numId w:val="99"/>
              </w:numPr>
              <w:spacing w:before="100" w:beforeAutospacing="1" w:after="100" w:afterAutospacing="1"/>
              <w:contextualSpacing/>
              <w:rPr>
                <w:rFonts w:cs="Calibri"/>
                <w:color w:val="000000"/>
              </w:rPr>
            </w:pPr>
            <w:r w:rsidRPr="00A375D4">
              <w:rPr>
                <w:rFonts w:cs="Calibri"/>
                <w:color w:val="242424"/>
              </w:rPr>
              <w:lastRenderedPageBreak/>
              <w:t>siltumapgādes, ventilācijas un gaisa kondicionēšanas sistēmu būvdarbu vadīšana;</w:t>
            </w:r>
          </w:p>
          <w:p w14:paraId="7207FCA7" w14:textId="77777777" w:rsidR="00A375D4" w:rsidRPr="00A375D4" w:rsidRDefault="00A375D4" w:rsidP="00A375D4">
            <w:pPr>
              <w:numPr>
                <w:ilvl w:val="0"/>
                <w:numId w:val="99"/>
              </w:numPr>
              <w:spacing w:before="100" w:beforeAutospacing="1" w:after="100" w:afterAutospacing="1"/>
              <w:contextualSpacing/>
              <w:rPr>
                <w:rFonts w:cs="Calibri"/>
                <w:color w:val="000000"/>
              </w:rPr>
            </w:pPr>
            <w:r w:rsidRPr="00A375D4">
              <w:rPr>
                <w:rFonts w:cs="Calibri"/>
                <w:color w:val="000000"/>
              </w:rPr>
              <w:t>elektroietaišu (spriegums līdz 1 kilovoltam) izbūves darbu vadīšana.</w:t>
            </w:r>
          </w:p>
          <w:p w14:paraId="37749498" w14:textId="77777777" w:rsidR="00A375D4" w:rsidRPr="00A375D4" w:rsidRDefault="00A375D4" w:rsidP="00A375D4">
            <w:pPr>
              <w:spacing w:before="100" w:beforeAutospacing="1" w:after="100" w:afterAutospacing="1"/>
              <w:ind w:left="1080"/>
              <w:contextualSpacing/>
              <w:rPr>
                <w:rFonts w:cs="Calibri"/>
                <w:color w:val="000000"/>
              </w:rPr>
            </w:pPr>
            <w:r w:rsidRPr="00A375D4">
              <w:rPr>
                <w:rFonts w:eastAsia="Calibri" w:cs="Calibri"/>
              </w:rPr>
              <w:t xml:space="preserve">Pretendentam savā Piedāvājumā jāiekļauj </w:t>
            </w:r>
            <w:r w:rsidRPr="00A375D4">
              <w:rPr>
                <w:rFonts w:cs="Calibri"/>
                <w:color w:val="000000"/>
              </w:rPr>
              <w:t>sertificēto speciālistu saraksts ar sertifikātu kopijām.</w:t>
            </w:r>
          </w:p>
        </w:tc>
      </w:tr>
      <w:tr w:rsidR="00A375D4" w:rsidRPr="00A375D4" w14:paraId="28675A67" w14:textId="77777777" w:rsidTr="00A375D4">
        <w:tc>
          <w:tcPr>
            <w:tcW w:w="8411" w:type="dxa"/>
            <w:hideMark/>
          </w:tcPr>
          <w:p w14:paraId="4884C431" w14:textId="77777777" w:rsidR="00A375D4" w:rsidRPr="00A375D4" w:rsidRDefault="00A375D4" w:rsidP="00A375D4">
            <w:pPr>
              <w:numPr>
                <w:ilvl w:val="0"/>
                <w:numId w:val="98"/>
              </w:numPr>
              <w:shd w:val="clear" w:color="auto" w:fill="FFFFFF"/>
              <w:ind w:left="1276"/>
              <w:jc w:val="both"/>
              <w:rPr>
                <w:lang w:eastAsia="lv-LV"/>
              </w:rPr>
            </w:pPr>
            <w:r w:rsidRPr="00A375D4">
              <w:rPr>
                <w:lang w:eastAsia="lv-LV"/>
              </w:rPr>
              <w:lastRenderedPageBreak/>
              <w:t xml:space="preserve">Pretendentam savā Piedāvājumā jāiekļauj jaunā katla ar kondensācijas un rotācijas tipa </w:t>
            </w:r>
            <w:proofErr w:type="spellStart"/>
            <w:r w:rsidRPr="00A375D4">
              <w:rPr>
                <w:lang w:eastAsia="lv-LV"/>
              </w:rPr>
              <w:t>ekonomaizeriem</w:t>
            </w:r>
            <w:proofErr w:type="spellEnd"/>
            <w:r w:rsidRPr="00A375D4">
              <w:rPr>
                <w:lang w:eastAsia="lv-LV"/>
              </w:rPr>
              <w:t xml:space="preserve"> lietderības koeficientu aprēķinus pie siltumtīkla ūdens </w:t>
            </w:r>
            <w:proofErr w:type="spellStart"/>
            <w:r w:rsidRPr="00A375D4">
              <w:rPr>
                <w:lang w:eastAsia="lv-LV"/>
              </w:rPr>
              <w:t>atgaitas</w:t>
            </w:r>
            <w:proofErr w:type="spellEnd"/>
            <w:r w:rsidRPr="00A375D4">
              <w:rPr>
                <w:lang w:eastAsia="lv-LV"/>
              </w:rPr>
              <w:t xml:space="preserve"> temperatūras +45</w:t>
            </w:r>
            <w:r w:rsidRPr="00A375D4">
              <w:rPr>
                <w:vertAlign w:val="superscript"/>
                <w:lang w:eastAsia="lv-LV"/>
              </w:rPr>
              <w:t>0</w:t>
            </w:r>
            <w:r w:rsidRPr="00A375D4">
              <w:rPr>
                <w:lang w:eastAsia="lv-LV"/>
              </w:rPr>
              <w:t>C un pie sekojošām slodzēm: 30%, 50%, 70%, 100% no nominālās.</w:t>
            </w:r>
          </w:p>
        </w:tc>
      </w:tr>
      <w:tr w:rsidR="00A375D4" w:rsidRPr="00A375D4" w14:paraId="5127630A" w14:textId="77777777" w:rsidTr="00A375D4">
        <w:tc>
          <w:tcPr>
            <w:tcW w:w="8411" w:type="dxa"/>
            <w:hideMark/>
          </w:tcPr>
          <w:p w14:paraId="2003E9A7" w14:textId="77777777" w:rsidR="00A375D4" w:rsidRPr="00A375D4" w:rsidRDefault="00A375D4" w:rsidP="00A375D4">
            <w:pPr>
              <w:widowControl w:val="0"/>
              <w:numPr>
                <w:ilvl w:val="0"/>
                <w:numId w:val="98"/>
              </w:numPr>
              <w:autoSpaceDE w:val="0"/>
              <w:autoSpaceDN w:val="0"/>
              <w:adjustRightInd w:val="0"/>
              <w:ind w:left="1276"/>
              <w:jc w:val="both"/>
              <w:rPr>
                <w:lang w:eastAsia="lv-LV"/>
              </w:rPr>
            </w:pPr>
            <w:r w:rsidRPr="00A375D4">
              <w:rPr>
                <w:lang w:eastAsia="lv-LV"/>
              </w:rPr>
              <w:t>PAS „Daugavpils siltumtīkli” sniegs Uzņēmējam visu darbu veikšanai nepieciešamo informāciju.</w:t>
            </w:r>
          </w:p>
        </w:tc>
      </w:tr>
      <w:tr w:rsidR="00A375D4" w:rsidRPr="00A375D4" w14:paraId="3AE5143D" w14:textId="77777777" w:rsidTr="00A375D4">
        <w:tc>
          <w:tcPr>
            <w:tcW w:w="8411" w:type="dxa"/>
            <w:hideMark/>
          </w:tcPr>
          <w:p w14:paraId="6F0F5963" w14:textId="77777777" w:rsidR="00A375D4" w:rsidRPr="00A375D4" w:rsidRDefault="00A375D4" w:rsidP="00A375D4">
            <w:pPr>
              <w:widowControl w:val="0"/>
              <w:numPr>
                <w:ilvl w:val="0"/>
                <w:numId w:val="98"/>
              </w:numPr>
              <w:autoSpaceDE w:val="0"/>
              <w:autoSpaceDN w:val="0"/>
              <w:adjustRightInd w:val="0"/>
              <w:ind w:left="1276"/>
              <w:jc w:val="both"/>
              <w:rPr>
                <w:lang w:eastAsia="lv-LV"/>
              </w:rPr>
            </w:pPr>
            <w:r w:rsidRPr="00A375D4">
              <w:rPr>
                <w:lang w:eastAsia="lv-LV"/>
              </w:rPr>
              <w:t xml:space="preserve">Nodrošināt </w:t>
            </w:r>
            <w:r w:rsidRPr="00A375D4">
              <w:rPr>
                <w:kern w:val="3"/>
                <w:lang w:eastAsia="zh-CN"/>
              </w:rPr>
              <w:t xml:space="preserve">jaunā ūdens sildāmā katla ar 20MW jaudu uz dabasgāzes kurināmā komplektā ar kondensācijas un rotācijas tipa </w:t>
            </w:r>
            <w:proofErr w:type="spellStart"/>
            <w:r w:rsidRPr="00A375D4">
              <w:rPr>
                <w:kern w:val="3"/>
                <w:lang w:eastAsia="zh-CN"/>
              </w:rPr>
              <w:t>ekonomaizeriem</w:t>
            </w:r>
            <w:proofErr w:type="spellEnd"/>
            <w:r w:rsidRPr="00A375D4">
              <w:rPr>
                <w:kern w:val="3"/>
                <w:lang w:eastAsia="zh-CN"/>
              </w:rPr>
              <w:t xml:space="preserve"> un </w:t>
            </w:r>
            <w:proofErr w:type="spellStart"/>
            <w:r w:rsidRPr="00A375D4">
              <w:rPr>
                <w:kern w:val="3"/>
                <w:lang w:eastAsia="zh-CN"/>
              </w:rPr>
              <w:t>palīgiekārtām</w:t>
            </w:r>
            <w:proofErr w:type="spellEnd"/>
            <w:r w:rsidRPr="00A375D4">
              <w:rPr>
                <w:kern w:val="3"/>
                <w:lang w:eastAsia="zh-CN"/>
              </w:rPr>
              <w:t xml:space="preserve"> </w:t>
            </w:r>
            <w:r w:rsidRPr="00A375D4">
              <w:rPr>
                <w:lang w:eastAsia="lv-LV"/>
              </w:rPr>
              <w:t>nodošanu Pasūtītājam ar pieņemšanas-nodošanas akta parakstīšanu 12 (divpadsmit) mēnešu laikā no līguma parakstīšanas dienas.</w:t>
            </w:r>
          </w:p>
        </w:tc>
      </w:tr>
    </w:tbl>
    <w:p w14:paraId="014649F2" w14:textId="77777777" w:rsidR="00A375D4" w:rsidRPr="00A375D4" w:rsidRDefault="00A375D4" w:rsidP="00A375D4">
      <w:pPr>
        <w:widowControl w:val="0"/>
        <w:autoSpaceDE w:val="0"/>
        <w:autoSpaceDN w:val="0"/>
        <w:adjustRightInd w:val="0"/>
        <w:jc w:val="both"/>
        <w:rPr>
          <w:kern w:val="3"/>
          <w:lang w:eastAsia="zh-CN"/>
        </w:rPr>
      </w:pPr>
    </w:p>
    <w:p w14:paraId="4EC842D0" w14:textId="77777777" w:rsidR="00A375D4" w:rsidRDefault="00A375D4" w:rsidP="006676EF">
      <w:pPr>
        <w:jc w:val="center"/>
        <w:rPr>
          <w:b/>
          <w:sz w:val="32"/>
          <w:szCs w:val="32"/>
          <w:lang w:eastAsia="lv-LV"/>
        </w:rPr>
      </w:pPr>
    </w:p>
    <w:p w14:paraId="73527528" w14:textId="77777777" w:rsidR="00A375D4" w:rsidRDefault="00A375D4" w:rsidP="006676EF">
      <w:pPr>
        <w:jc w:val="center"/>
        <w:rPr>
          <w:b/>
          <w:sz w:val="32"/>
          <w:szCs w:val="32"/>
          <w:lang w:eastAsia="lv-LV"/>
        </w:rPr>
      </w:pPr>
    </w:p>
    <w:p w14:paraId="7ADF15A9" w14:textId="77777777" w:rsidR="00A375D4" w:rsidRDefault="00A375D4" w:rsidP="006676EF">
      <w:pPr>
        <w:jc w:val="center"/>
        <w:rPr>
          <w:b/>
          <w:sz w:val="32"/>
          <w:szCs w:val="32"/>
          <w:lang w:eastAsia="lv-LV"/>
        </w:rPr>
      </w:pPr>
    </w:p>
    <w:p w14:paraId="7D699627" w14:textId="77777777" w:rsidR="00A375D4" w:rsidRDefault="00A375D4" w:rsidP="006676EF">
      <w:pPr>
        <w:jc w:val="center"/>
        <w:rPr>
          <w:b/>
          <w:sz w:val="32"/>
          <w:szCs w:val="32"/>
          <w:lang w:eastAsia="lv-LV"/>
        </w:rPr>
      </w:pPr>
    </w:p>
    <w:p w14:paraId="123DF11F" w14:textId="77777777" w:rsidR="00A375D4" w:rsidRDefault="00A375D4" w:rsidP="006676EF">
      <w:pPr>
        <w:jc w:val="center"/>
        <w:rPr>
          <w:b/>
          <w:sz w:val="32"/>
          <w:szCs w:val="32"/>
          <w:lang w:eastAsia="lv-LV"/>
        </w:rPr>
      </w:pPr>
    </w:p>
    <w:p w14:paraId="61F55FBC" w14:textId="77777777" w:rsidR="00A375D4" w:rsidRDefault="00A375D4" w:rsidP="006676EF">
      <w:pPr>
        <w:jc w:val="center"/>
        <w:rPr>
          <w:b/>
          <w:sz w:val="32"/>
          <w:szCs w:val="32"/>
          <w:lang w:eastAsia="lv-LV"/>
        </w:rPr>
      </w:pPr>
    </w:p>
    <w:p w14:paraId="01F29207" w14:textId="77777777" w:rsidR="00A375D4" w:rsidRDefault="00A375D4" w:rsidP="006676EF">
      <w:pPr>
        <w:jc w:val="center"/>
        <w:rPr>
          <w:b/>
          <w:sz w:val="32"/>
          <w:szCs w:val="32"/>
          <w:lang w:eastAsia="lv-LV"/>
        </w:rPr>
      </w:pPr>
    </w:p>
    <w:p w14:paraId="05EA6690" w14:textId="77777777" w:rsidR="00A375D4" w:rsidRDefault="00A375D4" w:rsidP="006676EF">
      <w:pPr>
        <w:jc w:val="center"/>
        <w:rPr>
          <w:b/>
          <w:sz w:val="32"/>
          <w:szCs w:val="32"/>
          <w:lang w:eastAsia="lv-LV"/>
        </w:rPr>
      </w:pPr>
    </w:p>
    <w:p w14:paraId="589DE245" w14:textId="77777777" w:rsidR="00A375D4" w:rsidRDefault="00A375D4" w:rsidP="006676EF">
      <w:pPr>
        <w:jc w:val="center"/>
        <w:rPr>
          <w:b/>
          <w:sz w:val="32"/>
          <w:szCs w:val="32"/>
          <w:lang w:eastAsia="lv-LV"/>
        </w:rPr>
      </w:pPr>
    </w:p>
    <w:p w14:paraId="2846F887" w14:textId="77777777" w:rsidR="00A375D4" w:rsidRDefault="00A375D4" w:rsidP="006676EF">
      <w:pPr>
        <w:jc w:val="center"/>
        <w:rPr>
          <w:b/>
          <w:sz w:val="32"/>
          <w:szCs w:val="32"/>
          <w:lang w:eastAsia="lv-LV"/>
        </w:rPr>
      </w:pPr>
    </w:p>
    <w:p w14:paraId="6B521367" w14:textId="77777777" w:rsidR="00A375D4" w:rsidRDefault="00A375D4" w:rsidP="006676EF">
      <w:pPr>
        <w:jc w:val="center"/>
        <w:rPr>
          <w:b/>
          <w:sz w:val="32"/>
          <w:szCs w:val="32"/>
          <w:lang w:eastAsia="lv-LV"/>
        </w:rPr>
      </w:pPr>
    </w:p>
    <w:p w14:paraId="318B3034" w14:textId="77777777" w:rsidR="00A375D4" w:rsidRDefault="00A375D4" w:rsidP="006676EF">
      <w:pPr>
        <w:jc w:val="center"/>
        <w:rPr>
          <w:b/>
          <w:sz w:val="32"/>
          <w:szCs w:val="32"/>
          <w:lang w:eastAsia="lv-LV"/>
        </w:rPr>
      </w:pPr>
    </w:p>
    <w:p w14:paraId="7757E288" w14:textId="77777777" w:rsidR="00A375D4" w:rsidRDefault="00A375D4" w:rsidP="006676EF">
      <w:pPr>
        <w:jc w:val="center"/>
        <w:rPr>
          <w:b/>
          <w:sz w:val="32"/>
          <w:szCs w:val="32"/>
          <w:lang w:eastAsia="lv-LV"/>
        </w:rPr>
      </w:pPr>
    </w:p>
    <w:p w14:paraId="1A9F6E39" w14:textId="77777777" w:rsidR="00A375D4" w:rsidRDefault="00A375D4" w:rsidP="006676EF">
      <w:pPr>
        <w:jc w:val="center"/>
        <w:rPr>
          <w:b/>
          <w:sz w:val="32"/>
          <w:szCs w:val="32"/>
          <w:lang w:eastAsia="lv-LV"/>
        </w:rPr>
      </w:pPr>
    </w:p>
    <w:p w14:paraId="47E6DACA" w14:textId="77777777" w:rsidR="00A375D4" w:rsidRDefault="00A375D4" w:rsidP="006676EF">
      <w:pPr>
        <w:jc w:val="center"/>
        <w:rPr>
          <w:b/>
          <w:sz w:val="32"/>
          <w:szCs w:val="32"/>
          <w:lang w:eastAsia="lv-LV"/>
        </w:rPr>
      </w:pPr>
    </w:p>
    <w:p w14:paraId="68CF11EA" w14:textId="77777777" w:rsidR="00A375D4" w:rsidRDefault="00A375D4" w:rsidP="006676EF">
      <w:pPr>
        <w:jc w:val="center"/>
        <w:rPr>
          <w:b/>
          <w:sz w:val="32"/>
          <w:szCs w:val="32"/>
          <w:lang w:eastAsia="lv-LV"/>
        </w:rPr>
      </w:pPr>
    </w:p>
    <w:p w14:paraId="71E5AC54" w14:textId="77777777" w:rsidR="00A375D4" w:rsidRDefault="00A375D4" w:rsidP="006676EF">
      <w:pPr>
        <w:jc w:val="center"/>
        <w:rPr>
          <w:b/>
          <w:sz w:val="32"/>
          <w:szCs w:val="32"/>
          <w:lang w:eastAsia="lv-LV"/>
        </w:rPr>
      </w:pPr>
    </w:p>
    <w:p w14:paraId="0F4782C5" w14:textId="77777777" w:rsidR="00A375D4" w:rsidRDefault="00A375D4" w:rsidP="006676EF">
      <w:pPr>
        <w:jc w:val="center"/>
        <w:rPr>
          <w:b/>
          <w:sz w:val="32"/>
          <w:szCs w:val="32"/>
          <w:lang w:eastAsia="lv-LV"/>
        </w:rPr>
      </w:pPr>
    </w:p>
    <w:p w14:paraId="058FE375" w14:textId="77777777" w:rsidR="00A375D4" w:rsidRDefault="00A375D4" w:rsidP="006676EF">
      <w:pPr>
        <w:jc w:val="center"/>
        <w:rPr>
          <w:b/>
          <w:sz w:val="32"/>
          <w:szCs w:val="32"/>
          <w:lang w:eastAsia="lv-LV"/>
        </w:rPr>
      </w:pPr>
    </w:p>
    <w:p w14:paraId="67497B50" w14:textId="77777777" w:rsidR="00A375D4" w:rsidRDefault="00A375D4" w:rsidP="006676EF">
      <w:pPr>
        <w:jc w:val="center"/>
        <w:rPr>
          <w:b/>
          <w:sz w:val="32"/>
          <w:szCs w:val="32"/>
          <w:lang w:eastAsia="lv-LV"/>
        </w:rPr>
      </w:pPr>
    </w:p>
    <w:p w14:paraId="40A7BE85" w14:textId="77777777" w:rsidR="00A375D4" w:rsidRDefault="00A375D4" w:rsidP="006676EF">
      <w:pPr>
        <w:jc w:val="center"/>
        <w:rPr>
          <w:b/>
          <w:sz w:val="32"/>
          <w:szCs w:val="32"/>
          <w:lang w:eastAsia="lv-LV"/>
        </w:rPr>
      </w:pPr>
    </w:p>
    <w:p w14:paraId="0E4FB85C" w14:textId="77777777" w:rsidR="0086211E" w:rsidRDefault="0086211E" w:rsidP="00A375D4">
      <w:pPr>
        <w:rPr>
          <w:b/>
          <w:sz w:val="32"/>
          <w:szCs w:val="32"/>
          <w:lang w:eastAsia="lv-LV"/>
        </w:rPr>
      </w:pPr>
    </w:p>
    <w:p w14:paraId="0B532D8D" w14:textId="77777777" w:rsidR="00A50548" w:rsidRDefault="00A50548" w:rsidP="00A375D4">
      <w:pPr>
        <w:rPr>
          <w:b/>
          <w:sz w:val="32"/>
          <w:szCs w:val="32"/>
          <w:lang w:eastAsia="lv-LV"/>
        </w:rPr>
      </w:pPr>
    </w:p>
    <w:p w14:paraId="2CACA1E2" w14:textId="77777777" w:rsidR="00635FD9" w:rsidRDefault="00635FD9" w:rsidP="00F13A18">
      <w:pPr>
        <w:rPr>
          <w:b/>
          <w:sz w:val="32"/>
          <w:szCs w:val="32"/>
          <w:lang w:eastAsia="lv-LV"/>
        </w:rPr>
      </w:pPr>
    </w:p>
    <w:p w14:paraId="38875364" w14:textId="77777777" w:rsidR="00722929" w:rsidRPr="00722929" w:rsidRDefault="00722929" w:rsidP="00F13A18">
      <w:pPr>
        <w:rPr>
          <w:rFonts w:eastAsia="SimSun"/>
          <w:b/>
          <w:sz w:val="22"/>
          <w:szCs w:val="22"/>
          <w:lang w:eastAsia="lv-LV"/>
        </w:rPr>
      </w:pPr>
    </w:p>
    <w:p w14:paraId="12E3472D" w14:textId="6D073F78" w:rsidR="00A30E08" w:rsidRDefault="00856F43" w:rsidP="00A30E08">
      <w:pPr>
        <w:jc w:val="right"/>
        <w:rPr>
          <w:rFonts w:eastAsia="SimSun"/>
          <w:b/>
          <w:sz w:val="22"/>
          <w:szCs w:val="22"/>
          <w:lang w:eastAsia="lv-LV"/>
        </w:rPr>
      </w:pPr>
      <w:r w:rsidRPr="00856F43">
        <w:rPr>
          <w:rFonts w:eastAsia="SimSun"/>
          <w:b/>
          <w:sz w:val="22"/>
          <w:szCs w:val="22"/>
          <w:lang w:eastAsia="lv-LV"/>
        </w:rPr>
        <w:lastRenderedPageBreak/>
        <w:t xml:space="preserve">Tehniskās </w:t>
      </w:r>
      <w:r>
        <w:rPr>
          <w:rFonts w:eastAsia="SimSun"/>
          <w:b/>
          <w:sz w:val="22"/>
          <w:szCs w:val="22"/>
          <w:lang w:eastAsia="lv-LV"/>
        </w:rPr>
        <w:t>specifikācijas</w:t>
      </w:r>
      <w:r w:rsidR="00A30E08">
        <w:rPr>
          <w:rFonts w:eastAsia="SimSun"/>
          <w:b/>
          <w:sz w:val="22"/>
          <w:szCs w:val="22"/>
          <w:lang w:eastAsia="lv-LV"/>
        </w:rPr>
        <w:t xml:space="preserve"> pielikums</w:t>
      </w:r>
      <w:r>
        <w:rPr>
          <w:rFonts w:eastAsia="SimSun"/>
          <w:b/>
          <w:sz w:val="22"/>
          <w:szCs w:val="22"/>
          <w:lang w:eastAsia="lv-LV"/>
        </w:rPr>
        <w:t xml:space="preserve"> </w:t>
      </w:r>
    </w:p>
    <w:p w14:paraId="03A16A6F" w14:textId="77777777" w:rsidR="00203B6B" w:rsidRDefault="00203B6B" w:rsidP="00A30E08">
      <w:pPr>
        <w:jc w:val="right"/>
        <w:rPr>
          <w:rFonts w:eastAsia="SimSun"/>
          <w:b/>
          <w:sz w:val="22"/>
          <w:szCs w:val="22"/>
          <w:lang w:eastAsia="lv-LV"/>
        </w:rPr>
      </w:pPr>
    </w:p>
    <w:p w14:paraId="2BCF12E3" w14:textId="75CB30AB" w:rsidR="00203B6B" w:rsidRPr="00A80DDB" w:rsidRDefault="00F907F8" w:rsidP="00635FD9">
      <w:pPr>
        <w:jc w:val="center"/>
        <w:rPr>
          <w:rFonts w:eastAsia="SimSun"/>
          <w:b/>
          <w:sz w:val="22"/>
          <w:szCs w:val="22"/>
          <w:lang w:eastAsia="lv-LV"/>
        </w:rPr>
      </w:pPr>
      <w:r>
        <w:rPr>
          <w:rFonts w:eastAsia="SimSun"/>
          <w:b/>
          <w:noProof/>
          <w:sz w:val="22"/>
          <w:szCs w:val="22"/>
          <w:lang w:eastAsia="lv-LV"/>
        </w:rPr>
        <w:drawing>
          <wp:inline distT="0" distB="0" distL="0" distR="0" wp14:anchorId="7CC4E4B4" wp14:editId="2A41E1D5">
            <wp:extent cx="7158571" cy="5390515"/>
            <wp:effectExtent l="762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173840" cy="5402013"/>
                    </a:xfrm>
                    <a:prstGeom prst="rect">
                      <a:avLst/>
                    </a:prstGeom>
                    <a:noFill/>
                  </pic:spPr>
                </pic:pic>
              </a:graphicData>
            </a:graphic>
          </wp:inline>
        </w:drawing>
      </w:r>
    </w:p>
    <w:p w14:paraId="6DBEC632" w14:textId="77777777" w:rsidR="00DE1CB8" w:rsidRPr="00A80DDB" w:rsidRDefault="00DE1CB8" w:rsidP="00DE1CB8">
      <w:pPr>
        <w:autoSpaceDE w:val="0"/>
        <w:autoSpaceDN w:val="0"/>
        <w:adjustRightInd w:val="0"/>
        <w:rPr>
          <w:b/>
          <w:bCs/>
        </w:rPr>
      </w:pPr>
      <w:r w:rsidRPr="00A80DDB">
        <w:rPr>
          <w:b/>
          <w:bCs/>
        </w:rPr>
        <w:t>* Vārds, uzvārds, amats</w:t>
      </w:r>
      <w:r w:rsidRPr="00A80DDB">
        <w:rPr>
          <w:b/>
          <w:bCs/>
        </w:rPr>
        <w:tab/>
        <w:t>____________________________________</w:t>
      </w:r>
    </w:p>
    <w:p w14:paraId="4AC66A6B" w14:textId="77777777" w:rsidR="00DE1CB8" w:rsidRPr="00A80DDB" w:rsidRDefault="00DE1CB8" w:rsidP="00DE1CB8">
      <w:pPr>
        <w:autoSpaceDE w:val="0"/>
        <w:autoSpaceDN w:val="0"/>
        <w:adjustRightInd w:val="0"/>
        <w:rPr>
          <w:b/>
          <w:bCs/>
        </w:rPr>
      </w:pPr>
    </w:p>
    <w:p w14:paraId="38ED6742" w14:textId="77777777" w:rsidR="00DE1CB8" w:rsidRPr="00A80DDB" w:rsidRDefault="00DE1CB8" w:rsidP="00DE1CB8">
      <w:pPr>
        <w:autoSpaceDE w:val="0"/>
        <w:autoSpaceDN w:val="0"/>
        <w:adjustRightInd w:val="0"/>
        <w:rPr>
          <w:b/>
          <w:bCs/>
        </w:rPr>
      </w:pPr>
      <w:r w:rsidRPr="00A80DDB">
        <w:rPr>
          <w:b/>
          <w:bCs/>
        </w:rPr>
        <w:t xml:space="preserve">  Paraksts</w:t>
      </w:r>
      <w:r w:rsidRPr="00A80DDB">
        <w:rPr>
          <w:b/>
          <w:bCs/>
        </w:rPr>
        <w:tab/>
      </w:r>
      <w:r w:rsidRPr="00A80DDB">
        <w:rPr>
          <w:b/>
          <w:bCs/>
        </w:rPr>
        <w:tab/>
      </w:r>
      <w:r w:rsidRPr="00A80DDB">
        <w:rPr>
          <w:b/>
          <w:bCs/>
        </w:rPr>
        <w:tab/>
        <w:t>____________________________________</w:t>
      </w:r>
    </w:p>
    <w:p w14:paraId="069F2765" w14:textId="77777777" w:rsidR="00DE1CB8" w:rsidRPr="00A80DDB" w:rsidRDefault="00DE1CB8" w:rsidP="00DE1CB8">
      <w:pPr>
        <w:autoSpaceDE w:val="0"/>
        <w:autoSpaceDN w:val="0"/>
        <w:adjustRightInd w:val="0"/>
        <w:rPr>
          <w:b/>
          <w:bCs/>
        </w:rPr>
      </w:pPr>
    </w:p>
    <w:p w14:paraId="22B70E0F" w14:textId="77777777" w:rsidR="00DE1CB8" w:rsidRPr="00A80DDB" w:rsidRDefault="00DE1CB8" w:rsidP="00DE1CB8">
      <w:pPr>
        <w:autoSpaceDE w:val="0"/>
        <w:autoSpaceDN w:val="0"/>
        <w:adjustRightInd w:val="0"/>
        <w:rPr>
          <w:b/>
          <w:bCs/>
        </w:rPr>
      </w:pPr>
      <w:r w:rsidRPr="00A80DDB">
        <w:rPr>
          <w:b/>
          <w:bCs/>
        </w:rPr>
        <w:t xml:space="preserve">  Datums</w:t>
      </w:r>
      <w:r w:rsidRPr="00A80DDB">
        <w:rPr>
          <w:b/>
          <w:bCs/>
        </w:rPr>
        <w:tab/>
      </w:r>
      <w:r w:rsidRPr="00A80DDB">
        <w:rPr>
          <w:b/>
          <w:bCs/>
        </w:rPr>
        <w:tab/>
      </w:r>
      <w:r w:rsidRPr="00A80DDB">
        <w:rPr>
          <w:b/>
          <w:bCs/>
        </w:rPr>
        <w:tab/>
        <w:t xml:space="preserve">____________________________________ </w:t>
      </w:r>
    </w:p>
    <w:p w14:paraId="63A30A0C" w14:textId="77777777" w:rsidR="00DE1CB8" w:rsidRPr="00A80DDB" w:rsidRDefault="00DE1CB8" w:rsidP="00DE1CB8">
      <w:pPr>
        <w:rPr>
          <w:b/>
        </w:rPr>
      </w:pPr>
    </w:p>
    <w:p w14:paraId="00C55BD5" w14:textId="7EA7EF5A" w:rsidR="00DE1CB8" w:rsidRPr="00A80DDB" w:rsidRDefault="00DE1CB8" w:rsidP="00DE1CB8">
      <w:pPr>
        <w:autoSpaceDE w:val="0"/>
        <w:autoSpaceDN w:val="0"/>
        <w:adjustRightInd w:val="0"/>
        <w:rPr>
          <w:sz w:val="20"/>
          <w:szCs w:val="20"/>
        </w:rPr>
      </w:pPr>
      <w:r w:rsidRPr="00A80DDB">
        <w:rPr>
          <w:sz w:val="20"/>
          <w:szCs w:val="20"/>
        </w:rPr>
        <w:t xml:space="preserve">*Paraksta </w:t>
      </w:r>
      <w:r w:rsidR="00775EF1">
        <w:rPr>
          <w:sz w:val="20"/>
          <w:szCs w:val="20"/>
        </w:rPr>
        <w:t>P</w:t>
      </w:r>
      <w:r w:rsidRPr="00A80DDB">
        <w:rPr>
          <w:sz w:val="20"/>
          <w:szCs w:val="20"/>
        </w:rPr>
        <w:t>retendenta persona ar pārstāvības tiesībām</w:t>
      </w:r>
      <w:r w:rsidRPr="00A80DDB">
        <w:t xml:space="preserve"> </w:t>
      </w:r>
      <w:r w:rsidRPr="00A80DDB">
        <w:rPr>
          <w:sz w:val="20"/>
          <w:szCs w:val="20"/>
        </w:rPr>
        <w:t xml:space="preserve">vai </w:t>
      </w:r>
      <w:r w:rsidR="00775EF1">
        <w:rPr>
          <w:sz w:val="20"/>
          <w:szCs w:val="20"/>
        </w:rPr>
        <w:t>P</w:t>
      </w:r>
      <w:r w:rsidRPr="00A80DDB">
        <w:rPr>
          <w:sz w:val="20"/>
          <w:szCs w:val="20"/>
        </w:rPr>
        <w:t>retendenta pilnvarotā persona</w:t>
      </w:r>
    </w:p>
    <w:p w14:paraId="50F4D1EE" w14:textId="77777777" w:rsidR="00A80DDB" w:rsidRDefault="00A80DDB" w:rsidP="00A80DDB">
      <w:pPr>
        <w:keepLines/>
        <w:widowControl w:val="0"/>
        <w:jc w:val="right"/>
        <w:rPr>
          <w:sz w:val="22"/>
          <w:szCs w:val="22"/>
        </w:rPr>
      </w:pPr>
      <w:r w:rsidRPr="00F502E2">
        <w:rPr>
          <w:sz w:val="22"/>
          <w:szCs w:val="22"/>
        </w:rPr>
        <w:lastRenderedPageBreak/>
        <w:t xml:space="preserve">Iepirkuma </w:t>
      </w:r>
    </w:p>
    <w:p w14:paraId="5B2681A2" w14:textId="77777777" w:rsidR="00A80DDB" w:rsidRDefault="00A80DDB" w:rsidP="00A80DDB">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6F480C73" w14:textId="77777777" w:rsidR="00A80DDB" w:rsidRDefault="00A80DDB" w:rsidP="00A80DDB">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3A12877F" w14:textId="77777777" w:rsidR="00A80DDB" w:rsidRPr="00EF11D5" w:rsidRDefault="00A80DDB" w:rsidP="00A80DDB">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73E4E661" w14:textId="77777777" w:rsidR="00A80DDB" w:rsidRPr="00F502E2" w:rsidRDefault="00A80DDB" w:rsidP="00A80DDB">
      <w:pPr>
        <w:tabs>
          <w:tab w:val="left" w:pos="5954"/>
        </w:tabs>
        <w:jc w:val="right"/>
        <w:rPr>
          <w:sz w:val="22"/>
          <w:szCs w:val="22"/>
        </w:rPr>
      </w:pPr>
      <w:r w:rsidRPr="00F502E2">
        <w:rPr>
          <w:rFonts w:eastAsia="Calibri"/>
          <w:sz w:val="22"/>
          <w:szCs w:val="22"/>
        </w:rPr>
        <w:t>(identifikācijas Nr.: DS/2025/1)</w:t>
      </w:r>
    </w:p>
    <w:p w14:paraId="2F670FE0" w14:textId="77777777" w:rsidR="00A80DDB" w:rsidRPr="00F502E2" w:rsidRDefault="00A80DDB" w:rsidP="00A80DDB">
      <w:pPr>
        <w:keepLines/>
        <w:widowControl w:val="0"/>
        <w:jc w:val="right"/>
        <w:rPr>
          <w:sz w:val="22"/>
          <w:szCs w:val="22"/>
          <w:highlight w:val="yellow"/>
        </w:rPr>
      </w:pPr>
      <w:r w:rsidRPr="00F502E2">
        <w:rPr>
          <w:sz w:val="22"/>
          <w:szCs w:val="22"/>
        </w:rPr>
        <w:t>nolikuma</w:t>
      </w:r>
    </w:p>
    <w:p w14:paraId="1FD8C8F0" w14:textId="75B09116" w:rsidR="00A80DDB" w:rsidRPr="00F502E2" w:rsidRDefault="00A80DDB" w:rsidP="00A80DDB">
      <w:pPr>
        <w:jc w:val="right"/>
        <w:rPr>
          <w:b/>
          <w:bCs/>
          <w:sz w:val="22"/>
          <w:highlight w:val="yellow"/>
        </w:rPr>
      </w:pPr>
      <w:r>
        <w:rPr>
          <w:b/>
          <w:bCs/>
          <w:sz w:val="22"/>
        </w:rPr>
        <w:t>3</w:t>
      </w:r>
      <w:r w:rsidRPr="00F502E2">
        <w:rPr>
          <w:b/>
          <w:bCs/>
          <w:sz w:val="22"/>
        </w:rPr>
        <w:t>. pielikums</w:t>
      </w:r>
    </w:p>
    <w:p w14:paraId="5AA15A61" w14:textId="77777777" w:rsidR="00A80DDB" w:rsidRPr="00EF11D5" w:rsidRDefault="00A80DDB" w:rsidP="00A80DDB">
      <w:pPr>
        <w:autoSpaceDE w:val="0"/>
        <w:autoSpaceDN w:val="0"/>
        <w:adjustRightInd w:val="0"/>
        <w:rPr>
          <w:b/>
          <w:bCs/>
          <w:highlight w:val="yellow"/>
        </w:rPr>
      </w:pPr>
    </w:p>
    <w:p w14:paraId="6747380E" w14:textId="77777777" w:rsidR="00102157" w:rsidRPr="00BD4148" w:rsidRDefault="00102157" w:rsidP="00173C2F">
      <w:pPr>
        <w:rPr>
          <w:b/>
          <w:bCs/>
          <w:sz w:val="22"/>
        </w:rPr>
      </w:pPr>
    </w:p>
    <w:p w14:paraId="323E6839" w14:textId="77777777" w:rsidR="00102157" w:rsidRPr="00BD4148" w:rsidRDefault="00102157" w:rsidP="00102157">
      <w:pPr>
        <w:jc w:val="center"/>
        <w:rPr>
          <w:b/>
          <w:caps/>
          <w:sz w:val="28"/>
          <w:szCs w:val="28"/>
          <w:lang w:eastAsia="lv-LV"/>
        </w:rPr>
      </w:pPr>
      <w:r w:rsidRPr="00BD4148">
        <w:rPr>
          <w:b/>
          <w:caps/>
          <w:sz w:val="28"/>
          <w:szCs w:val="28"/>
          <w:lang w:eastAsia="lv-LV"/>
        </w:rPr>
        <w:t>Pretendenta finanŠu piedāvājums</w:t>
      </w:r>
    </w:p>
    <w:p w14:paraId="1F312535" w14:textId="77777777" w:rsidR="00102157" w:rsidRPr="00BD4148" w:rsidRDefault="00102157" w:rsidP="00102157">
      <w:pPr>
        <w:jc w:val="center"/>
        <w:rPr>
          <w:b/>
          <w:sz w:val="28"/>
          <w:szCs w:val="28"/>
          <w:lang w:eastAsia="lv-LV"/>
        </w:rPr>
      </w:pPr>
      <w:r w:rsidRPr="00BD4148">
        <w:rPr>
          <w:b/>
          <w:sz w:val="28"/>
          <w:szCs w:val="28"/>
          <w:lang w:eastAsia="lv-LV"/>
        </w:rPr>
        <w:t>IEPIRKUMAM</w:t>
      </w:r>
    </w:p>
    <w:p w14:paraId="4273EE55" w14:textId="633515B8" w:rsidR="00A80DDB" w:rsidRPr="00BD4148" w:rsidRDefault="00DE1CB8" w:rsidP="00A80DDB">
      <w:pPr>
        <w:keepLines/>
        <w:widowControl w:val="0"/>
        <w:jc w:val="center"/>
        <w:rPr>
          <w:b/>
          <w:sz w:val="28"/>
          <w:szCs w:val="28"/>
          <w:lang w:eastAsia="lv-LV"/>
        </w:rPr>
      </w:pPr>
      <w:r w:rsidRPr="00BD4148">
        <w:rPr>
          <w:b/>
          <w:sz w:val="28"/>
          <w:szCs w:val="28"/>
          <w:lang w:eastAsia="lv-LV"/>
        </w:rPr>
        <w:t>„</w:t>
      </w:r>
      <w:r w:rsidR="00A80DDB" w:rsidRPr="00BD4148">
        <w:rPr>
          <w:b/>
          <w:sz w:val="28"/>
          <w:szCs w:val="28"/>
          <w:lang w:eastAsia="lv-LV"/>
        </w:rPr>
        <w:t>Jauna ūdenssildāmā katla 20 MW komplektā</w:t>
      </w:r>
    </w:p>
    <w:p w14:paraId="748B0EBD" w14:textId="77777777" w:rsidR="00A80DDB" w:rsidRPr="00BD4148" w:rsidRDefault="00A80DDB" w:rsidP="00A80DDB">
      <w:pPr>
        <w:keepLines/>
        <w:widowControl w:val="0"/>
        <w:jc w:val="center"/>
        <w:rPr>
          <w:b/>
          <w:sz w:val="28"/>
          <w:szCs w:val="28"/>
          <w:lang w:eastAsia="lv-LV"/>
        </w:rPr>
      </w:pPr>
      <w:r w:rsidRPr="00BD4148">
        <w:rPr>
          <w:b/>
          <w:sz w:val="28"/>
          <w:szCs w:val="28"/>
          <w:lang w:eastAsia="lv-LV"/>
        </w:rPr>
        <w:t>ar kondensācijas un rotācijas tipa ekonomaizeru uzstādīšana</w:t>
      </w:r>
    </w:p>
    <w:p w14:paraId="3B6D1535" w14:textId="3DB5AE94" w:rsidR="00DE1CB8" w:rsidRPr="00BD4148" w:rsidRDefault="00A80DDB" w:rsidP="00A80DDB">
      <w:pPr>
        <w:keepLines/>
        <w:widowControl w:val="0"/>
        <w:jc w:val="center"/>
        <w:rPr>
          <w:b/>
          <w:sz w:val="36"/>
          <w:szCs w:val="36"/>
          <w:lang w:eastAsia="lv-LV"/>
        </w:rPr>
      </w:pPr>
      <w:r w:rsidRPr="00BD4148">
        <w:rPr>
          <w:b/>
          <w:sz w:val="28"/>
          <w:szCs w:val="28"/>
          <w:lang w:eastAsia="lv-LV"/>
        </w:rPr>
        <w:t>Siltumcentrālē Nr. 3 Mendeļejeva ielā 13A, Daugavpilī</w:t>
      </w:r>
      <w:r w:rsidR="00DE1CB8" w:rsidRPr="00BD4148">
        <w:rPr>
          <w:b/>
          <w:bCs/>
          <w:sz w:val="28"/>
          <w:szCs w:val="28"/>
          <w:lang w:eastAsia="lv-LV"/>
        </w:rPr>
        <w:t>”</w:t>
      </w:r>
    </w:p>
    <w:p w14:paraId="62D35982" w14:textId="77777777" w:rsidR="00102157" w:rsidRPr="00273785" w:rsidRDefault="00102157" w:rsidP="00102157">
      <w:pPr>
        <w:jc w:val="both"/>
        <w:rPr>
          <w:b/>
          <w:color w:val="FF0000"/>
          <w:lang w:eastAsia="lv-LV"/>
        </w:rPr>
      </w:pPr>
    </w:p>
    <w:p w14:paraId="547E2DF9" w14:textId="034D1301" w:rsidR="004A011B" w:rsidRDefault="00102157" w:rsidP="00102157">
      <w:pPr>
        <w:jc w:val="both"/>
        <w:rPr>
          <w:rFonts w:eastAsia="Arial Unicode MS"/>
          <w:color w:val="FF0000"/>
        </w:rPr>
      </w:pPr>
      <w:r w:rsidRPr="00273785">
        <w:rPr>
          <w:rFonts w:eastAsia="Arial Unicode MS"/>
          <w:color w:val="FF0000"/>
        </w:rPr>
        <w:t xml:space="preserve">      </w:t>
      </w:r>
    </w:p>
    <w:p w14:paraId="1396898C" w14:textId="77777777" w:rsidR="004A011B" w:rsidRDefault="004A011B" w:rsidP="00767EAF">
      <w:pPr>
        <w:suppressAutoHyphens/>
        <w:spacing w:line="276" w:lineRule="auto"/>
        <w:ind w:firstLine="709"/>
        <w:jc w:val="both"/>
        <w:rPr>
          <w:lang w:eastAsia="lv-LV"/>
        </w:rPr>
      </w:pPr>
      <w:r w:rsidRPr="00B76858">
        <w:rPr>
          <w:lang w:eastAsia="ar-SA"/>
        </w:rPr>
        <w:t xml:space="preserve">Iepazinies ar iepirkuma </w:t>
      </w:r>
      <w:r w:rsidRPr="00B76858">
        <w:rPr>
          <w:b/>
          <w:bCs/>
        </w:rPr>
        <w:t>„</w:t>
      </w:r>
      <w:r w:rsidRPr="004A011B">
        <w:rPr>
          <w:b/>
          <w:lang w:eastAsia="lv-LV"/>
        </w:rPr>
        <w:t>Jauna ūdenssildāmā katla 20 MW komplektā ar kondensācijas un rotācijas tipa ekonomaizeru uzstādīšana</w:t>
      </w:r>
      <w:r>
        <w:rPr>
          <w:b/>
          <w:bCs/>
        </w:rPr>
        <w:t xml:space="preserve"> </w:t>
      </w:r>
      <w:r w:rsidRPr="004A011B">
        <w:rPr>
          <w:b/>
          <w:lang w:eastAsia="lv-LV"/>
        </w:rPr>
        <w:t>Siltumcentrālē Nr. 3 Mendeļejeva ielā 13A, Daugavpilī</w:t>
      </w:r>
      <w:r w:rsidRPr="00B76858">
        <w:rPr>
          <w:rFonts w:eastAsia="Calibri"/>
          <w:b/>
          <w:bCs/>
          <w:lang w:eastAsia="lv-LV"/>
        </w:rPr>
        <w:t>”</w:t>
      </w:r>
      <w:r w:rsidRPr="00B76858">
        <w:rPr>
          <w:lang w:eastAsia="lv-LV"/>
        </w:rPr>
        <w:t>, identifikācijas Nr. DS/202</w:t>
      </w:r>
      <w:r>
        <w:rPr>
          <w:lang w:eastAsia="lv-LV"/>
        </w:rPr>
        <w:t>5</w:t>
      </w:r>
      <w:r w:rsidRPr="00B76858">
        <w:rPr>
          <w:lang w:eastAsia="lv-LV"/>
        </w:rPr>
        <w:t xml:space="preserve">/1, nolikumu un tehniskās specifikācijas iepirkumam prasībām, </w:t>
      </w:r>
      <w:r w:rsidRPr="00B76858">
        <w:rPr>
          <w:sz w:val="22"/>
          <w:szCs w:val="22"/>
          <w:lang w:eastAsia="lv-LV"/>
        </w:rPr>
        <w:t>__________________________________________________</w:t>
      </w:r>
      <w:r w:rsidRPr="00B76858">
        <w:rPr>
          <w:lang w:eastAsia="lv-LV"/>
        </w:rPr>
        <w:t xml:space="preserve">, </w:t>
      </w:r>
    </w:p>
    <w:p w14:paraId="2F5B84AB" w14:textId="63712B0A" w:rsidR="004A011B" w:rsidRDefault="004A011B" w:rsidP="00767EAF">
      <w:pPr>
        <w:suppressAutoHyphens/>
        <w:spacing w:line="276" w:lineRule="auto"/>
        <w:jc w:val="both"/>
        <w:rPr>
          <w:lang w:eastAsia="lv-LV"/>
        </w:rPr>
      </w:pPr>
      <w:r>
        <w:rPr>
          <w:sz w:val="22"/>
          <w:lang w:eastAsia="ar-SA"/>
        </w:rPr>
        <w:t xml:space="preserve">                                                                                </w:t>
      </w:r>
      <w:r w:rsidRPr="00B76858">
        <w:rPr>
          <w:sz w:val="22"/>
          <w:lang w:eastAsia="ar-SA"/>
        </w:rPr>
        <w:t>(</w:t>
      </w:r>
      <w:r w:rsidR="002559CE">
        <w:rPr>
          <w:sz w:val="22"/>
          <w:lang w:eastAsia="ar-SA"/>
        </w:rPr>
        <w:t>P</w:t>
      </w:r>
      <w:r w:rsidRPr="00B76858">
        <w:rPr>
          <w:sz w:val="22"/>
          <w:lang w:eastAsia="ar-SA"/>
        </w:rPr>
        <w:t>retendenta nosaukums, reģistrācijas Nr.)</w:t>
      </w:r>
    </w:p>
    <w:p w14:paraId="4E41CF97" w14:textId="71D97865" w:rsidR="004A011B" w:rsidRPr="004A011B" w:rsidRDefault="004A011B" w:rsidP="00767EAF">
      <w:pPr>
        <w:suppressAutoHyphens/>
        <w:spacing w:line="276" w:lineRule="auto"/>
        <w:jc w:val="both"/>
        <w:rPr>
          <w:lang w:eastAsia="lv-LV"/>
        </w:rPr>
      </w:pPr>
      <w:r w:rsidRPr="00B76858">
        <w:rPr>
          <w:lang w:eastAsia="lv-LV"/>
        </w:rPr>
        <w:t xml:space="preserve">piedāvā </w:t>
      </w:r>
      <w:r>
        <w:rPr>
          <w:lang w:eastAsia="lv-LV"/>
        </w:rPr>
        <w:t xml:space="preserve">veikt </w:t>
      </w:r>
      <w:r>
        <w:rPr>
          <w:bCs/>
          <w:lang w:eastAsia="lv-LV"/>
        </w:rPr>
        <w:t>j</w:t>
      </w:r>
      <w:r w:rsidRPr="004A011B">
        <w:rPr>
          <w:bCs/>
          <w:lang w:eastAsia="lv-LV"/>
        </w:rPr>
        <w:t>auna ūdenssildāmā katla 20 MW komplektā ar kondensācijas un rotācijas tipa ekonomaizeru uzstādīšanu</w:t>
      </w:r>
      <w:r>
        <w:rPr>
          <w:lang w:eastAsia="lv-LV"/>
        </w:rPr>
        <w:t xml:space="preserve"> </w:t>
      </w:r>
      <w:r w:rsidRPr="004A011B">
        <w:rPr>
          <w:bCs/>
          <w:lang w:eastAsia="lv-LV"/>
        </w:rPr>
        <w:t>Siltumcentrālē Nr. 3 Mendeļejeva ielā 13A, Daugavpilī</w:t>
      </w:r>
      <w:r w:rsidRPr="004A011B">
        <w:rPr>
          <w:lang w:eastAsia="lv-LV"/>
        </w:rPr>
        <w:t xml:space="preserve"> </w:t>
      </w:r>
      <w:r w:rsidRPr="004A011B">
        <w:rPr>
          <w:bCs/>
          <w:lang w:eastAsia="lv-LV"/>
        </w:rPr>
        <w:t xml:space="preserve">kā to paredz tehniskās specifikācijas prasības par šādu </w:t>
      </w:r>
      <w:r w:rsidRPr="004A011B">
        <w:rPr>
          <w:lang w:eastAsia="lv-LV"/>
        </w:rPr>
        <w:t>līgumcenu:</w:t>
      </w:r>
    </w:p>
    <w:p w14:paraId="4DC5B244" w14:textId="77777777" w:rsidR="004A011B" w:rsidRDefault="004A011B" w:rsidP="004A011B">
      <w:pPr>
        <w:autoSpaceDE w:val="0"/>
        <w:autoSpaceDN w:val="0"/>
        <w:adjustRightInd w:val="0"/>
        <w:jc w:val="both"/>
        <w:rPr>
          <w:b/>
          <w:bCs/>
        </w:rPr>
      </w:pPr>
    </w:p>
    <w:p w14:paraId="7D67429D" w14:textId="77777777" w:rsidR="00767EAF" w:rsidRPr="00B76858" w:rsidRDefault="00767EAF" w:rsidP="004A011B">
      <w:pPr>
        <w:autoSpaceDE w:val="0"/>
        <w:autoSpaceDN w:val="0"/>
        <w:adjustRightInd w:val="0"/>
        <w:jc w:val="both"/>
        <w:rPr>
          <w:b/>
          <w:bCs/>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0"/>
      </w:tblGrid>
      <w:tr w:rsidR="004A011B" w:rsidRPr="00B76858" w14:paraId="4AAD6820" w14:textId="77777777" w:rsidTr="00767EAF">
        <w:tc>
          <w:tcPr>
            <w:tcW w:w="4678" w:type="dxa"/>
            <w:tcBorders>
              <w:top w:val="single" w:sz="4" w:space="0" w:color="auto"/>
              <w:left w:val="single" w:sz="4" w:space="0" w:color="auto"/>
              <w:bottom w:val="single" w:sz="4" w:space="0" w:color="auto"/>
              <w:right w:val="single" w:sz="4" w:space="0" w:color="auto"/>
            </w:tcBorders>
            <w:hideMark/>
          </w:tcPr>
          <w:p w14:paraId="3454AF73" w14:textId="77777777" w:rsidR="004A011B" w:rsidRPr="00767EAF" w:rsidRDefault="004A011B" w:rsidP="00A372A9">
            <w:pPr>
              <w:autoSpaceDE w:val="0"/>
              <w:autoSpaceDN w:val="0"/>
              <w:adjustRightInd w:val="0"/>
              <w:rPr>
                <w:sz w:val="44"/>
                <w:szCs w:val="44"/>
                <w:lang w:eastAsia="lv-LV"/>
              </w:rPr>
            </w:pPr>
            <w:r w:rsidRPr="00B76858">
              <w:rPr>
                <w:lang w:eastAsia="lv-LV"/>
              </w:rPr>
              <w:t xml:space="preserve">                        </w:t>
            </w:r>
          </w:p>
          <w:p w14:paraId="2FDB92F7" w14:textId="7F953E4A" w:rsidR="004A011B" w:rsidRPr="00767EAF" w:rsidRDefault="004A011B" w:rsidP="00A372A9">
            <w:pPr>
              <w:autoSpaceDE w:val="0"/>
              <w:autoSpaceDN w:val="0"/>
              <w:adjustRightInd w:val="0"/>
              <w:jc w:val="center"/>
              <w:rPr>
                <w:sz w:val="26"/>
                <w:szCs w:val="26"/>
                <w:lang w:eastAsia="lv-LV"/>
              </w:rPr>
            </w:pPr>
            <w:r w:rsidRPr="00767EAF">
              <w:rPr>
                <w:b/>
                <w:sz w:val="26"/>
                <w:szCs w:val="26"/>
                <w:lang w:eastAsia="lv-LV"/>
              </w:rPr>
              <w:t>Darbu nosaukums</w:t>
            </w:r>
          </w:p>
        </w:tc>
        <w:tc>
          <w:tcPr>
            <w:tcW w:w="4110" w:type="dxa"/>
            <w:tcBorders>
              <w:top w:val="single" w:sz="4" w:space="0" w:color="auto"/>
              <w:left w:val="single" w:sz="4" w:space="0" w:color="auto"/>
              <w:bottom w:val="single" w:sz="4" w:space="0" w:color="auto"/>
              <w:right w:val="single" w:sz="4" w:space="0" w:color="auto"/>
            </w:tcBorders>
          </w:tcPr>
          <w:p w14:paraId="15A1CC73" w14:textId="77777777" w:rsidR="004A011B" w:rsidRPr="00B76858" w:rsidRDefault="004A011B" w:rsidP="00A372A9">
            <w:pPr>
              <w:autoSpaceDE w:val="0"/>
              <w:autoSpaceDN w:val="0"/>
              <w:adjustRightInd w:val="0"/>
              <w:rPr>
                <w:sz w:val="22"/>
                <w:szCs w:val="22"/>
                <w:lang w:eastAsia="lv-LV"/>
              </w:rPr>
            </w:pPr>
          </w:p>
          <w:p w14:paraId="4899E1BE" w14:textId="41B7F463" w:rsidR="00767EAF" w:rsidRPr="00767EAF" w:rsidRDefault="00A375D4" w:rsidP="00A372A9">
            <w:pPr>
              <w:autoSpaceDE w:val="0"/>
              <w:autoSpaceDN w:val="0"/>
              <w:adjustRightInd w:val="0"/>
              <w:jc w:val="center"/>
              <w:rPr>
                <w:b/>
                <w:sz w:val="26"/>
                <w:szCs w:val="26"/>
                <w:lang w:eastAsia="lv-LV"/>
              </w:rPr>
            </w:pPr>
            <w:r w:rsidRPr="00CC7563">
              <w:rPr>
                <w:b/>
                <w:sz w:val="26"/>
                <w:szCs w:val="26"/>
                <w:lang w:eastAsia="lv-LV"/>
              </w:rPr>
              <w:t>P</w:t>
            </w:r>
            <w:r w:rsidR="004A011B" w:rsidRPr="00CC7563">
              <w:rPr>
                <w:b/>
                <w:sz w:val="26"/>
                <w:szCs w:val="26"/>
                <w:lang w:eastAsia="lv-LV"/>
              </w:rPr>
              <w:t>i</w:t>
            </w:r>
            <w:r w:rsidR="004A011B" w:rsidRPr="00767EAF">
              <w:rPr>
                <w:b/>
                <w:sz w:val="26"/>
                <w:szCs w:val="26"/>
                <w:lang w:eastAsia="lv-LV"/>
              </w:rPr>
              <w:t>edāvājuma cena</w:t>
            </w:r>
          </w:p>
          <w:p w14:paraId="4030CB07" w14:textId="33A6DA4B" w:rsidR="00767EAF" w:rsidRPr="00767EAF" w:rsidRDefault="004A011B" w:rsidP="00A372A9">
            <w:pPr>
              <w:autoSpaceDE w:val="0"/>
              <w:autoSpaceDN w:val="0"/>
              <w:adjustRightInd w:val="0"/>
              <w:jc w:val="center"/>
              <w:rPr>
                <w:b/>
                <w:sz w:val="26"/>
                <w:szCs w:val="26"/>
                <w:lang w:eastAsia="lv-LV"/>
              </w:rPr>
            </w:pPr>
            <w:r w:rsidRPr="00767EAF">
              <w:rPr>
                <w:b/>
                <w:sz w:val="26"/>
                <w:szCs w:val="26"/>
                <w:lang w:eastAsia="lv-LV"/>
              </w:rPr>
              <w:t>EUR bez PVN</w:t>
            </w:r>
          </w:p>
          <w:p w14:paraId="10AFE1FD" w14:textId="467D51C5" w:rsidR="00A375D4" w:rsidRPr="00767EAF" w:rsidRDefault="00767EAF" w:rsidP="00A375D4">
            <w:pPr>
              <w:autoSpaceDE w:val="0"/>
              <w:autoSpaceDN w:val="0"/>
              <w:adjustRightInd w:val="0"/>
              <w:jc w:val="center"/>
              <w:rPr>
                <w:bCs/>
                <w:lang w:eastAsia="lv-LV"/>
              </w:rPr>
            </w:pPr>
            <w:r w:rsidRPr="00767EAF">
              <w:rPr>
                <w:bCs/>
                <w:lang w:eastAsia="lv-LV"/>
              </w:rPr>
              <w:t>(</w:t>
            </w:r>
            <w:r w:rsidRPr="00767EAF">
              <w:rPr>
                <w:bCs/>
                <w:u w:val="single"/>
                <w:lang w:eastAsia="lv-LV"/>
              </w:rPr>
              <w:t>cena jānorāda gan cipariem, gan vārdiem</w:t>
            </w:r>
            <w:r w:rsidRPr="00767EAF">
              <w:rPr>
                <w:bCs/>
                <w:lang w:eastAsia="lv-LV"/>
              </w:rPr>
              <w:t>)</w:t>
            </w:r>
          </w:p>
          <w:p w14:paraId="0A466C17" w14:textId="77777777" w:rsidR="004A011B" w:rsidRPr="00B76858" w:rsidRDefault="004A011B" w:rsidP="00A372A9">
            <w:pPr>
              <w:autoSpaceDE w:val="0"/>
              <w:autoSpaceDN w:val="0"/>
              <w:adjustRightInd w:val="0"/>
              <w:jc w:val="center"/>
              <w:rPr>
                <w:b/>
                <w:sz w:val="22"/>
                <w:lang w:eastAsia="lv-LV"/>
              </w:rPr>
            </w:pPr>
          </w:p>
        </w:tc>
      </w:tr>
      <w:tr w:rsidR="004A011B" w:rsidRPr="00B76858" w14:paraId="4C030339" w14:textId="77777777" w:rsidTr="00767EAF">
        <w:trPr>
          <w:trHeight w:val="1157"/>
        </w:trPr>
        <w:tc>
          <w:tcPr>
            <w:tcW w:w="4678" w:type="dxa"/>
            <w:tcBorders>
              <w:top w:val="single" w:sz="4" w:space="0" w:color="auto"/>
              <w:left w:val="single" w:sz="4" w:space="0" w:color="auto"/>
              <w:bottom w:val="single" w:sz="4" w:space="0" w:color="auto"/>
              <w:right w:val="single" w:sz="4" w:space="0" w:color="auto"/>
            </w:tcBorders>
          </w:tcPr>
          <w:p w14:paraId="79806F2F" w14:textId="77777777" w:rsidR="004A011B" w:rsidRPr="004A011B" w:rsidRDefault="004A011B" w:rsidP="00A372A9">
            <w:pPr>
              <w:autoSpaceDE w:val="0"/>
              <w:autoSpaceDN w:val="0"/>
              <w:adjustRightInd w:val="0"/>
              <w:jc w:val="center"/>
              <w:rPr>
                <w:b/>
                <w:szCs w:val="18"/>
                <w:lang w:eastAsia="lv-LV"/>
              </w:rPr>
            </w:pPr>
          </w:p>
          <w:p w14:paraId="4EDCBC63" w14:textId="77777777" w:rsidR="00722929" w:rsidRPr="00722929" w:rsidRDefault="00722929" w:rsidP="00A372A9">
            <w:pPr>
              <w:autoSpaceDE w:val="0"/>
              <w:autoSpaceDN w:val="0"/>
              <w:adjustRightInd w:val="0"/>
              <w:jc w:val="center"/>
              <w:rPr>
                <w:bCs/>
                <w:sz w:val="12"/>
                <w:szCs w:val="12"/>
                <w:lang w:eastAsia="lv-LV"/>
              </w:rPr>
            </w:pPr>
          </w:p>
          <w:p w14:paraId="35054E62" w14:textId="77777777" w:rsidR="00722929" w:rsidRDefault="00722929" w:rsidP="00A372A9">
            <w:pPr>
              <w:autoSpaceDE w:val="0"/>
              <w:autoSpaceDN w:val="0"/>
              <w:adjustRightInd w:val="0"/>
              <w:jc w:val="center"/>
              <w:rPr>
                <w:bCs/>
                <w:sz w:val="28"/>
                <w:szCs w:val="28"/>
                <w:lang w:eastAsia="lv-LV"/>
              </w:rPr>
            </w:pPr>
          </w:p>
          <w:p w14:paraId="626785BA" w14:textId="0533F331" w:rsidR="004A011B" w:rsidRPr="00767EAF" w:rsidRDefault="004A011B" w:rsidP="00A372A9">
            <w:pPr>
              <w:autoSpaceDE w:val="0"/>
              <w:autoSpaceDN w:val="0"/>
              <w:adjustRightInd w:val="0"/>
              <w:jc w:val="center"/>
              <w:rPr>
                <w:bCs/>
                <w:sz w:val="28"/>
                <w:szCs w:val="28"/>
                <w:lang w:eastAsia="lv-LV"/>
              </w:rPr>
            </w:pPr>
            <w:r w:rsidRPr="00767EAF">
              <w:rPr>
                <w:bCs/>
                <w:sz w:val="28"/>
                <w:szCs w:val="28"/>
                <w:lang w:eastAsia="lv-LV"/>
              </w:rPr>
              <w:t>Jauna ūdenssildāmā katla 20 MW komplektā ar kondensācijas un rotācijas tipa ekonomaizeru uzstādīšan</w:t>
            </w:r>
            <w:r w:rsidR="00F13A18">
              <w:rPr>
                <w:bCs/>
                <w:sz w:val="28"/>
                <w:szCs w:val="28"/>
                <w:lang w:eastAsia="lv-LV"/>
              </w:rPr>
              <w:t>a</w:t>
            </w:r>
            <w:r w:rsidRPr="00767EAF">
              <w:rPr>
                <w:sz w:val="28"/>
                <w:szCs w:val="28"/>
                <w:lang w:eastAsia="lv-LV"/>
              </w:rPr>
              <w:t xml:space="preserve"> </w:t>
            </w:r>
            <w:r w:rsidRPr="00767EAF">
              <w:rPr>
                <w:bCs/>
                <w:sz w:val="28"/>
                <w:szCs w:val="28"/>
                <w:lang w:eastAsia="lv-LV"/>
              </w:rPr>
              <w:t>Siltumcentrālē Nr. 3 Mendeļejeva</w:t>
            </w:r>
            <w:r w:rsidR="00F13A18">
              <w:rPr>
                <w:bCs/>
                <w:sz w:val="28"/>
                <w:szCs w:val="28"/>
                <w:lang w:eastAsia="lv-LV"/>
              </w:rPr>
              <w:t xml:space="preserve">   </w:t>
            </w:r>
            <w:r w:rsidRPr="00767EAF">
              <w:rPr>
                <w:bCs/>
                <w:sz w:val="28"/>
                <w:szCs w:val="28"/>
                <w:lang w:eastAsia="lv-LV"/>
              </w:rPr>
              <w:t xml:space="preserve"> ielā 13A, Daugavpilī</w:t>
            </w:r>
          </w:p>
          <w:p w14:paraId="4F365CED" w14:textId="48EA9F8A" w:rsidR="004A011B" w:rsidRPr="00B76858" w:rsidRDefault="004A011B" w:rsidP="00A372A9">
            <w:pPr>
              <w:autoSpaceDE w:val="0"/>
              <w:autoSpaceDN w:val="0"/>
              <w:adjustRightInd w:val="0"/>
              <w:jc w:val="center"/>
              <w:rPr>
                <w:lang w:eastAsia="lv-LV"/>
              </w:rPr>
            </w:pPr>
          </w:p>
        </w:tc>
        <w:tc>
          <w:tcPr>
            <w:tcW w:w="4110" w:type="dxa"/>
            <w:tcBorders>
              <w:top w:val="single" w:sz="4" w:space="0" w:color="auto"/>
              <w:left w:val="single" w:sz="4" w:space="0" w:color="auto"/>
              <w:bottom w:val="single" w:sz="4" w:space="0" w:color="auto"/>
              <w:right w:val="single" w:sz="4" w:space="0" w:color="auto"/>
            </w:tcBorders>
          </w:tcPr>
          <w:p w14:paraId="7397DDDD" w14:textId="77777777" w:rsidR="004A011B" w:rsidRPr="00B76858" w:rsidRDefault="004A011B" w:rsidP="00A372A9">
            <w:pPr>
              <w:autoSpaceDE w:val="0"/>
              <w:autoSpaceDN w:val="0"/>
              <w:adjustRightInd w:val="0"/>
              <w:rPr>
                <w:lang w:eastAsia="lv-LV"/>
              </w:rPr>
            </w:pPr>
          </w:p>
          <w:p w14:paraId="6C060583" w14:textId="470FF65A" w:rsidR="00A375D4" w:rsidRPr="00CC7563" w:rsidRDefault="00A375D4" w:rsidP="00451B88">
            <w:pPr>
              <w:autoSpaceDE w:val="0"/>
              <w:autoSpaceDN w:val="0"/>
              <w:adjustRightInd w:val="0"/>
              <w:jc w:val="center"/>
              <w:rPr>
                <w:sz w:val="26"/>
                <w:szCs w:val="26"/>
                <w:lang w:eastAsia="lv-LV"/>
              </w:rPr>
            </w:pPr>
            <w:r w:rsidRPr="00CC7563">
              <w:rPr>
                <w:sz w:val="26"/>
                <w:szCs w:val="26"/>
                <w:lang w:eastAsia="lv-LV"/>
              </w:rPr>
              <w:t>Kopējā piedāvājuma cena</w:t>
            </w:r>
          </w:p>
          <w:p w14:paraId="4EEA0CFE" w14:textId="265D711E" w:rsidR="00767EAF" w:rsidRDefault="00451B88" w:rsidP="00451B88">
            <w:pPr>
              <w:autoSpaceDE w:val="0"/>
              <w:autoSpaceDN w:val="0"/>
              <w:adjustRightInd w:val="0"/>
              <w:jc w:val="center"/>
              <w:rPr>
                <w:lang w:eastAsia="lv-LV"/>
              </w:rPr>
            </w:pPr>
            <w:r w:rsidRPr="00CC7563">
              <w:rPr>
                <w:sz w:val="26"/>
                <w:szCs w:val="26"/>
                <w:lang w:eastAsia="lv-LV"/>
              </w:rPr>
              <w:t>ir</w:t>
            </w:r>
            <w:r w:rsidRPr="00CC7563">
              <w:rPr>
                <w:b/>
                <w:bCs/>
                <w:sz w:val="26"/>
                <w:szCs w:val="26"/>
                <w:lang w:eastAsia="lv-LV"/>
              </w:rPr>
              <w:t xml:space="preserve"> </w:t>
            </w:r>
            <w:r w:rsidR="00767EAF" w:rsidRPr="00CC7563">
              <w:rPr>
                <w:b/>
                <w:bCs/>
                <w:sz w:val="26"/>
                <w:szCs w:val="26"/>
                <w:lang w:eastAsia="lv-LV"/>
              </w:rPr>
              <w:t>_</w:t>
            </w:r>
            <w:r w:rsidRPr="00CC7563">
              <w:rPr>
                <w:b/>
                <w:bCs/>
                <w:sz w:val="26"/>
                <w:szCs w:val="26"/>
                <w:lang w:eastAsia="lv-LV"/>
              </w:rPr>
              <w:t>_</w:t>
            </w:r>
            <w:r w:rsidR="00767EAF" w:rsidRPr="00CC7563">
              <w:rPr>
                <w:b/>
                <w:bCs/>
                <w:sz w:val="26"/>
                <w:szCs w:val="26"/>
                <w:lang w:eastAsia="lv-LV"/>
              </w:rPr>
              <w:t>______,_</w:t>
            </w:r>
            <w:r w:rsidRPr="00CC7563">
              <w:rPr>
                <w:b/>
                <w:bCs/>
                <w:sz w:val="26"/>
                <w:szCs w:val="26"/>
                <w:lang w:eastAsia="lv-LV"/>
              </w:rPr>
              <w:t>__</w:t>
            </w:r>
            <w:r w:rsidR="00767EAF" w:rsidRPr="00CC7563">
              <w:rPr>
                <w:b/>
                <w:bCs/>
                <w:sz w:val="26"/>
                <w:szCs w:val="26"/>
                <w:lang w:eastAsia="lv-LV"/>
              </w:rPr>
              <w:t>__ EUR bez PVN</w:t>
            </w:r>
            <w:r w:rsidRPr="00CC7563">
              <w:rPr>
                <w:b/>
                <w:bCs/>
                <w:sz w:val="26"/>
                <w:szCs w:val="26"/>
                <w:lang w:eastAsia="lv-LV"/>
              </w:rPr>
              <w:t xml:space="preserve"> </w:t>
            </w:r>
            <w:r w:rsidR="00767EAF" w:rsidRPr="00CC7563">
              <w:rPr>
                <w:sz w:val="26"/>
                <w:szCs w:val="26"/>
                <w:lang w:eastAsia="lv-LV"/>
              </w:rPr>
              <w:t>(____</w:t>
            </w:r>
            <w:r w:rsidRPr="00CC7563">
              <w:rPr>
                <w:sz w:val="26"/>
                <w:szCs w:val="26"/>
                <w:lang w:eastAsia="lv-LV"/>
              </w:rPr>
              <w:t>___</w:t>
            </w:r>
            <w:r w:rsidR="00767EAF" w:rsidRPr="00CC7563">
              <w:rPr>
                <w:sz w:val="26"/>
                <w:szCs w:val="26"/>
                <w:lang w:eastAsia="lv-LV"/>
              </w:rPr>
              <w:t>____ eiro _</w:t>
            </w:r>
            <w:r w:rsidRPr="00CC7563">
              <w:rPr>
                <w:sz w:val="26"/>
                <w:szCs w:val="26"/>
                <w:lang w:eastAsia="lv-LV"/>
              </w:rPr>
              <w:t>______</w:t>
            </w:r>
            <w:r w:rsidR="00767EAF" w:rsidRPr="00CC7563">
              <w:rPr>
                <w:sz w:val="26"/>
                <w:szCs w:val="26"/>
                <w:lang w:eastAsia="lv-LV"/>
              </w:rPr>
              <w:t>__centi)</w:t>
            </w:r>
            <w:r w:rsidRPr="00CC7563">
              <w:rPr>
                <w:sz w:val="26"/>
                <w:szCs w:val="26"/>
                <w:lang w:eastAsia="lv-LV"/>
              </w:rPr>
              <w:t>,</w:t>
            </w:r>
            <w:r w:rsidRPr="00CC7563">
              <w:rPr>
                <w:lang w:eastAsia="lv-LV"/>
              </w:rPr>
              <w:t xml:space="preserve"> </w:t>
            </w:r>
            <w:bookmarkStart w:id="2" w:name="_Hlk201820937"/>
            <w:r w:rsidRPr="00CC7563">
              <w:rPr>
                <w:lang w:eastAsia="lv-LV"/>
              </w:rPr>
              <w:t xml:space="preserve">ko veido cena par uzstādāmajām iekārtām  </w:t>
            </w:r>
            <w:r w:rsidRPr="00CC7563">
              <w:rPr>
                <w:b/>
                <w:bCs/>
                <w:lang w:eastAsia="lv-LV"/>
              </w:rPr>
              <w:t xml:space="preserve">________,_____ EUR bez PVN </w:t>
            </w:r>
            <w:r w:rsidRPr="00CC7563">
              <w:rPr>
                <w:lang w:eastAsia="lv-LV"/>
              </w:rPr>
              <w:t xml:space="preserve">(________ eiro _____centi) un cena par Darbu veikšanu </w:t>
            </w:r>
            <w:r w:rsidRPr="00CC7563">
              <w:rPr>
                <w:b/>
                <w:bCs/>
                <w:lang w:eastAsia="lv-LV"/>
              </w:rPr>
              <w:t xml:space="preserve">________,_____ EUR bez PVN </w:t>
            </w:r>
            <w:r w:rsidRPr="00CC7563">
              <w:rPr>
                <w:lang w:eastAsia="lv-LV"/>
              </w:rPr>
              <w:t>(_________ eiro ______centi)</w:t>
            </w:r>
            <w:bookmarkEnd w:id="2"/>
          </w:p>
          <w:p w14:paraId="1752513B" w14:textId="0F20AF3F" w:rsidR="00451B88" w:rsidRPr="00451B88" w:rsidRDefault="00451B88" w:rsidP="00451B88">
            <w:pPr>
              <w:autoSpaceDE w:val="0"/>
              <w:autoSpaceDN w:val="0"/>
              <w:adjustRightInd w:val="0"/>
              <w:jc w:val="center"/>
              <w:rPr>
                <w:b/>
                <w:bCs/>
                <w:lang w:eastAsia="lv-LV"/>
              </w:rPr>
            </w:pPr>
          </w:p>
        </w:tc>
      </w:tr>
    </w:tbl>
    <w:p w14:paraId="47DA0A96" w14:textId="77777777" w:rsidR="004A011B" w:rsidRDefault="004A011B" w:rsidP="004A011B">
      <w:pPr>
        <w:keepLines/>
        <w:widowControl w:val="0"/>
        <w:spacing w:line="276" w:lineRule="auto"/>
        <w:jc w:val="both"/>
        <w:rPr>
          <w:rFonts w:eastAsia="Arial Unicode MS"/>
          <w:bCs/>
          <w:color w:val="FF0000"/>
        </w:rPr>
      </w:pPr>
    </w:p>
    <w:p w14:paraId="727D74D7" w14:textId="77777777" w:rsidR="00767EAF" w:rsidRDefault="00767EAF" w:rsidP="004A011B">
      <w:pPr>
        <w:keepLines/>
        <w:widowControl w:val="0"/>
        <w:spacing w:line="276" w:lineRule="auto"/>
        <w:jc w:val="both"/>
        <w:rPr>
          <w:rFonts w:eastAsia="Arial Unicode MS"/>
          <w:bCs/>
          <w:sz w:val="12"/>
          <w:szCs w:val="12"/>
        </w:rPr>
      </w:pPr>
    </w:p>
    <w:p w14:paraId="44DA24F3" w14:textId="77777777" w:rsidR="00451B88" w:rsidRPr="00767EAF" w:rsidRDefault="00451B88" w:rsidP="004A011B">
      <w:pPr>
        <w:keepLines/>
        <w:widowControl w:val="0"/>
        <w:spacing w:line="276" w:lineRule="auto"/>
        <w:jc w:val="both"/>
        <w:rPr>
          <w:rFonts w:eastAsia="Arial Unicode MS"/>
          <w:bCs/>
          <w:sz w:val="12"/>
          <w:szCs w:val="12"/>
        </w:rPr>
      </w:pPr>
    </w:p>
    <w:p w14:paraId="12D4E553" w14:textId="77777777" w:rsidR="004A011B" w:rsidRPr="00767EAF" w:rsidRDefault="004A011B" w:rsidP="00767EAF">
      <w:pPr>
        <w:spacing w:line="276" w:lineRule="auto"/>
        <w:ind w:firstLine="720"/>
        <w:jc w:val="both"/>
        <w:rPr>
          <w:lang w:eastAsia="lv-LV"/>
        </w:rPr>
      </w:pPr>
      <w:r w:rsidRPr="00767EAF">
        <w:rPr>
          <w:rFonts w:eastAsia="Arial Unicode MS"/>
        </w:rPr>
        <w:t>__________________________________ a</w:t>
      </w:r>
      <w:r w:rsidRPr="00767EAF">
        <w:rPr>
          <w:lang w:eastAsia="lv-LV"/>
        </w:rPr>
        <w:t xml:space="preserve">pliecina, ka Finanšu piedāvājumā norādītajā </w:t>
      </w:r>
    </w:p>
    <w:p w14:paraId="0C6E69E9" w14:textId="77777777" w:rsidR="004A011B" w:rsidRPr="00767EAF" w:rsidRDefault="004A011B" w:rsidP="00767EAF">
      <w:pPr>
        <w:spacing w:line="276" w:lineRule="auto"/>
        <w:ind w:right="423" w:firstLine="310"/>
        <w:rPr>
          <w:rFonts w:eastAsia="Arial Unicode MS"/>
        </w:rPr>
      </w:pPr>
      <w:r w:rsidRPr="00767EAF">
        <w:rPr>
          <w:rFonts w:eastAsia="Arial Unicode MS"/>
          <w:sz w:val="22"/>
        </w:rPr>
        <w:t xml:space="preserve">             Pretendenta nosaukums, reģistrācijas Nr.</w:t>
      </w:r>
    </w:p>
    <w:p w14:paraId="037898C5" w14:textId="4EE9AA3B" w:rsidR="00AC4196" w:rsidRPr="00767EAF" w:rsidRDefault="00767EAF" w:rsidP="00767EAF">
      <w:pPr>
        <w:tabs>
          <w:tab w:val="center" w:pos="4677"/>
          <w:tab w:val="right" w:pos="9355"/>
        </w:tabs>
        <w:spacing w:line="276" w:lineRule="auto"/>
        <w:jc w:val="both"/>
        <w:rPr>
          <w:bCs/>
          <w:color w:val="FF0000"/>
          <w:lang w:eastAsia="lv-LV"/>
        </w:rPr>
      </w:pPr>
      <w:r w:rsidRPr="00767EAF">
        <w:rPr>
          <w:bCs/>
          <w:lang w:eastAsia="lv-LV"/>
        </w:rPr>
        <w:lastRenderedPageBreak/>
        <w:t>cen</w:t>
      </w:r>
      <w:r w:rsidR="004A011B" w:rsidRPr="00767EAF">
        <w:rPr>
          <w:bCs/>
          <w:lang w:eastAsia="lv-LV"/>
        </w:rPr>
        <w:t xml:space="preserve">ā </w:t>
      </w:r>
      <w:r w:rsidR="004A011B" w:rsidRPr="00767EAF">
        <w:rPr>
          <w:lang w:eastAsia="lv-LV"/>
        </w:rPr>
        <w:t xml:space="preserve">ir iekļautas visas </w:t>
      </w:r>
      <w:r w:rsidR="00F56A94">
        <w:rPr>
          <w:lang w:eastAsia="lv-LV"/>
        </w:rPr>
        <w:t xml:space="preserve">ar </w:t>
      </w:r>
      <w:r w:rsidR="00F13A18">
        <w:rPr>
          <w:lang w:eastAsia="lv-LV"/>
        </w:rPr>
        <w:t>tehniskās</w:t>
      </w:r>
      <w:r w:rsidR="00F56A94">
        <w:rPr>
          <w:lang w:eastAsia="lv-LV"/>
        </w:rPr>
        <w:t xml:space="preserve"> </w:t>
      </w:r>
      <w:r w:rsidR="00F56A94" w:rsidRPr="00F56A94">
        <w:rPr>
          <w:lang w:eastAsia="lv-LV"/>
        </w:rPr>
        <w:t xml:space="preserve">dokumentācijas izstrādi saistītās izmaksas, izmaksas uzstādāmo iekārtu iegādei un nodrošināšanai, </w:t>
      </w:r>
      <w:r w:rsidR="00102157" w:rsidRPr="00F56A94">
        <w:rPr>
          <w:lang w:eastAsia="lv-LV"/>
        </w:rPr>
        <w:t>darbu veikšanai nepieciešamās izmaksas</w:t>
      </w:r>
      <w:r w:rsidRPr="00F56A94">
        <w:rPr>
          <w:lang w:eastAsia="lv-LV"/>
        </w:rPr>
        <w:t xml:space="preserve"> un izdevumi</w:t>
      </w:r>
      <w:r w:rsidR="00102157" w:rsidRPr="00F56A94">
        <w:rPr>
          <w:lang w:eastAsia="lv-LV"/>
        </w:rPr>
        <w:t>, bez kur</w:t>
      </w:r>
      <w:r w:rsidRPr="00F56A94">
        <w:rPr>
          <w:lang w:eastAsia="lv-LV"/>
        </w:rPr>
        <w:t>ie</w:t>
      </w:r>
      <w:r w:rsidR="00102157" w:rsidRPr="00F56A94">
        <w:rPr>
          <w:lang w:eastAsia="lv-LV"/>
        </w:rPr>
        <w:t>m nebūtu iespējama kvalitatīva un spēkā esošiem normatīvajiem aktiem atbilstoša darbu veikšana pilnā apmērā saskaņā ar Pasūtītāja prasībām, kā arī to, ka šis Finanšu piedāvājums ir galīgs un netiks mainīts.</w:t>
      </w:r>
    </w:p>
    <w:p w14:paraId="4E2004D1" w14:textId="77777777" w:rsidR="00767EAF" w:rsidRDefault="00767EAF" w:rsidP="000622B6">
      <w:pPr>
        <w:jc w:val="both"/>
        <w:rPr>
          <w:color w:val="FF0000"/>
          <w:lang w:eastAsia="lv-LV"/>
        </w:rPr>
      </w:pPr>
    </w:p>
    <w:p w14:paraId="5328C5FA" w14:textId="7A68E281" w:rsidR="00767EAF" w:rsidRPr="00635FD9" w:rsidRDefault="00767EAF" w:rsidP="00767EAF">
      <w:pPr>
        <w:spacing w:line="276" w:lineRule="auto"/>
        <w:ind w:firstLine="720"/>
        <w:jc w:val="both"/>
        <w:rPr>
          <w:lang w:eastAsia="lv-LV"/>
        </w:rPr>
      </w:pPr>
      <w:r w:rsidRPr="00635FD9">
        <w:rPr>
          <w:rFonts w:eastAsia="Arial Unicode MS"/>
        </w:rPr>
        <w:t>_____________________________________   a</w:t>
      </w:r>
      <w:r w:rsidRPr="00635FD9">
        <w:rPr>
          <w:lang w:eastAsia="lv-LV"/>
        </w:rPr>
        <w:t xml:space="preserve">pstiprina,   ka   </w:t>
      </w:r>
      <w:r w:rsidR="0025299C">
        <w:rPr>
          <w:lang w:eastAsia="lv-LV"/>
        </w:rPr>
        <w:t>P</w:t>
      </w:r>
      <w:r w:rsidRPr="00635FD9">
        <w:rPr>
          <w:lang w:eastAsia="lv-LV"/>
        </w:rPr>
        <w:t>iedāvājums   ir   spēkā</w:t>
      </w:r>
    </w:p>
    <w:p w14:paraId="5E3FE3C2" w14:textId="0408A624" w:rsidR="00767EAF" w:rsidRPr="00635FD9" w:rsidRDefault="00767EAF" w:rsidP="00767EAF">
      <w:pPr>
        <w:spacing w:line="276" w:lineRule="auto"/>
        <w:ind w:right="423" w:firstLine="310"/>
        <w:rPr>
          <w:rFonts w:eastAsia="Arial Unicode MS"/>
        </w:rPr>
      </w:pPr>
      <w:r w:rsidRPr="00635FD9">
        <w:rPr>
          <w:rFonts w:eastAsia="Arial Unicode MS"/>
          <w:sz w:val="22"/>
        </w:rPr>
        <w:t xml:space="preserve">                Pretendenta nosaukums, reģ</w:t>
      </w:r>
      <w:r w:rsidR="00D011AC">
        <w:rPr>
          <w:rFonts w:eastAsia="Arial Unicode MS"/>
          <w:sz w:val="22"/>
        </w:rPr>
        <w:t>istrācijas</w:t>
      </w:r>
      <w:r w:rsidRPr="00635FD9">
        <w:rPr>
          <w:rFonts w:eastAsia="Arial Unicode MS"/>
          <w:sz w:val="22"/>
        </w:rPr>
        <w:t xml:space="preserve"> Nr.</w:t>
      </w:r>
    </w:p>
    <w:p w14:paraId="54117573" w14:textId="69B9E6DA" w:rsidR="00767EAF" w:rsidRPr="00635FD9" w:rsidRDefault="00767EAF" w:rsidP="00767EAF">
      <w:pPr>
        <w:tabs>
          <w:tab w:val="center" w:pos="709"/>
        </w:tabs>
        <w:spacing w:line="276" w:lineRule="auto"/>
        <w:jc w:val="both"/>
        <w:rPr>
          <w:lang w:eastAsia="lv-LV"/>
        </w:rPr>
      </w:pPr>
      <w:r w:rsidRPr="00635FD9">
        <w:rPr>
          <w:b/>
          <w:lang w:eastAsia="lv-LV"/>
        </w:rPr>
        <w:t xml:space="preserve">120 </w:t>
      </w:r>
      <w:r w:rsidRPr="00635FD9">
        <w:rPr>
          <w:lang w:eastAsia="lv-LV"/>
        </w:rPr>
        <w:t xml:space="preserve">(viens simts divdesmit) kalendārās dienas no datuma, kas ir noteikts kā </w:t>
      </w:r>
      <w:r w:rsidR="0025299C">
        <w:rPr>
          <w:lang w:eastAsia="lv-LV"/>
        </w:rPr>
        <w:t>I</w:t>
      </w:r>
      <w:r w:rsidRPr="00635FD9">
        <w:rPr>
          <w:lang w:eastAsia="lv-LV"/>
        </w:rPr>
        <w:t>epirkuma procedūras piedāvājumu iesniegšanas pēdējais termiņš.</w:t>
      </w:r>
    </w:p>
    <w:p w14:paraId="3354C984" w14:textId="77777777" w:rsidR="00767EAF" w:rsidRPr="00767EAF" w:rsidRDefault="00767EAF" w:rsidP="00767EAF">
      <w:pPr>
        <w:spacing w:line="276" w:lineRule="auto"/>
        <w:ind w:firstLine="720"/>
        <w:jc w:val="both"/>
        <w:rPr>
          <w:rFonts w:eastAsia="Arial Unicode MS"/>
        </w:rPr>
      </w:pPr>
    </w:p>
    <w:p w14:paraId="30279220" w14:textId="7AE19C70" w:rsidR="00767EAF" w:rsidRPr="00767EAF" w:rsidRDefault="00767EAF" w:rsidP="00767EAF">
      <w:pPr>
        <w:spacing w:line="276" w:lineRule="auto"/>
        <w:ind w:firstLine="720"/>
        <w:jc w:val="both"/>
        <w:rPr>
          <w:lang w:eastAsia="lv-LV"/>
        </w:rPr>
      </w:pPr>
      <w:r w:rsidRPr="00767EAF">
        <w:rPr>
          <w:rFonts w:eastAsia="Arial Unicode MS"/>
        </w:rPr>
        <w:t>____________________________________  a</w:t>
      </w:r>
      <w:r w:rsidRPr="00767EAF">
        <w:rPr>
          <w:lang w:eastAsia="lv-LV"/>
        </w:rPr>
        <w:t xml:space="preserve">pliecina, ka piegādātajām un uzstādītajām </w:t>
      </w:r>
    </w:p>
    <w:p w14:paraId="791DA259" w14:textId="29C301FB" w:rsidR="00767EAF" w:rsidRPr="00767EAF" w:rsidRDefault="00767EAF" w:rsidP="00767EAF">
      <w:pPr>
        <w:spacing w:line="276" w:lineRule="auto"/>
        <w:ind w:right="423" w:firstLine="310"/>
        <w:rPr>
          <w:rFonts w:eastAsia="Arial Unicode MS"/>
        </w:rPr>
      </w:pPr>
      <w:r w:rsidRPr="00767EAF">
        <w:rPr>
          <w:rFonts w:eastAsia="Arial Unicode MS"/>
          <w:sz w:val="22"/>
        </w:rPr>
        <w:t xml:space="preserve">               Pretendenta nosaukums, reģ</w:t>
      </w:r>
      <w:r w:rsidR="00D011AC">
        <w:rPr>
          <w:rFonts w:eastAsia="Arial Unicode MS"/>
          <w:sz w:val="22"/>
        </w:rPr>
        <w:t>istrācijas</w:t>
      </w:r>
      <w:r w:rsidRPr="00767EAF">
        <w:rPr>
          <w:rFonts w:eastAsia="Arial Unicode MS"/>
          <w:sz w:val="22"/>
        </w:rPr>
        <w:t xml:space="preserve"> Nr.</w:t>
      </w:r>
    </w:p>
    <w:p w14:paraId="77D2DD3E" w14:textId="5F91E082" w:rsidR="00635FD9" w:rsidRPr="00767EAF" w:rsidRDefault="00102157" w:rsidP="00767EAF">
      <w:pPr>
        <w:tabs>
          <w:tab w:val="left" w:pos="1134"/>
        </w:tabs>
        <w:spacing w:line="276" w:lineRule="auto"/>
        <w:jc w:val="both"/>
        <w:rPr>
          <w:sz w:val="12"/>
          <w:szCs w:val="12"/>
          <w:lang w:eastAsia="lv-LV"/>
        </w:rPr>
      </w:pPr>
      <w:r w:rsidRPr="00767EAF">
        <w:rPr>
          <w:lang w:eastAsia="lv-LV"/>
        </w:rPr>
        <w:t xml:space="preserve">iekārtām tiks nodrošināta ____ (_____________) mēnešu garantija </w:t>
      </w:r>
      <w:r w:rsidRPr="00767EAF">
        <w:rPr>
          <w:sz w:val="22"/>
          <w:lang w:eastAsia="lv-LV"/>
        </w:rPr>
        <w:t>(</w:t>
      </w:r>
      <w:r w:rsidRPr="00767EAF">
        <w:rPr>
          <w:rFonts w:eastAsia="Calibri"/>
          <w:sz w:val="22"/>
          <w:lang w:eastAsia="lv-LV"/>
        </w:rPr>
        <w:t xml:space="preserve">Pretendenta piedāvātais garantijas </w:t>
      </w:r>
      <w:r w:rsidR="002559CE">
        <w:rPr>
          <w:rFonts w:eastAsia="Calibri"/>
          <w:sz w:val="22"/>
          <w:lang w:eastAsia="lv-LV"/>
        </w:rPr>
        <w:t>termiņš</w:t>
      </w:r>
      <w:r w:rsidRPr="00767EAF">
        <w:rPr>
          <w:rFonts w:eastAsia="Calibri"/>
          <w:sz w:val="22"/>
          <w:lang w:eastAsia="lv-LV"/>
        </w:rPr>
        <w:t xml:space="preserve"> </w:t>
      </w:r>
      <w:r w:rsidR="001E64A8" w:rsidRPr="00767EAF">
        <w:rPr>
          <w:rFonts w:eastAsia="Calibri"/>
          <w:sz w:val="22"/>
          <w:lang w:eastAsia="lv-LV"/>
        </w:rPr>
        <w:t xml:space="preserve">piegādātajām iekārtām </w:t>
      </w:r>
      <w:r w:rsidRPr="00767EAF">
        <w:rPr>
          <w:rFonts w:eastAsia="Calibri"/>
          <w:sz w:val="22"/>
          <w:lang w:eastAsia="lv-LV"/>
        </w:rPr>
        <w:t>nedrīkst būt mazāks par</w:t>
      </w:r>
      <w:r w:rsidR="00F56A94">
        <w:rPr>
          <w:rFonts w:eastAsia="Calibri"/>
          <w:sz w:val="22"/>
          <w:lang w:eastAsia="lv-LV"/>
        </w:rPr>
        <w:t xml:space="preserve"> </w:t>
      </w:r>
      <w:r w:rsidR="00635FD9" w:rsidRPr="00767EAF">
        <w:rPr>
          <w:rFonts w:eastAsia="Calibri"/>
          <w:sz w:val="22"/>
          <w:lang w:eastAsia="lv-LV"/>
        </w:rPr>
        <w:t>24</w:t>
      </w:r>
      <w:r w:rsidRPr="00767EAF">
        <w:rPr>
          <w:rFonts w:eastAsia="Calibri"/>
          <w:sz w:val="22"/>
          <w:lang w:eastAsia="lv-LV"/>
        </w:rPr>
        <w:t xml:space="preserve"> (</w:t>
      </w:r>
      <w:r w:rsidR="00635FD9" w:rsidRPr="00767EAF">
        <w:rPr>
          <w:rFonts w:eastAsia="Calibri"/>
          <w:sz w:val="22"/>
          <w:lang w:eastAsia="lv-LV"/>
        </w:rPr>
        <w:t>divdesmit četr</w:t>
      </w:r>
      <w:r w:rsidR="00032783" w:rsidRPr="00767EAF">
        <w:rPr>
          <w:rFonts w:eastAsia="Calibri"/>
          <w:sz w:val="22"/>
          <w:lang w:eastAsia="lv-LV"/>
        </w:rPr>
        <w:t>iem</w:t>
      </w:r>
      <w:r w:rsidR="001E64A8" w:rsidRPr="00767EAF">
        <w:rPr>
          <w:rFonts w:eastAsia="Calibri"/>
          <w:sz w:val="22"/>
          <w:lang w:eastAsia="lv-LV"/>
        </w:rPr>
        <w:t>) mēnešiem</w:t>
      </w:r>
      <w:r w:rsidRPr="00767EAF">
        <w:rPr>
          <w:rFonts w:eastAsia="Calibri"/>
          <w:sz w:val="22"/>
          <w:lang w:eastAsia="lv-LV"/>
        </w:rPr>
        <w:t>)</w:t>
      </w:r>
      <w:r w:rsidR="00635FD9" w:rsidRPr="00767EAF">
        <w:rPr>
          <w:rFonts w:eastAsia="Calibri"/>
          <w:szCs w:val="28"/>
          <w:lang w:eastAsia="lv-LV"/>
        </w:rPr>
        <w:t>, veiktajiem Darbiem</w:t>
      </w:r>
      <w:r w:rsidR="00635FD9" w:rsidRPr="00767EAF">
        <w:rPr>
          <w:lang w:eastAsia="lv-LV"/>
        </w:rPr>
        <w:t xml:space="preserve"> tiks nodrošināta ____ (_____________) mēnešu garantija </w:t>
      </w:r>
      <w:r w:rsidR="00635FD9" w:rsidRPr="00767EAF">
        <w:rPr>
          <w:sz w:val="22"/>
          <w:lang w:eastAsia="lv-LV"/>
        </w:rPr>
        <w:t>(</w:t>
      </w:r>
      <w:r w:rsidR="00635FD9" w:rsidRPr="00767EAF">
        <w:rPr>
          <w:rFonts w:eastAsia="Calibri"/>
          <w:sz w:val="22"/>
          <w:lang w:eastAsia="lv-LV"/>
        </w:rPr>
        <w:t xml:space="preserve">Pretendenta piedāvātais garantijas </w:t>
      </w:r>
      <w:r w:rsidR="002559CE">
        <w:rPr>
          <w:rFonts w:eastAsia="Calibri"/>
          <w:sz w:val="22"/>
          <w:lang w:eastAsia="lv-LV"/>
        </w:rPr>
        <w:t>termiņš</w:t>
      </w:r>
      <w:r w:rsidR="00635FD9" w:rsidRPr="00767EAF">
        <w:rPr>
          <w:rFonts w:eastAsia="Calibri"/>
          <w:sz w:val="22"/>
          <w:lang w:eastAsia="lv-LV"/>
        </w:rPr>
        <w:t xml:space="preserve"> veiktajiem Darbiem nedrīkst būt mazāks par</w:t>
      </w:r>
      <w:r w:rsidR="00767EAF">
        <w:rPr>
          <w:rFonts w:eastAsia="Calibri"/>
          <w:sz w:val="22"/>
          <w:lang w:eastAsia="lv-LV"/>
        </w:rPr>
        <w:t xml:space="preserve"> </w:t>
      </w:r>
      <w:r w:rsidR="00635FD9" w:rsidRPr="00767EAF">
        <w:rPr>
          <w:rFonts w:eastAsia="Calibri"/>
          <w:sz w:val="22"/>
          <w:lang w:eastAsia="lv-LV"/>
        </w:rPr>
        <w:t>60 (sešdesmit) mēnešiem)</w:t>
      </w:r>
      <w:r w:rsidR="00635FD9" w:rsidRPr="00767EAF">
        <w:rPr>
          <w:rFonts w:eastAsia="Calibri"/>
          <w:szCs w:val="28"/>
          <w:lang w:eastAsia="lv-LV"/>
        </w:rPr>
        <w:t xml:space="preserve"> un </w:t>
      </w:r>
      <w:r w:rsidR="00635FD9" w:rsidRPr="00767EAF">
        <w:t>programmnodrošinājumam</w:t>
      </w:r>
      <w:r w:rsidR="00635FD9" w:rsidRPr="00767EAF">
        <w:rPr>
          <w:lang w:eastAsia="lv-LV"/>
        </w:rPr>
        <w:t xml:space="preserve"> tiks nodrošināta ____ (_____________) mēnešu apkalpošanas garantija </w:t>
      </w:r>
      <w:r w:rsidR="00635FD9" w:rsidRPr="00767EAF">
        <w:rPr>
          <w:sz w:val="22"/>
          <w:lang w:eastAsia="lv-LV"/>
        </w:rPr>
        <w:t>(</w:t>
      </w:r>
      <w:r w:rsidR="00635FD9" w:rsidRPr="00767EAF">
        <w:rPr>
          <w:rFonts w:eastAsia="Calibri"/>
          <w:sz w:val="22"/>
          <w:lang w:eastAsia="lv-LV"/>
        </w:rPr>
        <w:t xml:space="preserve">Pretendenta </w:t>
      </w:r>
      <w:r w:rsidR="00635FD9" w:rsidRPr="00635FD9">
        <w:rPr>
          <w:rFonts w:eastAsia="Calibri"/>
          <w:sz w:val="22"/>
          <w:lang w:eastAsia="lv-LV"/>
        </w:rPr>
        <w:t xml:space="preserve">piedāvātais apkalpošanas garantijas </w:t>
      </w:r>
      <w:r w:rsidR="002559CE">
        <w:rPr>
          <w:rFonts w:eastAsia="Calibri"/>
          <w:sz w:val="22"/>
          <w:lang w:eastAsia="lv-LV"/>
        </w:rPr>
        <w:t xml:space="preserve">termiņš </w:t>
      </w:r>
      <w:r w:rsidR="00635FD9" w:rsidRPr="00635FD9">
        <w:rPr>
          <w:rFonts w:eastAsia="Calibri"/>
          <w:sz w:val="22"/>
          <w:lang w:eastAsia="lv-LV"/>
        </w:rPr>
        <w:t>programmnodrošinājumam nedrīkst būt mazāks par 60 (sešdesmit) mēnešiem)</w:t>
      </w:r>
      <w:r w:rsidR="00635FD9" w:rsidRPr="00635FD9">
        <w:rPr>
          <w:lang w:eastAsia="lv-LV"/>
        </w:rPr>
        <w:t xml:space="preserve"> </w:t>
      </w:r>
      <w:r w:rsidR="00635FD9" w:rsidRPr="00635FD9">
        <w:rPr>
          <w:rFonts w:eastAsia="Calibri"/>
          <w:sz w:val="22"/>
          <w:lang w:eastAsia="lv-LV"/>
        </w:rPr>
        <w:t xml:space="preserve">(Pretendents var piedāvāt lielāku garantijas </w:t>
      </w:r>
      <w:r w:rsidR="002559CE">
        <w:rPr>
          <w:rFonts w:eastAsia="Calibri"/>
          <w:sz w:val="22"/>
          <w:lang w:eastAsia="lv-LV"/>
        </w:rPr>
        <w:t>termiņ</w:t>
      </w:r>
      <w:r w:rsidR="00635FD9" w:rsidRPr="00635FD9">
        <w:rPr>
          <w:rFonts w:eastAsia="Calibri"/>
          <w:sz w:val="22"/>
          <w:lang w:eastAsia="lv-LV"/>
        </w:rPr>
        <w:t>u)</w:t>
      </w:r>
      <w:r w:rsidR="00635FD9" w:rsidRPr="00635FD9">
        <w:rPr>
          <w:lang w:eastAsia="lv-LV"/>
        </w:rPr>
        <w:t>.</w:t>
      </w:r>
    </w:p>
    <w:p w14:paraId="7F6DB44A" w14:textId="77777777" w:rsidR="00EB6E65" w:rsidRPr="00273785" w:rsidRDefault="00EB6E65" w:rsidP="00767EAF">
      <w:pPr>
        <w:tabs>
          <w:tab w:val="left" w:pos="0"/>
          <w:tab w:val="center" w:pos="4677"/>
          <w:tab w:val="right" w:pos="9355"/>
        </w:tabs>
        <w:spacing w:line="276" w:lineRule="auto"/>
        <w:ind w:firstLine="709"/>
        <w:jc w:val="both"/>
        <w:rPr>
          <w:rFonts w:eastAsia="Calibri"/>
          <w:color w:val="FF0000"/>
          <w:sz w:val="12"/>
          <w:szCs w:val="12"/>
          <w:highlight w:val="yellow"/>
          <w:lang w:eastAsia="lv-LV"/>
        </w:rPr>
      </w:pPr>
    </w:p>
    <w:p w14:paraId="25B57770" w14:textId="77777777" w:rsidR="00EB6E65" w:rsidRPr="00635FD9" w:rsidRDefault="00EB6E65" w:rsidP="00173C2F">
      <w:pPr>
        <w:tabs>
          <w:tab w:val="center" w:pos="709"/>
        </w:tabs>
        <w:spacing w:line="276" w:lineRule="auto"/>
        <w:jc w:val="both"/>
        <w:rPr>
          <w:sz w:val="12"/>
          <w:szCs w:val="12"/>
          <w:lang w:eastAsia="lv-LV"/>
        </w:rPr>
      </w:pPr>
    </w:p>
    <w:p w14:paraId="3DB3C566" w14:textId="77777777" w:rsidR="00173C2F" w:rsidRPr="00635FD9" w:rsidRDefault="00173C2F" w:rsidP="00767EAF">
      <w:pPr>
        <w:spacing w:line="276" w:lineRule="auto"/>
        <w:ind w:firstLine="720"/>
        <w:jc w:val="both"/>
        <w:rPr>
          <w:lang w:eastAsia="lv-LV"/>
        </w:rPr>
      </w:pPr>
      <w:r w:rsidRPr="00635FD9">
        <w:rPr>
          <w:rFonts w:eastAsia="Arial Unicode MS"/>
        </w:rPr>
        <w:t xml:space="preserve">_____________________________________   ir    saprotams,    ka    Pasūtītājam    nav </w:t>
      </w:r>
    </w:p>
    <w:p w14:paraId="34A8BF5C" w14:textId="4A4B6C77" w:rsidR="00173C2F" w:rsidRPr="00635FD9" w:rsidRDefault="00173C2F" w:rsidP="00767EAF">
      <w:pPr>
        <w:spacing w:line="276" w:lineRule="auto"/>
        <w:ind w:right="423" w:firstLine="310"/>
        <w:rPr>
          <w:rFonts w:eastAsia="Arial Unicode MS"/>
        </w:rPr>
      </w:pPr>
      <w:r w:rsidRPr="00635FD9">
        <w:rPr>
          <w:rFonts w:eastAsia="Arial Unicode MS"/>
          <w:sz w:val="22"/>
        </w:rPr>
        <w:t xml:space="preserve">                Pretendenta nosaukums, reģ</w:t>
      </w:r>
      <w:r w:rsidR="00D011AC">
        <w:rPr>
          <w:rFonts w:eastAsia="Arial Unicode MS"/>
          <w:sz w:val="22"/>
        </w:rPr>
        <w:t>istrācijas</w:t>
      </w:r>
      <w:r w:rsidRPr="00635FD9">
        <w:rPr>
          <w:rFonts w:eastAsia="Arial Unicode MS"/>
          <w:sz w:val="22"/>
        </w:rPr>
        <w:t xml:space="preserve"> Nr.</w:t>
      </w:r>
    </w:p>
    <w:p w14:paraId="48C1F614" w14:textId="49E6032C" w:rsidR="001E64A8" w:rsidRPr="00635FD9" w:rsidRDefault="00102157" w:rsidP="00767EAF">
      <w:pPr>
        <w:tabs>
          <w:tab w:val="center" w:pos="4677"/>
          <w:tab w:val="right" w:pos="9355"/>
        </w:tabs>
        <w:spacing w:line="276" w:lineRule="auto"/>
        <w:jc w:val="both"/>
        <w:rPr>
          <w:lang w:eastAsia="lv-LV"/>
        </w:rPr>
      </w:pPr>
      <w:r w:rsidRPr="00635FD9">
        <w:rPr>
          <w:lang w:eastAsia="lv-LV"/>
        </w:rPr>
        <w:t xml:space="preserve">pienākums pieņemt lētāko </w:t>
      </w:r>
      <w:r w:rsidR="002559CE">
        <w:rPr>
          <w:lang w:eastAsia="lv-LV"/>
        </w:rPr>
        <w:t>P</w:t>
      </w:r>
      <w:r w:rsidRPr="00635FD9">
        <w:rPr>
          <w:lang w:eastAsia="lv-LV"/>
        </w:rPr>
        <w:t xml:space="preserve">iedāvājumu vai vispār kādu no </w:t>
      </w:r>
      <w:r w:rsidR="002559CE">
        <w:rPr>
          <w:lang w:eastAsia="lv-LV"/>
        </w:rPr>
        <w:t>I</w:t>
      </w:r>
      <w:r w:rsidR="00173C2F" w:rsidRPr="00635FD9">
        <w:rPr>
          <w:lang w:eastAsia="lv-LV"/>
        </w:rPr>
        <w:t xml:space="preserve">epirkumā iesniegtajiem </w:t>
      </w:r>
      <w:r w:rsidR="002559CE">
        <w:rPr>
          <w:lang w:eastAsia="lv-LV"/>
        </w:rPr>
        <w:t>P</w:t>
      </w:r>
      <w:r w:rsidRPr="00635FD9">
        <w:rPr>
          <w:lang w:eastAsia="lv-LV"/>
        </w:rPr>
        <w:t>iedāvājumiem</w:t>
      </w:r>
      <w:r w:rsidR="00173C2F" w:rsidRPr="00635FD9">
        <w:rPr>
          <w:lang w:eastAsia="lv-LV"/>
        </w:rPr>
        <w:t>.</w:t>
      </w:r>
    </w:p>
    <w:p w14:paraId="540A25F2" w14:textId="77777777" w:rsidR="000622B6" w:rsidRPr="00635FD9" w:rsidRDefault="000622B6" w:rsidP="000E2CA2">
      <w:pPr>
        <w:tabs>
          <w:tab w:val="center" w:pos="4677"/>
          <w:tab w:val="right" w:pos="9355"/>
        </w:tabs>
        <w:spacing w:line="276" w:lineRule="auto"/>
        <w:jc w:val="both"/>
        <w:rPr>
          <w:sz w:val="28"/>
          <w:szCs w:val="28"/>
          <w:lang w:eastAsia="lv-LV"/>
        </w:rPr>
      </w:pPr>
    </w:p>
    <w:p w14:paraId="245E9619" w14:textId="77777777" w:rsidR="001E64A8" w:rsidRPr="00635FD9" w:rsidRDefault="001E64A8" w:rsidP="001E64A8">
      <w:pPr>
        <w:autoSpaceDE w:val="0"/>
        <w:autoSpaceDN w:val="0"/>
        <w:adjustRightInd w:val="0"/>
        <w:rPr>
          <w:b/>
          <w:bCs/>
        </w:rPr>
      </w:pPr>
      <w:r w:rsidRPr="00635FD9">
        <w:rPr>
          <w:b/>
          <w:bCs/>
        </w:rPr>
        <w:t>* Vārds, uzvārds, amats</w:t>
      </w:r>
      <w:r w:rsidRPr="00635FD9">
        <w:rPr>
          <w:b/>
          <w:bCs/>
        </w:rPr>
        <w:tab/>
        <w:t>____________________________________</w:t>
      </w:r>
    </w:p>
    <w:p w14:paraId="5BB1071C" w14:textId="77777777" w:rsidR="001E64A8" w:rsidRPr="00635FD9" w:rsidRDefault="001E64A8" w:rsidP="001E64A8">
      <w:pPr>
        <w:autoSpaceDE w:val="0"/>
        <w:autoSpaceDN w:val="0"/>
        <w:adjustRightInd w:val="0"/>
        <w:rPr>
          <w:b/>
          <w:bCs/>
          <w:sz w:val="18"/>
          <w:szCs w:val="18"/>
        </w:rPr>
      </w:pPr>
    </w:p>
    <w:p w14:paraId="316AA8B2" w14:textId="77777777" w:rsidR="001E64A8" w:rsidRPr="00635FD9" w:rsidRDefault="001E64A8" w:rsidP="001E64A8">
      <w:pPr>
        <w:autoSpaceDE w:val="0"/>
        <w:autoSpaceDN w:val="0"/>
        <w:adjustRightInd w:val="0"/>
        <w:rPr>
          <w:b/>
          <w:bCs/>
        </w:rPr>
      </w:pPr>
      <w:r w:rsidRPr="00635FD9">
        <w:rPr>
          <w:b/>
          <w:bCs/>
        </w:rPr>
        <w:t xml:space="preserve">   Paraksts</w:t>
      </w:r>
      <w:r w:rsidRPr="00635FD9">
        <w:rPr>
          <w:b/>
          <w:bCs/>
        </w:rPr>
        <w:tab/>
      </w:r>
      <w:r w:rsidRPr="00635FD9">
        <w:rPr>
          <w:b/>
          <w:bCs/>
        </w:rPr>
        <w:tab/>
      </w:r>
      <w:r w:rsidRPr="00635FD9">
        <w:rPr>
          <w:b/>
          <w:bCs/>
        </w:rPr>
        <w:tab/>
        <w:t>____________________________________</w:t>
      </w:r>
    </w:p>
    <w:p w14:paraId="63D6813D" w14:textId="77777777" w:rsidR="00102157" w:rsidRPr="00635FD9" w:rsidRDefault="00102157" w:rsidP="00102157">
      <w:pPr>
        <w:autoSpaceDE w:val="0"/>
        <w:autoSpaceDN w:val="0"/>
        <w:adjustRightInd w:val="0"/>
        <w:rPr>
          <w:b/>
          <w:bCs/>
          <w:sz w:val="18"/>
          <w:szCs w:val="18"/>
        </w:rPr>
      </w:pPr>
    </w:p>
    <w:p w14:paraId="3728F36D" w14:textId="77777777" w:rsidR="00102157" w:rsidRPr="00635FD9" w:rsidRDefault="00173C2F" w:rsidP="00102157">
      <w:pPr>
        <w:autoSpaceDE w:val="0"/>
        <w:autoSpaceDN w:val="0"/>
        <w:adjustRightInd w:val="0"/>
        <w:rPr>
          <w:b/>
          <w:bCs/>
        </w:rPr>
      </w:pPr>
      <w:r w:rsidRPr="00635FD9">
        <w:rPr>
          <w:b/>
          <w:bCs/>
        </w:rPr>
        <w:t xml:space="preserve">   Datu</w:t>
      </w:r>
      <w:r w:rsidR="00102157" w:rsidRPr="00635FD9">
        <w:rPr>
          <w:b/>
          <w:bCs/>
        </w:rPr>
        <w:t>ms</w:t>
      </w:r>
      <w:r w:rsidR="00102157" w:rsidRPr="00635FD9">
        <w:rPr>
          <w:b/>
          <w:bCs/>
        </w:rPr>
        <w:tab/>
      </w:r>
      <w:r w:rsidR="00102157" w:rsidRPr="00635FD9">
        <w:rPr>
          <w:b/>
          <w:bCs/>
        </w:rPr>
        <w:tab/>
      </w:r>
      <w:r w:rsidR="00102157" w:rsidRPr="00635FD9">
        <w:rPr>
          <w:b/>
          <w:bCs/>
        </w:rPr>
        <w:tab/>
        <w:t xml:space="preserve">____________________________________ </w:t>
      </w:r>
    </w:p>
    <w:p w14:paraId="390F7683" w14:textId="77777777" w:rsidR="00102157" w:rsidRPr="00635FD9" w:rsidRDefault="00102157" w:rsidP="00102157">
      <w:pPr>
        <w:autoSpaceDE w:val="0"/>
        <w:autoSpaceDN w:val="0"/>
        <w:adjustRightInd w:val="0"/>
        <w:rPr>
          <w:b/>
          <w:bCs/>
        </w:rPr>
      </w:pPr>
    </w:p>
    <w:p w14:paraId="2142583B" w14:textId="73BDF38B" w:rsidR="000622B6" w:rsidRPr="00635FD9" w:rsidRDefault="00102157" w:rsidP="000622B6">
      <w:pPr>
        <w:autoSpaceDE w:val="0"/>
        <w:autoSpaceDN w:val="0"/>
        <w:adjustRightInd w:val="0"/>
        <w:rPr>
          <w:sz w:val="20"/>
          <w:szCs w:val="20"/>
        </w:rPr>
      </w:pPr>
      <w:r w:rsidRPr="00635FD9">
        <w:rPr>
          <w:sz w:val="20"/>
          <w:szCs w:val="20"/>
        </w:rPr>
        <w:t xml:space="preserve">* Paraksta </w:t>
      </w:r>
      <w:r w:rsidR="00775EF1">
        <w:rPr>
          <w:sz w:val="20"/>
          <w:szCs w:val="20"/>
        </w:rPr>
        <w:t>P</w:t>
      </w:r>
      <w:r w:rsidRPr="00635FD9">
        <w:rPr>
          <w:sz w:val="20"/>
          <w:szCs w:val="20"/>
        </w:rPr>
        <w:t xml:space="preserve">retendenta persona </w:t>
      </w:r>
      <w:r w:rsidRPr="00635FD9">
        <w:rPr>
          <w:sz w:val="20"/>
          <w:szCs w:val="20"/>
          <w:lang w:eastAsia="lv-LV"/>
        </w:rPr>
        <w:t>ar pārstāvības tiesībām</w:t>
      </w:r>
      <w:r w:rsidRPr="00635FD9">
        <w:rPr>
          <w:lang w:eastAsia="lv-LV"/>
        </w:rPr>
        <w:t xml:space="preserve"> </w:t>
      </w:r>
      <w:r w:rsidRPr="00635FD9">
        <w:rPr>
          <w:sz w:val="20"/>
          <w:szCs w:val="20"/>
        </w:rPr>
        <w:t xml:space="preserve">vai </w:t>
      </w:r>
      <w:r w:rsidR="00775EF1">
        <w:rPr>
          <w:sz w:val="20"/>
          <w:szCs w:val="20"/>
        </w:rPr>
        <w:t>P</w:t>
      </w:r>
      <w:r w:rsidRPr="00635FD9">
        <w:rPr>
          <w:sz w:val="20"/>
          <w:szCs w:val="20"/>
        </w:rPr>
        <w:t>retendenta pilnvarotā persona</w:t>
      </w:r>
    </w:p>
    <w:p w14:paraId="093FA4B5" w14:textId="77777777" w:rsidR="0056035F" w:rsidRDefault="0056035F" w:rsidP="000622B6">
      <w:pPr>
        <w:autoSpaceDE w:val="0"/>
        <w:autoSpaceDN w:val="0"/>
        <w:adjustRightInd w:val="0"/>
        <w:jc w:val="right"/>
        <w:rPr>
          <w:color w:val="FF0000"/>
          <w:sz w:val="22"/>
          <w:szCs w:val="22"/>
        </w:rPr>
      </w:pPr>
    </w:p>
    <w:p w14:paraId="019CADCB" w14:textId="77777777" w:rsidR="00767EAF" w:rsidRDefault="00767EAF" w:rsidP="000622B6">
      <w:pPr>
        <w:autoSpaceDE w:val="0"/>
        <w:autoSpaceDN w:val="0"/>
        <w:adjustRightInd w:val="0"/>
        <w:jc w:val="right"/>
        <w:rPr>
          <w:color w:val="FF0000"/>
          <w:sz w:val="22"/>
          <w:szCs w:val="22"/>
        </w:rPr>
      </w:pPr>
    </w:p>
    <w:p w14:paraId="6549DB08" w14:textId="77777777" w:rsidR="00767EAF" w:rsidRDefault="00767EAF" w:rsidP="000622B6">
      <w:pPr>
        <w:autoSpaceDE w:val="0"/>
        <w:autoSpaceDN w:val="0"/>
        <w:adjustRightInd w:val="0"/>
        <w:jc w:val="right"/>
        <w:rPr>
          <w:color w:val="FF0000"/>
          <w:sz w:val="22"/>
          <w:szCs w:val="22"/>
        </w:rPr>
      </w:pPr>
    </w:p>
    <w:p w14:paraId="7910B089" w14:textId="77777777" w:rsidR="00767EAF" w:rsidRDefault="00767EAF" w:rsidP="000622B6">
      <w:pPr>
        <w:autoSpaceDE w:val="0"/>
        <w:autoSpaceDN w:val="0"/>
        <w:adjustRightInd w:val="0"/>
        <w:jc w:val="right"/>
        <w:rPr>
          <w:color w:val="FF0000"/>
          <w:sz w:val="22"/>
          <w:szCs w:val="22"/>
        </w:rPr>
      </w:pPr>
    </w:p>
    <w:p w14:paraId="210416BD" w14:textId="77777777" w:rsidR="00767EAF" w:rsidRDefault="00767EAF" w:rsidP="000622B6">
      <w:pPr>
        <w:autoSpaceDE w:val="0"/>
        <w:autoSpaceDN w:val="0"/>
        <w:adjustRightInd w:val="0"/>
        <w:jc w:val="right"/>
        <w:rPr>
          <w:color w:val="FF0000"/>
          <w:sz w:val="22"/>
          <w:szCs w:val="22"/>
        </w:rPr>
      </w:pPr>
    </w:p>
    <w:p w14:paraId="6EE82F7D" w14:textId="77777777" w:rsidR="00767EAF" w:rsidRDefault="00767EAF" w:rsidP="000622B6">
      <w:pPr>
        <w:autoSpaceDE w:val="0"/>
        <w:autoSpaceDN w:val="0"/>
        <w:adjustRightInd w:val="0"/>
        <w:jc w:val="right"/>
        <w:rPr>
          <w:color w:val="FF0000"/>
          <w:sz w:val="22"/>
          <w:szCs w:val="22"/>
        </w:rPr>
      </w:pPr>
    </w:p>
    <w:p w14:paraId="3BBACB5E" w14:textId="77777777" w:rsidR="00767EAF" w:rsidRDefault="00767EAF" w:rsidP="000622B6">
      <w:pPr>
        <w:autoSpaceDE w:val="0"/>
        <w:autoSpaceDN w:val="0"/>
        <w:adjustRightInd w:val="0"/>
        <w:jc w:val="right"/>
        <w:rPr>
          <w:color w:val="FF0000"/>
          <w:sz w:val="22"/>
          <w:szCs w:val="22"/>
        </w:rPr>
      </w:pPr>
    </w:p>
    <w:p w14:paraId="32D635EC" w14:textId="77777777" w:rsidR="00767EAF" w:rsidRDefault="00767EAF" w:rsidP="000622B6">
      <w:pPr>
        <w:autoSpaceDE w:val="0"/>
        <w:autoSpaceDN w:val="0"/>
        <w:adjustRightInd w:val="0"/>
        <w:jc w:val="right"/>
        <w:rPr>
          <w:color w:val="FF0000"/>
          <w:sz w:val="22"/>
          <w:szCs w:val="22"/>
        </w:rPr>
      </w:pPr>
    </w:p>
    <w:p w14:paraId="3F214591" w14:textId="77777777" w:rsidR="00767EAF" w:rsidRDefault="00767EAF" w:rsidP="000622B6">
      <w:pPr>
        <w:autoSpaceDE w:val="0"/>
        <w:autoSpaceDN w:val="0"/>
        <w:adjustRightInd w:val="0"/>
        <w:jc w:val="right"/>
        <w:rPr>
          <w:color w:val="FF0000"/>
          <w:sz w:val="22"/>
          <w:szCs w:val="22"/>
        </w:rPr>
      </w:pPr>
    </w:p>
    <w:p w14:paraId="316E5085" w14:textId="77777777" w:rsidR="00767EAF" w:rsidRDefault="00767EAF" w:rsidP="000622B6">
      <w:pPr>
        <w:autoSpaceDE w:val="0"/>
        <w:autoSpaceDN w:val="0"/>
        <w:adjustRightInd w:val="0"/>
        <w:jc w:val="right"/>
        <w:rPr>
          <w:color w:val="FF0000"/>
          <w:sz w:val="22"/>
          <w:szCs w:val="22"/>
        </w:rPr>
      </w:pPr>
    </w:p>
    <w:p w14:paraId="159EBAA0" w14:textId="77777777" w:rsidR="00767EAF" w:rsidRDefault="00767EAF" w:rsidP="000622B6">
      <w:pPr>
        <w:autoSpaceDE w:val="0"/>
        <w:autoSpaceDN w:val="0"/>
        <w:adjustRightInd w:val="0"/>
        <w:jc w:val="right"/>
        <w:rPr>
          <w:color w:val="FF0000"/>
          <w:sz w:val="22"/>
          <w:szCs w:val="22"/>
        </w:rPr>
      </w:pPr>
    </w:p>
    <w:p w14:paraId="573C5272" w14:textId="77777777" w:rsidR="00767EAF" w:rsidRDefault="00767EAF" w:rsidP="000622B6">
      <w:pPr>
        <w:autoSpaceDE w:val="0"/>
        <w:autoSpaceDN w:val="0"/>
        <w:adjustRightInd w:val="0"/>
        <w:jc w:val="right"/>
        <w:rPr>
          <w:color w:val="FF0000"/>
          <w:sz w:val="22"/>
          <w:szCs w:val="22"/>
        </w:rPr>
      </w:pPr>
    </w:p>
    <w:p w14:paraId="1C36FA33" w14:textId="77777777" w:rsidR="00767EAF" w:rsidRDefault="00767EAF" w:rsidP="000622B6">
      <w:pPr>
        <w:autoSpaceDE w:val="0"/>
        <w:autoSpaceDN w:val="0"/>
        <w:adjustRightInd w:val="0"/>
        <w:jc w:val="right"/>
        <w:rPr>
          <w:color w:val="FF0000"/>
          <w:sz w:val="22"/>
          <w:szCs w:val="22"/>
        </w:rPr>
      </w:pPr>
    </w:p>
    <w:p w14:paraId="3DBE11B0" w14:textId="77777777" w:rsidR="00767EAF" w:rsidRDefault="00767EAF" w:rsidP="000622B6">
      <w:pPr>
        <w:autoSpaceDE w:val="0"/>
        <w:autoSpaceDN w:val="0"/>
        <w:adjustRightInd w:val="0"/>
        <w:jc w:val="right"/>
        <w:rPr>
          <w:color w:val="FF0000"/>
          <w:sz w:val="22"/>
          <w:szCs w:val="22"/>
        </w:rPr>
      </w:pPr>
    </w:p>
    <w:p w14:paraId="486FDED9" w14:textId="77777777" w:rsidR="00767EAF" w:rsidRDefault="00767EAF" w:rsidP="00767EAF">
      <w:pPr>
        <w:autoSpaceDE w:val="0"/>
        <w:autoSpaceDN w:val="0"/>
        <w:adjustRightInd w:val="0"/>
        <w:rPr>
          <w:color w:val="FF0000"/>
          <w:sz w:val="22"/>
          <w:szCs w:val="22"/>
        </w:rPr>
      </w:pPr>
    </w:p>
    <w:p w14:paraId="74A77087" w14:textId="77777777" w:rsidR="00767EAF" w:rsidRPr="00F13A18" w:rsidRDefault="00767EAF" w:rsidP="00767EAF">
      <w:pPr>
        <w:keepLines/>
        <w:widowControl w:val="0"/>
        <w:jc w:val="right"/>
        <w:rPr>
          <w:sz w:val="22"/>
          <w:szCs w:val="22"/>
        </w:rPr>
      </w:pPr>
      <w:r w:rsidRPr="00F13A18">
        <w:rPr>
          <w:sz w:val="22"/>
          <w:szCs w:val="22"/>
        </w:rPr>
        <w:lastRenderedPageBreak/>
        <w:t xml:space="preserve">Iepirkuma </w:t>
      </w:r>
    </w:p>
    <w:p w14:paraId="5694ECBE" w14:textId="77777777" w:rsidR="00767EAF" w:rsidRPr="00F13A18" w:rsidRDefault="00767EAF" w:rsidP="00767EAF">
      <w:pPr>
        <w:keepLines/>
        <w:widowControl w:val="0"/>
        <w:jc w:val="right"/>
        <w:rPr>
          <w:bCs/>
          <w:sz w:val="22"/>
          <w:szCs w:val="22"/>
          <w:lang w:eastAsia="lv-LV"/>
        </w:rPr>
      </w:pPr>
      <w:r w:rsidRPr="00F13A18">
        <w:rPr>
          <w:bCs/>
          <w:sz w:val="22"/>
          <w:szCs w:val="20"/>
          <w:lang w:eastAsia="lv-LV"/>
        </w:rPr>
        <w:t>„</w:t>
      </w:r>
      <w:r w:rsidRPr="00F13A18">
        <w:rPr>
          <w:bCs/>
          <w:sz w:val="22"/>
          <w:szCs w:val="22"/>
          <w:lang w:eastAsia="lv-LV"/>
        </w:rPr>
        <w:t xml:space="preserve">Jauna ūdenssildāmā katla 20 MW komplektā </w:t>
      </w:r>
    </w:p>
    <w:p w14:paraId="2A4B1F0C" w14:textId="77777777" w:rsidR="00767EAF" w:rsidRPr="00F13A18" w:rsidRDefault="00767EAF" w:rsidP="00767EAF">
      <w:pPr>
        <w:keepLines/>
        <w:widowControl w:val="0"/>
        <w:jc w:val="right"/>
        <w:rPr>
          <w:bCs/>
          <w:sz w:val="22"/>
          <w:szCs w:val="22"/>
          <w:lang w:eastAsia="lv-LV"/>
        </w:rPr>
      </w:pPr>
      <w:r w:rsidRPr="00F13A18">
        <w:rPr>
          <w:bCs/>
          <w:sz w:val="22"/>
          <w:szCs w:val="22"/>
          <w:lang w:eastAsia="lv-LV"/>
        </w:rPr>
        <w:t>ar kondensācijas un rotācijas tipa ekonomaizeru uzstādīšana</w:t>
      </w:r>
    </w:p>
    <w:p w14:paraId="1EF2EA06" w14:textId="77777777" w:rsidR="00767EAF" w:rsidRPr="00F13A18" w:rsidRDefault="00767EAF" w:rsidP="00767EAF">
      <w:pPr>
        <w:keepLines/>
        <w:widowControl w:val="0"/>
        <w:jc w:val="right"/>
        <w:rPr>
          <w:bCs/>
          <w:sz w:val="22"/>
          <w:szCs w:val="22"/>
          <w:lang w:eastAsia="lv-LV"/>
        </w:rPr>
      </w:pPr>
      <w:r w:rsidRPr="00F13A18">
        <w:rPr>
          <w:bCs/>
          <w:sz w:val="22"/>
          <w:szCs w:val="22"/>
          <w:lang w:eastAsia="lv-LV"/>
        </w:rPr>
        <w:t>Siltumcentrālē Nr. 3 Mendeļejeva ielā 13A, Daugavpilī</w:t>
      </w:r>
      <w:r w:rsidRPr="00F13A18">
        <w:rPr>
          <w:bCs/>
          <w:sz w:val="22"/>
          <w:szCs w:val="32"/>
          <w:lang w:eastAsia="lv-LV"/>
        </w:rPr>
        <w:t>”</w:t>
      </w:r>
    </w:p>
    <w:p w14:paraId="6808B9C6" w14:textId="6B04A68D" w:rsidR="00767EAF" w:rsidRPr="00F13A18" w:rsidRDefault="00767EAF" w:rsidP="00767EAF">
      <w:pPr>
        <w:tabs>
          <w:tab w:val="left" w:pos="5954"/>
        </w:tabs>
        <w:jc w:val="right"/>
        <w:rPr>
          <w:sz w:val="22"/>
          <w:szCs w:val="22"/>
        </w:rPr>
      </w:pPr>
      <w:r w:rsidRPr="00F13A18">
        <w:rPr>
          <w:rFonts w:eastAsia="Calibri"/>
          <w:sz w:val="22"/>
          <w:szCs w:val="22"/>
        </w:rPr>
        <w:t>(identifikācijas Nr. DS/2025/1)</w:t>
      </w:r>
    </w:p>
    <w:p w14:paraId="31CBD9B7" w14:textId="77777777" w:rsidR="00767EAF" w:rsidRPr="00F13A18" w:rsidRDefault="00767EAF" w:rsidP="00767EAF">
      <w:pPr>
        <w:keepLines/>
        <w:widowControl w:val="0"/>
        <w:jc w:val="right"/>
        <w:rPr>
          <w:sz w:val="22"/>
          <w:szCs w:val="22"/>
          <w:highlight w:val="yellow"/>
        </w:rPr>
      </w:pPr>
      <w:r w:rsidRPr="00F13A18">
        <w:rPr>
          <w:sz w:val="22"/>
          <w:szCs w:val="22"/>
        </w:rPr>
        <w:t>nolikuma</w:t>
      </w:r>
    </w:p>
    <w:p w14:paraId="746C13D3" w14:textId="27A7AE28" w:rsidR="00767EAF" w:rsidRPr="00F13A18" w:rsidRDefault="00767EAF" w:rsidP="00767EAF">
      <w:pPr>
        <w:jc w:val="right"/>
        <w:rPr>
          <w:b/>
          <w:bCs/>
          <w:sz w:val="22"/>
          <w:highlight w:val="yellow"/>
        </w:rPr>
      </w:pPr>
      <w:r w:rsidRPr="00F13A18">
        <w:rPr>
          <w:b/>
          <w:bCs/>
          <w:sz w:val="22"/>
        </w:rPr>
        <w:t>4. pielikums</w:t>
      </w:r>
    </w:p>
    <w:p w14:paraId="424B5289" w14:textId="77777777" w:rsidR="00767EAF" w:rsidRPr="00767EAF" w:rsidRDefault="00767EAF" w:rsidP="00275CBE">
      <w:pPr>
        <w:autoSpaceDE w:val="0"/>
        <w:autoSpaceDN w:val="0"/>
        <w:adjustRightInd w:val="0"/>
        <w:rPr>
          <w:sz w:val="22"/>
          <w:szCs w:val="22"/>
        </w:rPr>
      </w:pPr>
    </w:p>
    <w:p w14:paraId="0C3E15C4" w14:textId="77777777" w:rsidR="001E64A8" w:rsidRPr="00767EAF" w:rsidRDefault="001E64A8" w:rsidP="001E64A8">
      <w:pPr>
        <w:jc w:val="center"/>
        <w:rPr>
          <w:b/>
        </w:rPr>
      </w:pPr>
      <w:r w:rsidRPr="00767EAF">
        <w:rPr>
          <w:b/>
        </w:rPr>
        <w:t>Līgums Nr. ____________</w:t>
      </w:r>
    </w:p>
    <w:p w14:paraId="44D5B554" w14:textId="77777777" w:rsidR="001E64A8" w:rsidRPr="00767EAF" w:rsidRDefault="001E64A8" w:rsidP="001E64A8">
      <w:pPr>
        <w:jc w:val="center"/>
      </w:pPr>
      <w:r w:rsidRPr="00767EAF">
        <w:t>(projekts)</w:t>
      </w:r>
    </w:p>
    <w:p w14:paraId="559A4008" w14:textId="77777777" w:rsidR="001E64A8" w:rsidRPr="00767EAF" w:rsidRDefault="001E64A8" w:rsidP="001E64A8">
      <w:pPr>
        <w:rPr>
          <w:b/>
        </w:rPr>
      </w:pPr>
    </w:p>
    <w:p w14:paraId="19974C60" w14:textId="0DD851DC" w:rsidR="001E64A8" w:rsidRPr="00767EAF" w:rsidRDefault="001E64A8" w:rsidP="001E64A8">
      <w:pPr>
        <w:jc w:val="both"/>
        <w:rPr>
          <w:b/>
        </w:rPr>
      </w:pPr>
      <w:r w:rsidRPr="00767EAF">
        <w:rPr>
          <w:b/>
        </w:rPr>
        <w:t xml:space="preserve">      Daugavpilī,                                                                          202</w:t>
      </w:r>
      <w:r w:rsidR="00767EAF" w:rsidRPr="00767EAF">
        <w:rPr>
          <w:b/>
        </w:rPr>
        <w:t>5</w:t>
      </w:r>
      <w:r w:rsidRPr="00767EAF">
        <w:rPr>
          <w:b/>
        </w:rPr>
        <w:t>. gada ___. __________</w:t>
      </w:r>
    </w:p>
    <w:p w14:paraId="5C59ADB4" w14:textId="77777777" w:rsidR="001E64A8" w:rsidRPr="00767EAF" w:rsidRDefault="001E64A8" w:rsidP="001E64A8">
      <w:pPr>
        <w:overflowPunct w:val="0"/>
        <w:autoSpaceDE w:val="0"/>
        <w:autoSpaceDN w:val="0"/>
        <w:adjustRightInd w:val="0"/>
        <w:jc w:val="both"/>
        <w:textAlignment w:val="baseline"/>
        <w:rPr>
          <w:b/>
          <w:szCs w:val="20"/>
        </w:rPr>
      </w:pPr>
    </w:p>
    <w:p w14:paraId="7769C062" w14:textId="77777777" w:rsidR="001E64A8" w:rsidRPr="00767EAF" w:rsidRDefault="001E64A8" w:rsidP="001E64A8">
      <w:pPr>
        <w:ind w:firstLine="567"/>
        <w:jc w:val="both"/>
      </w:pPr>
      <w:r w:rsidRPr="00767EAF">
        <w:rPr>
          <w:b/>
        </w:rPr>
        <w:t xml:space="preserve">Pašvaldības akciju sabiedrība </w:t>
      </w:r>
      <w:r w:rsidRPr="00767EAF">
        <w:rPr>
          <w:b/>
          <w:szCs w:val="28"/>
        </w:rPr>
        <w:t>„</w:t>
      </w:r>
      <w:r w:rsidRPr="00767EAF">
        <w:rPr>
          <w:b/>
        </w:rPr>
        <w:t>Daugavpils siltumtīkli”</w:t>
      </w:r>
      <w:r w:rsidRPr="00767EAF">
        <w:t>, vienotais reģistrācijas                              Nr. 41503002945, tās valdes locekļa _______________________ personā, kas rīkojas uz Statūtu pamata, turpmāk -</w:t>
      </w:r>
      <w:r w:rsidRPr="00767EAF">
        <w:rPr>
          <w:caps/>
        </w:rPr>
        <w:t xml:space="preserve"> Pasūtītājs</w:t>
      </w:r>
      <w:r w:rsidRPr="00767EAF">
        <w:t xml:space="preserve">, no vienas puses, un </w:t>
      </w:r>
    </w:p>
    <w:p w14:paraId="2F066251" w14:textId="1D3228EE" w:rsidR="001E64A8" w:rsidRPr="00767EAF" w:rsidRDefault="001E64A8" w:rsidP="00767EAF">
      <w:pPr>
        <w:ind w:firstLine="567"/>
        <w:jc w:val="both"/>
        <w:rPr>
          <w:bCs/>
          <w:color w:val="FF0000"/>
        </w:rPr>
      </w:pPr>
      <w:r w:rsidRPr="00767EAF">
        <w:rPr>
          <w:b/>
        </w:rPr>
        <w:t xml:space="preserve"> </w:t>
      </w:r>
      <w:r w:rsidRPr="00767EAF">
        <w:t xml:space="preserve">____________________________________, vienotais reģistrācijas                                        Nr. ______________, tās ________________________________ personā, kas rīkojas uz ___________ pamata, turpmāk - IZPILDĪTĀJS, no otras puses, bet abi kopā vai katra atsevišķi tekstā – PUSES vai PUSE, paužot savu brīvu gribu, bez spaidiem, viltus un maldiem, pamatojoties uz iepirkuma </w:t>
      </w:r>
      <w:r w:rsidRPr="00767EAF">
        <w:rPr>
          <w:bCs/>
        </w:rPr>
        <w:t>„</w:t>
      </w:r>
      <w:r w:rsidR="00767EAF" w:rsidRPr="00767EAF">
        <w:rPr>
          <w:bCs/>
          <w:lang w:eastAsia="lv-LV"/>
        </w:rPr>
        <w:t>Jauna ūdenssildāmā katla 20 MW komplektā ar kondensācijas un rotācijas tipa ekonomaizeru uzstādīšana</w:t>
      </w:r>
      <w:r w:rsidR="00767EAF" w:rsidRPr="00767EAF">
        <w:rPr>
          <w:bCs/>
        </w:rPr>
        <w:t xml:space="preserve"> </w:t>
      </w:r>
      <w:r w:rsidR="00767EAF" w:rsidRPr="00767EAF">
        <w:rPr>
          <w:bCs/>
          <w:lang w:eastAsia="lv-LV"/>
        </w:rPr>
        <w:t>Siltumcentrālē Nr. 3 Mendeļejeva ielā 13A, Daugavpilī</w:t>
      </w:r>
      <w:r w:rsidRPr="00767EAF">
        <w:rPr>
          <w:bCs/>
        </w:rPr>
        <w:t>”</w:t>
      </w:r>
      <w:r w:rsidRPr="00767EAF">
        <w:t xml:space="preserve">, </w:t>
      </w:r>
      <w:r w:rsidRPr="00767EAF">
        <w:rPr>
          <w:bCs/>
        </w:rPr>
        <w:t>ID Nr. DS/202</w:t>
      </w:r>
      <w:r w:rsidR="00767EAF" w:rsidRPr="00767EAF">
        <w:rPr>
          <w:bCs/>
        </w:rPr>
        <w:t>5</w:t>
      </w:r>
      <w:r w:rsidRPr="00767EAF">
        <w:rPr>
          <w:bCs/>
        </w:rPr>
        <w:t>/</w:t>
      </w:r>
      <w:r w:rsidR="00767EAF" w:rsidRPr="00767EAF">
        <w:rPr>
          <w:bCs/>
        </w:rPr>
        <w:t>1</w:t>
      </w:r>
      <w:r w:rsidRPr="00767EAF">
        <w:t>, rezultātiem, noslēdza šo Līgumu (turpmāk – Līgums) par sekojošo:</w:t>
      </w:r>
    </w:p>
    <w:p w14:paraId="22F69ADD" w14:textId="77777777" w:rsidR="001E64A8" w:rsidRPr="003925F3" w:rsidRDefault="001E64A8" w:rsidP="001E64A8">
      <w:pPr>
        <w:ind w:firstLine="567"/>
        <w:jc w:val="both"/>
      </w:pPr>
    </w:p>
    <w:p w14:paraId="699FD72A" w14:textId="5B5B854C" w:rsidR="001E64A8" w:rsidRPr="0023274A" w:rsidRDefault="001E64A8" w:rsidP="001E64A8">
      <w:pPr>
        <w:jc w:val="center"/>
        <w:rPr>
          <w:b/>
        </w:rPr>
      </w:pPr>
      <w:r w:rsidRPr="003925F3">
        <w:rPr>
          <w:b/>
        </w:rPr>
        <w:t>1. LĪGUMA PRIEKŠMETS</w:t>
      </w:r>
      <w:r w:rsidR="00532AA0">
        <w:rPr>
          <w:b/>
        </w:rPr>
        <w:t xml:space="preserve"> </w:t>
      </w:r>
      <w:r w:rsidR="00532AA0" w:rsidRPr="0023274A">
        <w:rPr>
          <w:b/>
        </w:rPr>
        <w:t>UN DARBU IZPILDES TERMIŅI</w:t>
      </w:r>
    </w:p>
    <w:p w14:paraId="340E6004" w14:textId="77777777" w:rsidR="001E64A8" w:rsidRPr="0023274A" w:rsidRDefault="001E64A8" w:rsidP="001E64A8">
      <w:pPr>
        <w:jc w:val="center"/>
        <w:rPr>
          <w:b/>
        </w:rPr>
      </w:pPr>
    </w:p>
    <w:p w14:paraId="268659AA" w14:textId="3D1F867F" w:rsidR="00D17018" w:rsidRPr="0023274A" w:rsidRDefault="001E64A8" w:rsidP="00111690">
      <w:pPr>
        <w:numPr>
          <w:ilvl w:val="1"/>
          <w:numId w:val="14"/>
        </w:numPr>
        <w:tabs>
          <w:tab w:val="left" w:pos="720"/>
          <w:tab w:val="num" w:pos="1134"/>
          <w:tab w:val="center" w:pos="4320"/>
          <w:tab w:val="right" w:pos="8640"/>
        </w:tabs>
        <w:ind w:left="426" w:hanging="426"/>
        <w:jc w:val="both"/>
        <w:rPr>
          <w:lang w:eastAsia="x-none"/>
        </w:rPr>
      </w:pPr>
      <w:r w:rsidRPr="0023274A">
        <w:rPr>
          <w:lang w:eastAsia="x-none"/>
        </w:rPr>
        <w:t xml:space="preserve">PASŪTĪTĀJS uzdod, bet IZPILDĪTĀJS </w:t>
      </w:r>
      <w:r w:rsidR="00D17018" w:rsidRPr="0023274A">
        <w:rPr>
          <w:rFonts w:eastAsia="Calibri"/>
        </w:rPr>
        <w:t>pret atlīdzību ar saviem spēkiem un saviem darba rīkiem, ierīcēm</w:t>
      </w:r>
      <w:r w:rsidR="0026122C">
        <w:rPr>
          <w:rFonts w:eastAsia="Calibri"/>
        </w:rPr>
        <w:t xml:space="preserve">, </w:t>
      </w:r>
      <w:r w:rsidR="00D17018" w:rsidRPr="0023274A">
        <w:rPr>
          <w:rFonts w:eastAsia="Calibri"/>
        </w:rPr>
        <w:t>materiāliem</w:t>
      </w:r>
      <w:r w:rsidR="0026122C">
        <w:rPr>
          <w:rFonts w:eastAsia="Calibri"/>
        </w:rPr>
        <w:t xml:space="preserve"> un resursiem</w:t>
      </w:r>
      <w:r w:rsidR="00D17018" w:rsidRPr="0023274A">
        <w:rPr>
          <w:rFonts w:eastAsia="Calibri"/>
        </w:rPr>
        <w:t xml:space="preserve">, atbilstoši Līguma nosacījumiem un </w:t>
      </w:r>
      <w:r w:rsidR="0006343C" w:rsidRPr="0023274A">
        <w:rPr>
          <w:rFonts w:eastAsia="Calibri"/>
        </w:rPr>
        <w:t xml:space="preserve">spēkā esošo </w:t>
      </w:r>
      <w:r w:rsidR="00D17018" w:rsidRPr="0023274A">
        <w:rPr>
          <w:rFonts w:eastAsia="Calibri"/>
        </w:rPr>
        <w:t xml:space="preserve">normatīvo aktu prasībām </w:t>
      </w:r>
      <w:r w:rsidR="00097E11" w:rsidRPr="0023274A">
        <w:rPr>
          <w:rFonts w:eastAsia="Calibri"/>
        </w:rPr>
        <w:t>ap</w:t>
      </w:r>
      <w:r w:rsidR="00D17018" w:rsidRPr="0023274A">
        <w:rPr>
          <w:rFonts w:eastAsia="Calibri"/>
        </w:rPr>
        <w:t xml:space="preserve">ņemas </w:t>
      </w:r>
      <w:r w:rsidRPr="0023274A">
        <w:rPr>
          <w:lang w:eastAsia="x-none"/>
        </w:rPr>
        <w:t xml:space="preserve">izstrādāt </w:t>
      </w:r>
      <w:r w:rsidR="00317F25" w:rsidRPr="0026122C">
        <w:rPr>
          <w:lang w:eastAsia="x-none"/>
        </w:rPr>
        <w:t>tehnisko</w:t>
      </w:r>
      <w:r w:rsidR="003925F3" w:rsidRPr="0026122C">
        <w:rPr>
          <w:lang w:eastAsia="x-none"/>
        </w:rPr>
        <w:t xml:space="preserve"> d</w:t>
      </w:r>
      <w:r w:rsidR="003925F3" w:rsidRPr="0023274A">
        <w:rPr>
          <w:lang w:eastAsia="x-none"/>
        </w:rPr>
        <w:t>okumentāciju</w:t>
      </w:r>
      <w:r w:rsidR="00532AA0" w:rsidRPr="0023274A">
        <w:rPr>
          <w:lang w:eastAsia="x-none"/>
        </w:rPr>
        <w:t xml:space="preserve"> </w:t>
      </w:r>
      <w:r w:rsidR="00D17018" w:rsidRPr="0023274A">
        <w:rPr>
          <w:bCs/>
        </w:rPr>
        <w:t xml:space="preserve">(turpmāk </w:t>
      </w:r>
      <w:r w:rsidR="003925F3" w:rsidRPr="0023274A">
        <w:rPr>
          <w:bCs/>
        </w:rPr>
        <w:t>arī</w:t>
      </w:r>
      <w:r w:rsidR="00D17018" w:rsidRPr="0023274A">
        <w:rPr>
          <w:bCs/>
        </w:rPr>
        <w:t xml:space="preserve"> </w:t>
      </w:r>
      <w:r w:rsidR="003925F3" w:rsidRPr="0023274A">
        <w:rPr>
          <w:bCs/>
        </w:rPr>
        <w:t>DOKUMENTĀCIJA</w:t>
      </w:r>
      <w:r w:rsidR="00D17018" w:rsidRPr="0023274A">
        <w:rPr>
          <w:bCs/>
        </w:rPr>
        <w:t>)</w:t>
      </w:r>
      <w:r w:rsidRPr="0023274A">
        <w:rPr>
          <w:lang w:eastAsia="x-none"/>
        </w:rPr>
        <w:t xml:space="preserve"> un pēc tā</w:t>
      </w:r>
      <w:r w:rsidR="0086702C" w:rsidRPr="0023274A">
        <w:rPr>
          <w:lang w:eastAsia="x-none"/>
        </w:rPr>
        <w:t>s</w:t>
      </w:r>
      <w:r w:rsidRPr="0023274A">
        <w:rPr>
          <w:lang w:eastAsia="x-none"/>
        </w:rPr>
        <w:t xml:space="preserve"> </w:t>
      </w:r>
      <w:r w:rsidR="00097E11" w:rsidRPr="0023274A">
        <w:rPr>
          <w:lang w:eastAsia="x-none"/>
        </w:rPr>
        <w:t>saskaņošanas ar PASŪTĪTĀJU</w:t>
      </w:r>
      <w:r w:rsidRPr="0023274A">
        <w:rPr>
          <w:lang w:eastAsia="x-none"/>
        </w:rPr>
        <w:t xml:space="preserve"> </w:t>
      </w:r>
      <w:r w:rsidR="00097E11" w:rsidRPr="0023274A">
        <w:rPr>
          <w:lang w:eastAsia="x-none"/>
        </w:rPr>
        <w:t xml:space="preserve">piegādāt, </w:t>
      </w:r>
      <w:r w:rsidR="00275CBE">
        <w:rPr>
          <w:lang w:eastAsia="x-none"/>
        </w:rPr>
        <w:t>uzstādī</w:t>
      </w:r>
      <w:r w:rsidR="003925F3" w:rsidRPr="0023274A">
        <w:rPr>
          <w:lang w:eastAsia="x-none"/>
        </w:rPr>
        <w:t>t</w:t>
      </w:r>
      <w:r w:rsidR="00097E11" w:rsidRPr="0023274A">
        <w:rPr>
          <w:lang w:eastAsia="x-none"/>
        </w:rPr>
        <w:t xml:space="preserve">, </w:t>
      </w:r>
      <w:r w:rsidR="003925F3" w:rsidRPr="0023274A">
        <w:rPr>
          <w:lang w:eastAsia="x-none"/>
        </w:rPr>
        <w:t>ie</w:t>
      </w:r>
      <w:r w:rsidR="00097E11" w:rsidRPr="0023274A">
        <w:rPr>
          <w:lang w:eastAsia="x-none"/>
        </w:rPr>
        <w:t>regulēt un nodot ekspluatācijā</w:t>
      </w:r>
      <w:r w:rsidR="003925F3" w:rsidRPr="0023274A">
        <w:rPr>
          <w:bCs/>
          <w:lang w:eastAsia="lv-LV"/>
        </w:rPr>
        <w:t xml:space="preserve"> jaunu ūdenssildāmo katlu 20 MW </w:t>
      </w:r>
      <w:r w:rsidR="00275CBE">
        <w:rPr>
          <w:bCs/>
          <w:lang w:eastAsia="lv-LV"/>
        </w:rPr>
        <w:t xml:space="preserve">uz dabasgāzes kurināmā </w:t>
      </w:r>
      <w:r w:rsidR="003925F3" w:rsidRPr="0023274A">
        <w:rPr>
          <w:bCs/>
          <w:lang w:eastAsia="lv-LV"/>
        </w:rPr>
        <w:t>komplektā ar kondensācijas un rotācijas tipa ekonomaizer</w:t>
      </w:r>
      <w:r w:rsidR="00275CBE">
        <w:rPr>
          <w:bCs/>
          <w:lang w:eastAsia="lv-LV"/>
        </w:rPr>
        <w:t>u</w:t>
      </w:r>
      <w:r w:rsidR="00317F25">
        <w:rPr>
          <w:bCs/>
          <w:lang w:eastAsia="lv-LV"/>
        </w:rPr>
        <w:t xml:space="preserve"> </w:t>
      </w:r>
      <w:r w:rsidR="00317F25" w:rsidRPr="0023274A">
        <w:rPr>
          <w:lang w:eastAsia="x-none"/>
        </w:rPr>
        <w:t>(turpmāk arī DARBI)</w:t>
      </w:r>
      <w:r w:rsidR="003925F3" w:rsidRPr="0023274A">
        <w:rPr>
          <w:bCs/>
          <w:lang w:eastAsia="lv-LV"/>
        </w:rPr>
        <w:t xml:space="preserve"> </w:t>
      </w:r>
      <w:r w:rsidR="003925F3" w:rsidRPr="0023274A">
        <w:rPr>
          <w:lang w:eastAsia="x-none"/>
        </w:rPr>
        <w:t>Siltumcentrālē</w:t>
      </w:r>
      <w:r w:rsidR="00111690">
        <w:rPr>
          <w:lang w:eastAsia="x-none"/>
        </w:rPr>
        <w:t xml:space="preserve"> </w:t>
      </w:r>
      <w:r w:rsidR="003925F3" w:rsidRPr="0023274A">
        <w:rPr>
          <w:lang w:eastAsia="x-none"/>
        </w:rPr>
        <w:t>Nr. 3 Mendeļejeva</w:t>
      </w:r>
      <w:r w:rsidR="00317F25">
        <w:rPr>
          <w:lang w:eastAsia="x-none"/>
        </w:rPr>
        <w:t xml:space="preserve"> </w:t>
      </w:r>
      <w:r w:rsidR="003925F3" w:rsidRPr="0023274A">
        <w:rPr>
          <w:lang w:eastAsia="x-none"/>
        </w:rPr>
        <w:t>ielā 13A, Daugavpilī (turpmāk arī OBJEKTS)</w:t>
      </w:r>
      <w:r w:rsidR="00317F25">
        <w:rPr>
          <w:lang w:eastAsia="x-none"/>
        </w:rPr>
        <w:t xml:space="preserve"> </w:t>
      </w:r>
      <w:r w:rsidRPr="0023274A">
        <w:rPr>
          <w:lang w:eastAsia="x-none"/>
        </w:rPr>
        <w:t xml:space="preserve">saskaņā ar Tehnisko </w:t>
      </w:r>
      <w:r w:rsidR="0086702C" w:rsidRPr="0023274A">
        <w:rPr>
          <w:lang w:eastAsia="x-none"/>
        </w:rPr>
        <w:t>specifikāciju</w:t>
      </w:r>
      <w:r w:rsidRPr="0023274A">
        <w:rPr>
          <w:lang w:eastAsia="x-none"/>
        </w:rPr>
        <w:t xml:space="preserve"> (1.pielikums)</w:t>
      </w:r>
      <w:r w:rsidR="00532AA0" w:rsidRPr="0023274A">
        <w:rPr>
          <w:lang w:eastAsia="x-none"/>
        </w:rPr>
        <w:t>, bet PASŪTĪTĀJS apņemas apmaksāt kvalitatīvi izpildītos DARBUS saskaņā ar Finanšu piedāvājumu (2. pielikums)</w:t>
      </w:r>
      <w:r w:rsidR="0006343C" w:rsidRPr="0023274A">
        <w:rPr>
          <w:lang w:eastAsia="x-none"/>
        </w:rPr>
        <w:t xml:space="preserve"> un šī Līguma nosacījumiem</w:t>
      </w:r>
      <w:r w:rsidRPr="0023274A">
        <w:rPr>
          <w:lang w:eastAsia="x-none"/>
        </w:rPr>
        <w:t>.</w:t>
      </w:r>
      <w:r w:rsidR="003925F3" w:rsidRPr="0023274A">
        <w:rPr>
          <w:lang w:eastAsia="x-none"/>
        </w:rPr>
        <w:t xml:space="preserve"> </w:t>
      </w:r>
    </w:p>
    <w:p w14:paraId="0B2A8AEE" w14:textId="77777777" w:rsidR="001E64A8" w:rsidRPr="0023274A" w:rsidRDefault="001E64A8" w:rsidP="00111690">
      <w:pPr>
        <w:numPr>
          <w:ilvl w:val="1"/>
          <w:numId w:val="14"/>
        </w:numPr>
        <w:tabs>
          <w:tab w:val="left" w:pos="720"/>
          <w:tab w:val="num" w:pos="1134"/>
          <w:tab w:val="center" w:pos="4320"/>
          <w:tab w:val="right" w:pos="8640"/>
        </w:tabs>
        <w:ind w:left="426" w:hanging="426"/>
        <w:jc w:val="both"/>
        <w:rPr>
          <w:lang w:eastAsia="x-none"/>
        </w:rPr>
      </w:pPr>
      <w:r w:rsidRPr="0023274A">
        <w:rPr>
          <w:lang w:eastAsia="x-none"/>
        </w:rPr>
        <w:t>Pirms DARBU veikšanas IZPILDĪTĀJAM jāsaņem no PASŪTĪTĀJA rakstiska atļauja uzsākt DARBU veikšanu.</w:t>
      </w:r>
    </w:p>
    <w:p w14:paraId="7A207A77" w14:textId="4D02DC88" w:rsidR="001E64A8" w:rsidRPr="0023274A" w:rsidRDefault="001E64A8" w:rsidP="00111690">
      <w:pPr>
        <w:numPr>
          <w:ilvl w:val="1"/>
          <w:numId w:val="14"/>
        </w:numPr>
        <w:tabs>
          <w:tab w:val="num" w:pos="1134"/>
        </w:tabs>
        <w:ind w:left="426" w:hanging="426"/>
        <w:jc w:val="both"/>
      </w:pPr>
      <w:r w:rsidRPr="0023274A">
        <w:t xml:space="preserve">Līgumā paredzētie DARBI jāizpilda un </w:t>
      </w:r>
      <w:r w:rsidR="0026122C">
        <w:t>jā</w:t>
      </w:r>
      <w:r w:rsidRPr="0023274A">
        <w:t>nodo</w:t>
      </w:r>
      <w:r w:rsidR="0026122C">
        <w:t xml:space="preserve">d </w:t>
      </w:r>
      <w:r w:rsidRPr="0023274A">
        <w:t xml:space="preserve">ne vēlāk kā </w:t>
      </w:r>
      <w:r w:rsidR="00722921" w:rsidRPr="0023274A">
        <w:rPr>
          <w:rFonts w:eastAsia="SimSun"/>
        </w:rPr>
        <w:t>12</w:t>
      </w:r>
      <w:r w:rsidR="005C3B18" w:rsidRPr="0023274A">
        <w:rPr>
          <w:rFonts w:eastAsia="SimSun"/>
        </w:rPr>
        <w:t xml:space="preserve"> (</w:t>
      </w:r>
      <w:r w:rsidR="00722921" w:rsidRPr="0023274A">
        <w:rPr>
          <w:rFonts w:eastAsia="SimSun"/>
        </w:rPr>
        <w:t>divpadsmit</w:t>
      </w:r>
      <w:r w:rsidR="005C3B18" w:rsidRPr="0023274A">
        <w:rPr>
          <w:rFonts w:eastAsia="SimSun"/>
        </w:rPr>
        <w:t xml:space="preserve">) mēnešu laikā no Līguma abpusējas parakstīšanas </w:t>
      </w:r>
      <w:r w:rsidR="00722921" w:rsidRPr="0023274A">
        <w:rPr>
          <w:rFonts w:eastAsia="SimSun"/>
        </w:rPr>
        <w:t>dienas</w:t>
      </w:r>
      <w:r w:rsidRPr="0023274A">
        <w:t>.</w:t>
      </w:r>
    </w:p>
    <w:p w14:paraId="1D39CBC8" w14:textId="35F489B4" w:rsidR="00317F25" w:rsidRPr="00451B88" w:rsidRDefault="00532AA0" w:rsidP="00111690">
      <w:pPr>
        <w:numPr>
          <w:ilvl w:val="1"/>
          <w:numId w:val="14"/>
        </w:numPr>
        <w:tabs>
          <w:tab w:val="num" w:pos="1134"/>
        </w:tabs>
        <w:ind w:left="426" w:hanging="426"/>
        <w:jc w:val="both"/>
      </w:pPr>
      <w:r w:rsidRPr="0023274A">
        <w:t xml:space="preserve">Līguma izpildes laikā, PUSĒM vienojoties, ir iespējams tehnoloģiskais pārtraukums, kurš radies PUSĒM neparedzamo apstākļu dēļ vai citu no PUSĒM neatkarīgo apstākļu iestāšanās dēļ (šādā gadījumā Līguma izpildes termiņš tiek pagarināts par attiecīgo dienu skaitu, kad ir iestājušies un pastāvējuši apstākļi, kuru dēļ ir iestājies tehnoloģiskais pārtraukums). Tehnoloģiskais pārtraukums iestājas tikai </w:t>
      </w:r>
      <w:r w:rsidR="00317F25">
        <w:t>tad</w:t>
      </w:r>
      <w:r w:rsidRPr="0023274A">
        <w:t>, kad tas ir nepieciešams šī Līguma izpildei tā izpildes laikā</w:t>
      </w:r>
      <w:r w:rsidR="002011C1">
        <w:t>,</w:t>
      </w:r>
      <w:r w:rsidR="00317F25">
        <w:t xml:space="preserve"> </w:t>
      </w:r>
      <w:r w:rsidR="00317F25" w:rsidRPr="00451B88">
        <w:t>un tādā gadījumā PASŪTĪTĀJS norēķinās ar IZPILDĪTĀJU par uzstādītajām iekārtām un materiāliem</w:t>
      </w:r>
      <w:r w:rsidR="002011C1" w:rsidRPr="00451B88">
        <w:t xml:space="preserve"> </w:t>
      </w:r>
      <w:r w:rsidR="00317F25" w:rsidRPr="00451B88">
        <w:t>20 (divdesmit) darba dienu laikā pēc IZPILDĪTĀJA rēķina iesniegšanas, pārskaitot naudas līdzekļus uz IZPILDĪTĀJA šajā Līgumā norādīto norēķina kontu.</w:t>
      </w:r>
    </w:p>
    <w:p w14:paraId="69C8FE5E" w14:textId="77777777" w:rsidR="001E64A8" w:rsidRPr="00CC49B8" w:rsidRDefault="001E64A8" w:rsidP="001E64A8">
      <w:pPr>
        <w:keepNext/>
        <w:tabs>
          <w:tab w:val="num" w:pos="2410"/>
          <w:tab w:val="left" w:pos="2552"/>
        </w:tabs>
        <w:ind w:left="540"/>
        <w:jc w:val="center"/>
        <w:outlineLvl w:val="4"/>
        <w:rPr>
          <w:b/>
          <w:bCs/>
          <w:iCs/>
        </w:rPr>
      </w:pPr>
      <w:r w:rsidRPr="00CC49B8">
        <w:rPr>
          <w:b/>
          <w:bCs/>
          <w:iCs/>
        </w:rPr>
        <w:lastRenderedPageBreak/>
        <w:t>2. LĪGUMA SUMMA UN NORĒĶINU KĀRTĪBA</w:t>
      </w:r>
    </w:p>
    <w:p w14:paraId="5ED33C5B" w14:textId="77777777" w:rsidR="001E64A8" w:rsidRPr="00CC49B8" w:rsidRDefault="001E64A8" w:rsidP="001E64A8">
      <w:pPr>
        <w:keepNext/>
        <w:tabs>
          <w:tab w:val="num" w:pos="2410"/>
          <w:tab w:val="left" w:pos="2552"/>
        </w:tabs>
        <w:ind w:left="540"/>
        <w:jc w:val="center"/>
        <w:outlineLvl w:val="4"/>
        <w:rPr>
          <w:b/>
          <w:bCs/>
          <w:iCs/>
        </w:rPr>
      </w:pPr>
    </w:p>
    <w:p w14:paraId="01EA6126" w14:textId="0E76042E" w:rsidR="00F166C7" w:rsidRPr="00CC7563" w:rsidRDefault="001E64A8" w:rsidP="00F166C7">
      <w:pPr>
        <w:shd w:val="clear" w:color="auto" w:fill="FFFFFF"/>
        <w:ind w:left="426" w:hanging="426"/>
        <w:jc w:val="both"/>
      </w:pPr>
      <w:r w:rsidRPr="00CC49B8">
        <w:t xml:space="preserve">2.1. Kopējā Līguma </w:t>
      </w:r>
      <w:r w:rsidRPr="00CC7563">
        <w:t xml:space="preserve">summa </w:t>
      </w:r>
      <w:r w:rsidR="00F166C7" w:rsidRPr="00CC7563">
        <w:t xml:space="preserve">saskaņā ar Finanšu piedāvājumu (2.pielikums) </w:t>
      </w:r>
      <w:r w:rsidRPr="00CC7563">
        <w:t xml:space="preserve">ir </w:t>
      </w:r>
      <w:r w:rsidRPr="00CC7563">
        <w:rPr>
          <w:b/>
        </w:rPr>
        <w:t>______,____ EUR</w:t>
      </w:r>
      <w:r w:rsidRPr="00CC7563">
        <w:t xml:space="preserve"> (____________</w:t>
      </w:r>
      <w:r w:rsidR="00CC7563" w:rsidRPr="00CC7563">
        <w:t>____</w:t>
      </w:r>
      <w:r w:rsidRPr="00CC7563">
        <w:t>_____ eiro __</w:t>
      </w:r>
      <w:r w:rsidR="00CC7563" w:rsidRPr="00CC7563">
        <w:t>_______</w:t>
      </w:r>
      <w:r w:rsidRPr="00CC7563">
        <w:t>_ centi) bez PVN (PVN piemērojams saskaņā ar normatīvajiem aktiem)</w:t>
      </w:r>
      <w:r w:rsidR="00F166C7" w:rsidRPr="00CC7563">
        <w:t xml:space="preserve">, kas sastāv no summas </w:t>
      </w:r>
      <w:r w:rsidR="00F166C7" w:rsidRPr="00CC7563">
        <w:rPr>
          <w:lang w:eastAsia="lv-LV"/>
        </w:rPr>
        <w:t xml:space="preserve">par uzstādāmajām iekārtām </w:t>
      </w:r>
      <w:r w:rsidR="00CC7563" w:rsidRPr="00CC7563">
        <w:rPr>
          <w:lang w:eastAsia="lv-LV"/>
        </w:rPr>
        <w:t xml:space="preserve">              </w:t>
      </w:r>
      <w:r w:rsidR="00F166C7" w:rsidRPr="00CC7563">
        <w:rPr>
          <w:lang w:eastAsia="lv-LV"/>
        </w:rPr>
        <w:t xml:space="preserve"> </w:t>
      </w:r>
      <w:r w:rsidR="00F166C7" w:rsidRPr="00CC7563">
        <w:rPr>
          <w:b/>
          <w:bCs/>
          <w:lang w:eastAsia="lv-LV"/>
        </w:rPr>
        <w:t xml:space="preserve">________,_____ EUR bez PVN </w:t>
      </w:r>
      <w:r w:rsidR="00F166C7" w:rsidRPr="00CC7563">
        <w:rPr>
          <w:lang w:eastAsia="lv-LV"/>
        </w:rPr>
        <w:t>(________ eiro _____centi) un summas par D</w:t>
      </w:r>
      <w:r w:rsidR="00CC7563" w:rsidRPr="00CC7563">
        <w:rPr>
          <w:lang w:eastAsia="lv-LV"/>
        </w:rPr>
        <w:t>ARBU</w:t>
      </w:r>
      <w:r w:rsidR="00F166C7" w:rsidRPr="00CC7563">
        <w:rPr>
          <w:lang w:eastAsia="lv-LV"/>
        </w:rPr>
        <w:t xml:space="preserve"> veikšanu </w:t>
      </w:r>
      <w:r w:rsidR="00F166C7" w:rsidRPr="00CC7563">
        <w:rPr>
          <w:b/>
          <w:bCs/>
          <w:lang w:eastAsia="lv-LV"/>
        </w:rPr>
        <w:t xml:space="preserve">________,_____ EUR bez PVN </w:t>
      </w:r>
      <w:r w:rsidR="00F166C7" w:rsidRPr="00CC7563">
        <w:rPr>
          <w:lang w:eastAsia="lv-LV"/>
        </w:rPr>
        <w:t>(________</w:t>
      </w:r>
      <w:r w:rsidR="00CC7563" w:rsidRPr="00CC7563">
        <w:rPr>
          <w:lang w:eastAsia="lv-LV"/>
        </w:rPr>
        <w:t>___</w:t>
      </w:r>
      <w:r w:rsidR="00F166C7" w:rsidRPr="00CC7563">
        <w:rPr>
          <w:lang w:eastAsia="lv-LV"/>
        </w:rPr>
        <w:t>_ eiro ______centi).</w:t>
      </w:r>
    </w:p>
    <w:p w14:paraId="0EA9E23A" w14:textId="2280C162" w:rsidR="001E64A8" w:rsidRPr="00CC49B8" w:rsidRDefault="0006343C" w:rsidP="003925F3">
      <w:pPr>
        <w:shd w:val="clear" w:color="auto" w:fill="FFFFFF"/>
        <w:ind w:left="426" w:hanging="426"/>
        <w:jc w:val="both"/>
        <w:rPr>
          <w:rFonts w:eastAsia="Calibri"/>
        </w:rPr>
      </w:pPr>
      <w:r w:rsidRPr="00CC7563">
        <w:t xml:space="preserve">2.2. Līguma summa ietver sevī </w:t>
      </w:r>
      <w:r w:rsidR="00317F25" w:rsidRPr="00CC7563">
        <w:t>DOKUMENTĀCIJAS</w:t>
      </w:r>
      <w:r w:rsidR="003925F3" w:rsidRPr="00CC7563">
        <w:t xml:space="preserve"> izstrādi,</w:t>
      </w:r>
      <w:r w:rsidR="00947613" w:rsidRPr="00CC7563">
        <w:rPr>
          <w:rFonts w:eastAsia="Calibri"/>
          <w:color w:val="FF0000"/>
        </w:rPr>
        <w:t xml:space="preserve"> </w:t>
      </w:r>
      <w:r w:rsidR="001E64A8" w:rsidRPr="00CC7563">
        <w:rPr>
          <w:rFonts w:eastAsia="Calibri"/>
        </w:rPr>
        <w:t>DARBU veikšanai nepieciešamo</w:t>
      </w:r>
      <w:r w:rsidR="001E64A8" w:rsidRPr="00CC49B8">
        <w:rPr>
          <w:rFonts w:eastAsia="Calibri"/>
        </w:rPr>
        <w:t xml:space="preserve"> iekārtu</w:t>
      </w:r>
      <w:r w:rsidR="00317F25">
        <w:rPr>
          <w:rFonts w:eastAsia="Calibri"/>
        </w:rPr>
        <w:t xml:space="preserve"> un materiālu</w:t>
      </w:r>
      <w:r w:rsidR="001E64A8" w:rsidRPr="00CC49B8">
        <w:rPr>
          <w:rFonts w:eastAsia="Calibri"/>
        </w:rPr>
        <w:t xml:space="preserve"> nodrošināšanu</w:t>
      </w:r>
      <w:r w:rsidR="00317F25">
        <w:rPr>
          <w:rFonts w:eastAsia="Calibri"/>
        </w:rPr>
        <w:t>, kā arī</w:t>
      </w:r>
      <w:r w:rsidR="001E64A8" w:rsidRPr="00CC49B8">
        <w:rPr>
          <w:rFonts w:eastAsia="Calibri"/>
        </w:rPr>
        <w:t xml:space="preserve"> DARBU veikšanu. </w:t>
      </w:r>
    </w:p>
    <w:p w14:paraId="265892C7" w14:textId="0FF0DD13" w:rsidR="00C43A00" w:rsidRPr="00BD75E7" w:rsidRDefault="001E64A8" w:rsidP="001E64A8">
      <w:pPr>
        <w:shd w:val="clear" w:color="auto" w:fill="FFFFFF"/>
        <w:ind w:left="426" w:hanging="426"/>
        <w:jc w:val="both"/>
      </w:pPr>
      <w:r w:rsidRPr="00CC49B8">
        <w:t xml:space="preserve">2.3. PASŪTĪTĀJS norēķinās ar IZPILDĪTĀJU par IZPILDĪTĀJA izpildītiem DARBIEM                      20 (divdesmit) darba dienu laikā pēc DARBU pieņemšanas – nodošanas akta </w:t>
      </w:r>
      <w:r w:rsidR="0026122C">
        <w:t xml:space="preserve">abpusējas </w:t>
      </w:r>
      <w:r w:rsidRPr="00CC49B8">
        <w:t>parakstīšanas, IZPILDĪTĀJA rēķina iesniegšanas</w:t>
      </w:r>
      <w:r w:rsidR="00CC49B8">
        <w:t xml:space="preserve"> un izpildīto D</w:t>
      </w:r>
      <w:r w:rsidR="0006343C">
        <w:t>AR</w:t>
      </w:r>
      <w:r w:rsidR="00CC49B8">
        <w:t xml:space="preserve">BU garantijas laika </w:t>
      </w:r>
      <w:r w:rsidR="00CC49B8" w:rsidRPr="00BD75E7">
        <w:t>nodrošinājuma/apdrošinājuma iesniegšanas</w:t>
      </w:r>
      <w:r w:rsidRPr="00BD75E7">
        <w:t>, pārskaitot naudas līdzekļus uz IZPILDĪTĀJA šajā Līgumā norādīto norēķina kontu</w:t>
      </w:r>
      <w:r w:rsidR="00947613" w:rsidRPr="00BD75E7">
        <w:t>.</w:t>
      </w:r>
    </w:p>
    <w:p w14:paraId="2F03AF9D" w14:textId="77777777" w:rsidR="001E64A8" w:rsidRPr="00BD75E7" w:rsidRDefault="001E64A8" w:rsidP="001E64A8">
      <w:pPr>
        <w:shd w:val="clear" w:color="auto" w:fill="FFFFFF"/>
        <w:ind w:left="426" w:hanging="426"/>
        <w:jc w:val="both"/>
      </w:pPr>
      <w:r w:rsidRPr="00BD75E7">
        <w:t xml:space="preserve">2.4. Gadījumā, ja PASŪTĪTĀJAM rodas pretenzijas par rēķinā norādīto summu pamatotību, PASŪTĪTĀJAM ir tiesības rakstiski iesniegt IZPILDĪTĀJAM motivētas pretenzijas un neapmaksāt rēķinu līdz brīdim, kamēr pretenzijas nav atrisinātas. Ja PASŪTĪTĀJS ir iesniedzis rakstisku pretenziju par rēķinā norādītās summas pamatotību, IZPILDĪTĀJAM nav tiesības piemērot līgumsodu par maksājuma nokavējumu līdz strīda atrisināšanai starp PUSĒM.  </w:t>
      </w:r>
    </w:p>
    <w:p w14:paraId="3B74F346" w14:textId="77777777" w:rsidR="001E64A8" w:rsidRPr="00BD75E7" w:rsidRDefault="001E64A8" w:rsidP="001E64A8">
      <w:pPr>
        <w:ind w:left="426" w:hanging="426"/>
        <w:jc w:val="both"/>
      </w:pPr>
      <w:r w:rsidRPr="00BD75E7">
        <w:t>2.5. Nekvalitatīvi vai Līguma pielikumiem neatbilstoši veiktie DARBI netiek akceptēti un apmaksāti līdz trūkumu vai nepilnību novēršanai.</w:t>
      </w:r>
    </w:p>
    <w:p w14:paraId="10A5AB16" w14:textId="77777777" w:rsidR="001E64A8" w:rsidRPr="00BD75E7" w:rsidRDefault="001E64A8" w:rsidP="001E64A8">
      <w:pPr>
        <w:ind w:left="426" w:hanging="426"/>
        <w:jc w:val="both"/>
      </w:pPr>
      <w:r w:rsidRPr="00BD75E7">
        <w:t xml:space="preserve">2.6. </w:t>
      </w:r>
      <w:r w:rsidRPr="00BD75E7">
        <w:rPr>
          <w:rFonts w:eastAsia="Calibri"/>
        </w:rPr>
        <w:t>Par tādu DARBU izpildi, kuru izpildes gaitā IZPILDĪTĀJS ir patvaļīgi atkāpies no Līguma noteikumiem, IZPILDĪTĀJS atlīdzību nesaņem.</w:t>
      </w:r>
    </w:p>
    <w:p w14:paraId="3EA118A0" w14:textId="77777777" w:rsidR="001E64A8" w:rsidRPr="00BD75E7" w:rsidRDefault="001E64A8" w:rsidP="001E64A8">
      <w:pPr>
        <w:tabs>
          <w:tab w:val="left" w:pos="426"/>
        </w:tabs>
        <w:ind w:left="426" w:hanging="426"/>
        <w:jc w:val="both"/>
      </w:pPr>
      <w:r w:rsidRPr="0023274A">
        <w:rPr>
          <w:rFonts w:eastAsia="Calibri"/>
        </w:rPr>
        <w:t xml:space="preserve">2.7. Visi DARBI, kuri nav ietverti IZPILDĪTĀJA </w:t>
      </w:r>
      <w:r w:rsidR="00947613" w:rsidRPr="0023274A">
        <w:rPr>
          <w:rFonts w:eastAsia="Calibri"/>
        </w:rPr>
        <w:t>F</w:t>
      </w:r>
      <w:r w:rsidRPr="0023274A">
        <w:rPr>
          <w:rFonts w:eastAsia="Calibri"/>
        </w:rPr>
        <w:t>inanšu piedāvājumā</w:t>
      </w:r>
      <w:r w:rsidR="00947613" w:rsidRPr="0023274A">
        <w:rPr>
          <w:rFonts w:eastAsia="Calibri"/>
        </w:rPr>
        <w:t xml:space="preserve"> (2.pielikums)</w:t>
      </w:r>
      <w:r w:rsidRPr="0023274A">
        <w:rPr>
          <w:rFonts w:eastAsia="Calibri"/>
        </w:rPr>
        <w:t>, bet kurus IZPILDĪTĀJS varēja iepriekš paredzēt, tiek veikti uz IZPILDĪTĀJA rēķina.</w:t>
      </w:r>
    </w:p>
    <w:p w14:paraId="453A7D5A" w14:textId="77777777" w:rsidR="001E64A8" w:rsidRPr="003925F3" w:rsidRDefault="001E64A8" w:rsidP="001E64A8">
      <w:pPr>
        <w:tabs>
          <w:tab w:val="num" w:pos="540"/>
        </w:tabs>
        <w:jc w:val="both"/>
      </w:pPr>
    </w:p>
    <w:p w14:paraId="6FE7CD9E" w14:textId="77777777" w:rsidR="001E64A8" w:rsidRPr="003925F3" w:rsidRDefault="001E64A8" w:rsidP="00F907F8">
      <w:pPr>
        <w:numPr>
          <w:ilvl w:val="0"/>
          <w:numId w:val="15"/>
        </w:numPr>
        <w:jc w:val="center"/>
        <w:rPr>
          <w:b/>
          <w:caps/>
        </w:rPr>
      </w:pPr>
      <w:r w:rsidRPr="003925F3">
        <w:rPr>
          <w:b/>
          <w:caps/>
        </w:rPr>
        <w:t>Pasūtītāja TIESĪBAS UN pienākumi</w:t>
      </w:r>
    </w:p>
    <w:p w14:paraId="2AC82421" w14:textId="77777777" w:rsidR="001E64A8" w:rsidRPr="003925F3" w:rsidRDefault="001E64A8" w:rsidP="001E64A8">
      <w:pPr>
        <w:ind w:left="360"/>
        <w:rPr>
          <w:b/>
          <w:caps/>
        </w:rPr>
      </w:pPr>
    </w:p>
    <w:p w14:paraId="5B1ED809" w14:textId="77777777" w:rsidR="001E64A8" w:rsidRPr="003925F3" w:rsidRDefault="001E64A8" w:rsidP="00F907F8">
      <w:pPr>
        <w:numPr>
          <w:ilvl w:val="1"/>
          <w:numId w:val="15"/>
        </w:numPr>
        <w:ind w:left="426" w:hanging="426"/>
        <w:jc w:val="both"/>
      </w:pPr>
      <w:r w:rsidRPr="003925F3">
        <w:t>Līdz DARBU uzsākšanai PASŪTĪTĀJS apņemas veikt pasākumus, kas nepieciešami IZPILDĪTĀJAM DARBU veikšanai, nodrošināt IZPILDĪTĀJA personālam savlaicīgu un brīvu piekļūšanu šajā Līgumā paredzēto DARBU veikšanas zonā, savlaicīgi likvidēt avārijas ārpus IZPILDĪTĀJA darbības zonas, kuras liedz normāli izpildīt DARBUS. IZPILDĪTĀJAM ir tiesības atteikties no DARBU uzsākšanas vai apturēt to izpildi, ja DARBU izpildei nepieciešamie nosacījumi neatbilst IZPILDĪTĀJA prasībām.</w:t>
      </w:r>
    </w:p>
    <w:p w14:paraId="4952A723" w14:textId="0A2BAB79" w:rsidR="001E64A8" w:rsidRPr="003925F3" w:rsidRDefault="001E64A8" w:rsidP="001E64A8">
      <w:pPr>
        <w:tabs>
          <w:tab w:val="left" w:pos="993"/>
        </w:tabs>
        <w:ind w:left="426" w:hanging="426"/>
        <w:jc w:val="both"/>
      </w:pPr>
      <w:r w:rsidRPr="00722921">
        <w:t xml:space="preserve">3.2. Laikā, kad IZPILDĪTĀJS veic DARBUS, </w:t>
      </w:r>
      <w:r w:rsidRPr="003925F3">
        <w:t xml:space="preserve">PASŪTĪTĀJS apņemas pēc IZPILDĪTĀJA pieprasījuma sniegt IZPILDĪTĀJAM </w:t>
      </w:r>
      <w:r w:rsidR="00722921" w:rsidRPr="003925F3">
        <w:t xml:space="preserve">visu </w:t>
      </w:r>
      <w:r w:rsidRPr="003925F3">
        <w:t>PASŪTĪTĀJA rīcībā esošo informāciju un dokumentāciju, kura nepieciešama šajā Līgumā noteikto DARBU veikšanai.</w:t>
      </w:r>
    </w:p>
    <w:p w14:paraId="02E2C9B4" w14:textId="77777777" w:rsidR="001E64A8" w:rsidRPr="003925F3" w:rsidRDefault="001E64A8" w:rsidP="001E64A8">
      <w:pPr>
        <w:tabs>
          <w:tab w:val="left" w:pos="993"/>
        </w:tabs>
        <w:ind w:left="426" w:hanging="426"/>
        <w:jc w:val="both"/>
      </w:pPr>
      <w:r w:rsidRPr="003925F3">
        <w:t>3.3. PASŪTĪTĀJS šajā Līgumā noteiktajā kārtībā apņemas pieņemt no IZPILDĪTĀJA izpildītos DARBUS un apmaksāt tos Līgumā noteiktajā kārtībā un apmērā.</w:t>
      </w:r>
    </w:p>
    <w:p w14:paraId="5160A5A7" w14:textId="77777777" w:rsidR="001E64A8" w:rsidRPr="003925F3" w:rsidRDefault="001E64A8" w:rsidP="001E64A8">
      <w:pPr>
        <w:tabs>
          <w:tab w:val="left" w:pos="426"/>
        </w:tabs>
        <w:ind w:left="426" w:hanging="426"/>
        <w:jc w:val="both"/>
      </w:pPr>
      <w:r w:rsidRPr="003925F3">
        <w:t xml:space="preserve">3.4. Ja Līgums tiek priekšlaicīgi izbeigts pēc PASŪTĪTĀJA iniciatīvas, PASŪTĪTĀJS norēķinās ar </w:t>
      </w:r>
      <w:r w:rsidRPr="003925F3">
        <w:rPr>
          <w:caps/>
        </w:rPr>
        <w:t>izpildītāju</w:t>
      </w:r>
      <w:r w:rsidRPr="003925F3">
        <w:t xml:space="preserve"> par faktiski izpildītajiem DARBIEM. </w:t>
      </w:r>
    </w:p>
    <w:p w14:paraId="03BFD868" w14:textId="77777777" w:rsidR="001E64A8" w:rsidRPr="003925F3" w:rsidRDefault="001E64A8" w:rsidP="001E64A8">
      <w:pPr>
        <w:tabs>
          <w:tab w:val="left" w:pos="993"/>
        </w:tabs>
        <w:ind w:left="426" w:hanging="426"/>
        <w:jc w:val="both"/>
      </w:pPr>
      <w:r w:rsidRPr="003925F3">
        <w:t>3.5. PASŪTĪTĀJA nozīmēts pārstāvis veic pastāvīgu IZPILDĪTĀJA veikto DARBU kvalitātes kontroli.</w:t>
      </w:r>
    </w:p>
    <w:p w14:paraId="71DDC500" w14:textId="77777777" w:rsidR="001E64A8" w:rsidRPr="003925F3" w:rsidRDefault="001E64A8" w:rsidP="00873357">
      <w:pPr>
        <w:tabs>
          <w:tab w:val="left" w:pos="993"/>
        </w:tabs>
        <w:ind w:left="426" w:hanging="426"/>
        <w:jc w:val="both"/>
      </w:pPr>
      <w:r w:rsidRPr="003925F3">
        <w:t>3.6. PASŪTĪTĀJS apņemas izskatīt visus IZPILDĪTĀJA iesniegumus un priekšlikumus, pieņemt lēmumus, darot tos zināmus IZPILDĪTĀJAM.</w:t>
      </w:r>
    </w:p>
    <w:p w14:paraId="789DB239" w14:textId="510EDA56" w:rsidR="001E64A8" w:rsidRDefault="001E64A8" w:rsidP="0026122C">
      <w:pPr>
        <w:tabs>
          <w:tab w:val="left" w:pos="993"/>
        </w:tabs>
        <w:ind w:left="426" w:hanging="426"/>
        <w:jc w:val="both"/>
      </w:pPr>
      <w:r w:rsidRPr="003925F3">
        <w:t>3.7. Pēc DARBU pieņemšanas PASŪTĪTĀJS pilnā apjomā uzņemas atbildību par uzstādīto  iekārtu saglabāšanu, kā arī par ekspluatācijas noteikumu ievērošanu.</w:t>
      </w:r>
    </w:p>
    <w:p w14:paraId="6BF6B42F" w14:textId="77777777" w:rsidR="00E4045F" w:rsidRPr="00814834" w:rsidRDefault="00E4045F" w:rsidP="0026122C">
      <w:pPr>
        <w:tabs>
          <w:tab w:val="left" w:pos="993"/>
        </w:tabs>
        <w:ind w:left="426" w:hanging="426"/>
        <w:jc w:val="both"/>
      </w:pPr>
    </w:p>
    <w:p w14:paraId="54CB3C07" w14:textId="77777777" w:rsidR="001E64A8" w:rsidRDefault="001E64A8" w:rsidP="00F907F8">
      <w:pPr>
        <w:keepNext/>
        <w:numPr>
          <w:ilvl w:val="0"/>
          <w:numId w:val="16"/>
        </w:numPr>
        <w:tabs>
          <w:tab w:val="left" w:pos="5202"/>
        </w:tabs>
        <w:jc w:val="center"/>
        <w:outlineLvl w:val="1"/>
        <w:rPr>
          <w:b/>
          <w:caps/>
        </w:rPr>
      </w:pPr>
      <w:r w:rsidRPr="00814834">
        <w:rPr>
          <w:b/>
        </w:rPr>
        <w:lastRenderedPageBreak/>
        <w:t xml:space="preserve">IZPILDĪTĀJA TIESĪBAS UN </w:t>
      </w:r>
      <w:r w:rsidRPr="00814834">
        <w:rPr>
          <w:b/>
          <w:caps/>
        </w:rPr>
        <w:t>pienākumi</w:t>
      </w:r>
    </w:p>
    <w:p w14:paraId="13CAB42F" w14:textId="77777777" w:rsidR="001E64A8" w:rsidRPr="00814834" w:rsidRDefault="001E64A8" w:rsidP="001E64A8">
      <w:pPr>
        <w:keepNext/>
        <w:tabs>
          <w:tab w:val="left" w:pos="5202"/>
        </w:tabs>
        <w:ind w:left="360"/>
        <w:outlineLvl w:val="1"/>
        <w:rPr>
          <w:b/>
          <w:caps/>
        </w:rPr>
      </w:pPr>
    </w:p>
    <w:p w14:paraId="626F282B" w14:textId="54E2787D" w:rsidR="001E64A8" w:rsidRDefault="001E64A8" w:rsidP="00F907F8">
      <w:pPr>
        <w:numPr>
          <w:ilvl w:val="1"/>
          <w:numId w:val="16"/>
        </w:numPr>
        <w:tabs>
          <w:tab w:val="num" w:pos="284"/>
        </w:tabs>
        <w:ind w:left="426" w:hanging="426"/>
        <w:jc w:val="both"/>
      </w:pPr>
      <w:r w:rsidRPr="00814834">
        <w:t xml:space="preserve"> IZPILDĪTĀJS apņemas šajā Līgumā noteiktā termiņā veikt </w:t>
      </w:r>
      <w:r w:rsidR="001820CA">
        <w:t>DOKUMENTĀCIJAS</w:t>
      </w:r>
      <w:r w:rsidR="00814834">
        <w:t xml:space="preserve"> izstrādi</w:t>
      </w:r>
      <w:r w:rsidR="00814834" w:rsidRPr="00814834">
        <w:t xml:space="preserve"> un izpildīt </w:t>
      </w:r>
      <w:r w:rsidRPr="00814834">
        <w:t xml:space="preserve">DARBUS pilnā apjomā un pienācīgā kvalitātē, </w:t>
      </w:r>
      <w:r w:rsidR="0006343C">
        <w:t xml:space="preserve">precīzi </w:t>
      </w:r>
      <w:r w:rsidRPr="00814834">
        <w:t xml:space="preserve">ievērojot Tehniskajā </w:t>
      </w:r>
      <w:r w:rsidR="00345100" w:rsidRPr="00814834">
        <w:t>specifikācij</w:t>
      </w:r>
      <w:r w:rsidRPr="00814834">
        <w:t>ā (1.pielikums) minētās prasības un apjomus</w:t>
      </w:r>
      <w:r w:rsidR="00341E20" w:rsidRPr="00814834">
        <w:t xml:space="preserve">, </w:t>
      </w:r>
      <w:r w:rsidRPr="00814834">
        <w:t xml:space="preserve">kā arī bez papildus </w:t>
      </w:r>
      <w:r w:rsidRPr="00400C14">
        <w:t>apmaksas novērst DARBU veikšanas laikā pieļautos trūkumus un defektus, kurus konstatē PASŪTĪTĀJS.</w:t>
      </w:r>
    </w:p>
    <w:p w14:paraId="5D64E332" w14:textId="3BCE6AEA" w:rsidR="001E64A8" w:rsidRPr="0023274A" w:rsidRDefault="0006343C" w:rsidP="00D10223">
      <w:pPr>
        <w:numPr>
          <w:ilvl w:val="1"/>
          <w:numId w:val="16"/>
        </w:numPr>
        <w:tabs>
          <w:tab w:val="num" w:pos="284"/>
        </w:tabs>
        <w:ind w:left="426" w:hanging="426"/>
        <w:jc w:val="both"/>
      </w:pPr>
      <w:r>
        <w:t xml:space="preserve"> </w:t>
      </w:r>
      <w:r w:rsidR="001E64A8" w:rsidRPr="00400C14">
        <w:t xml:space="preserve">IZPILDĪTĀJAM, veicot DARBUS PASŪTĪTĀJA </w:t>
      </w:r>
      <w:r w:rsidR="008C5364" w:rsidRPr="00400C14">
        <w:t>OBJEKTĀ</w:t>
      </w:r>
      <w:r w:rsidR="001E64A8" w:rsidRPr="00400C14">
        <w:t xml:space="preserve">, ir pienākums ievērot drošības tehnikas, darba drošības, ugunsdrošības noteikumus, kā arī citus Latvijas Republikas un PASŪTĪTĀJA </w:t>
      </w:r>
      <w:r w:rsidR="008C5364" w:rsidRPr="00400C14">
        <w:t>OBJEKTĀ</w:t>
      </w:r>
      <w:r w:rsidR="001E64A8" w:rsidRPr="00400C14">
        <w:t xml:space="preserve"> darbojošos normatīvos aktus, kuri reglamentē šādu </w:t>
      </w:r>
      <w:r w:rsidR="001E64A8" w:rsidRPr="0023274A">
        <w:t>DARBU veikšanu.</w:t>
      </w:r>
    </w:p>
    <w:p w14:paraId="45A57FC4" w14:textId="52FF83E0" w:rsidR="00873357" w:rsidRPr="0023274A" w:rsidRDefault="00873357" w:rsidP="00D10223">
      <w:pPr>
        <w:numPr>
          <w:ilvl w:val="1"/>
          <w:numId w:val="16"/>
        </w:numPr>
        <w:tabs>
          <w:tab w:val="num" w:pos="284"/>
        </w:tabs>
        <w:ind w:left="426" w:hanging="426"/>
        <w:jc w:val="both"/>
      </w:pPr>
      <w:r w:rsidRPr="0023274A">
        <w:t xml:space="preserve"> IZPILDĪTĀJS apņemas nekavējoties brīdināt PASŪTĪTĀJU, ja DARBU veikšanas laikā </w:t>
      </w:r>
      <w:r w:rsidR="00CC6A74" w:rsidRPr="0023274A">
        <w:t>radīsies tādi apstākļi, kas var būt bīstami cilvēku veselībai, dzīvībai vai apkārtējai videi, kā arī apņemas veikt visus nepieciešamos pasākumus to novēršanai</w:t>
      </w:r>
      <w:r w:rsidRPr="0023274A">
        <w:t>.</w:t>
      </w:r>
    </w:p>
    <w:p w14:paraId="4E0FFFCE" w14:textId="6DFB6B8B" w:rsidR="00814834" w:rsidRPr="00D10223" w:rsidRDefault="00D10223" w:rsidP="00D10223">
      <w:pPr>
        <w:numPr>
          <w:ilvl w:val="1"/>
          <w:numId w:val="16"/>
        </w:numPr>
        <w:tabs>
          <w:tab w:val="num" w:pos="284"/>
        </w:tabs>
        <w:ind w:left="426" w:hanging="426"/>
        <w:jc w:val="both"/>
      </w:pPr>
      <w:r>
        <w:t xml:space="preserve"> </w:t>
      </w:r>
      <w:r w:rsidR="00814834" w:rsidRPr="00814834">
        <w:t xml:space="preserve">IZPILDĪTĀJS ir pilnā mērā atbildīgs </w:t>
      </w:r>
      <w:r w:rsidR="00814834" w:rsidRPr="00D10223">
        <w:rPr>
          <w:kern w:val="3"/>
          <w:lang w:eastAsia="zh-CN"/>
        </w:rPr>
        <w:t xml:space="preserve">par visu Tehniskajā specifikācijā (1.pielikums) norādīto parametru pārbaudi, kā arī par to, ka izstrādātā </w:t>
      </w:r>
      <w:r w:rsidR="001820CA">
        <w:rPr>
          <w:kern w:val="3"/>
          <w:lang w:eastAsia="zh-CN"/>
        </w:rPr>
        <w:t>DOKUMENTĀCIJA</w:t>
      </w:r>
      <w:r w:rsidR="00814834" w:rsidRPr="00D10223">
        <w:rPr>
          <w:kern w:val="3"/>
          <w:lang w:eastAsia="zh-CN"/>
        </w:rPr>
        <w:t xml:space="preserve"> saņems visus saskaņojumus, ko pieprasa iesaistītās institūcijas.</w:t>
      </w:r>
    </w:p>
    <w:p w14:paraId="026CCC62" w14:textId="3837C050" w:rsidR="001E64A8" w:rsidRDefault="00D10223" w:rsidP="00D10223">
      <w:pPr>
        <w:numPr>
          <w:ilvl w:val="1"/>
          <w:numId w:val="16"/>
        </w:numPr>
        <w:tabs>
          <w:tab w:val="num" w:pos="284"/>
        </w:tabs>
        <w:ind w:left="426" w:hanging="426"/>
        <w:jc w:val="both"/>
      </w:pPr>
      <w:r>
        <w:t xml:space="preserve"> </w:t>
      </w:r>
      <w:r w:rsidR="001E64A8" w:rsidRPr="00400C14">
        <w:t>IZPILDĪTĀJS ir pilnā mērā materiāli atbildīgs par PASŪTĪTĀJAM vai trešajai personai nodarītajiem zaudējumiem sakarā ar to, ka nav savlaicīgi un pienācīgā kvalitātē veicis DARBUS, kā arī pieļāvis trūkumus un defektus, kā arī saskaņā ar šī Līguma nosacījumiem apņemas novērst pieļautos trūkumus un defektus.</w:t>
      </w:r>
    </w:p>
    <w:p w14:paraId="22E98F90" w14:textId="213D775D" w:rsidR="00947613" w:rsidRDefault="001E64A8" w:rsidP="00D10223">
      <w:pPr>
        <w:numPr>
          <w:ilvl w:val="1"/>
          <w:numId w:val="16"/>
        </w:numPr>
        <w:tabs>
          <w:tab w:val="num" w:pos="284"/>
        </w:tabs>
        <w:ind w:left="426" w:hanging="426"/>
        <w:jc w:val="both"/>
      </w:pPr>
      <w:r w:rsidRPr="00400C14">
        <w:t>IZPILDĪTĀJAM ir tiesības uz papildus darbu izdevumu atlīdzināšanu, kuri tika veikti pēc PASŪTĪTĀJA rakstiska pieprasījuma un nav pare</w:t>
      </w:r>
      <w:r w:rsidR="0086702C" w:rsidRPr="00400C14">
        <w:t xml:space="preserve">dzēti </w:t>
      </w:r>
      <w:r w:rsidRPr="00400C14">
        <w:t xml:space="preserve">Tehniskajā </w:t>
      </w:r>
      <w:r w:rsidR="0086702C" w:rsidRPr="00400C14">
        <w:t>specifikācij</w:t>
      </w:r>
      <w:r w:rsidRPr="00400C14">
        <w:t>ā (1.pielikums).</w:t>
      </w:r>
    </w:p>
    <w:p w14:paraId="6DBDC065" w14:textId="3706F6F9" w:rsidR="00CC6A74" w:rsidRPr="0023274A" w:rsidRDefault="001E64A8" w:rsidP="0023274A">
      <w:pPr>
        <w:numPr>
          <w:ilvl w:val="1"/>
          <w:numId w:val="16"/>
        </w:numPr>
        <w:tabs>
          <w:tab w:val="num" w:pos="284"/>
        </w:tabs>
        <w:ind w:left="426" w:hanging="426"/>
        <w:jc w:val="both"/>
      </w:pPr>
      <w:r w:rsidRPr="00400C14">
        <w:t>IZPILDĪTĀJAM ir pienākums rakstveidā saskaņot visus galvenos tehniskos risinājumus ar PASŪTĪTĀJA atbildīgajiem darbiniekiem</w:t>
      </w:r>
      <w:r w:rsidR="00400C14" w:rsidRPr="00400C14">
        <w:t xml:space="preserve">, kā </w:t>
      </w:r>
      <w:r w:rsidR="00400C14" w:rsidRPr="00F143AC">
        <w:t>arī nepieciešamības gadījumā ar trešajām personām un attiecīgajām iestādēm atbilstoši spēkā esošo normatīvo aktu prasībām</w:t>
      </w:r>
      <w:r w:rsidRPr="00F143AC">
        <w:t>.</w:t>
      </w:r>
    </w:p>
    <w:p w14:paraId="184B56A6" w14:textId="403B1E52" w:rsidR="00D64F20" w:rsidRPr="00111690" w:rsidRDefault="001E64A8" w:rsidP="00D64F20">
      <w:pPr>
        <w:numPr>
          <w:ilvl w:val="1"/>
          <w:numId w:val="16"/>
        </w:numPr>
        <w:tabs>
          <w:tab w:val="num" w:pos="284"/>
        </w:tabs>
        <w:ind w:left="426" w:hanging="426"/>
        <w:jc w:val="both"/>
      </w:pPr>
      <w:r w:rsidRPr="00F143AC">
        <w:t xml:space="preserve">Pēc </w:t>
      </w:r>
      <w:r w:rsidR="00F143AC" w:rsidRPr="00F143AC">
        <w:t>DOKUMENTĀCIJAS</w:t>
      </w:r>
      <w:r w:rsidR="008C2E4A" w:rsidRPr="00F143AC">
        <w:t xml:space="preserve"> </w:t>
      </w:r>
      <w:r w:rsidR="00655211" w:rsidRPr="00F143AC">
        <w:t xml:space="preserve">izstrādes un </w:t>
      </w:r>
      <w:r w:rsidRPr="00F143AC">
        <w:t xml:space="preserve">saskaņošanas ar PASŪTĪTĀJU </w:t>
      </w:r>
      <w:r w:rsidR="00A075B4">
        <w:t xml:space="preserve">IZPILDĪTĀJS apņemas </w:t>
      </w:r>
      <w:r w:rsidRPr="00F143AC">
        <w:t xml:space="preserve">iesniegt PASŪTĪTĀJAM 2 (divus) akceptētus </w:t>
      </w:r>
      <w:r w:rsidR="00F143AC" w:rsidRPr="00F143AC">
        <w:t>DOKUMENTĀCIJAS</w:t>
      </w:r>
      <w:r w:rsidRPr="00F143AC">
        <w:t xml:space="preserve"> eksemplārus </w:t>
      </w:r>
      <w:proofErr w:type="spellStart"/>
      <w:r w:rsidR="00F143AC" w:rsidRPr="00111690">
        <w:t>papīrveid</w:t>
      </w:r>
      <w:r w:rsidR="00A93D6A" w:rsidRPr="00111690">
        <w:t>ā</w:t>
      </w:r>
      <w:proofErr w:type="spellEnd"/>
      <w:r w:rsidR="00F143AC" w:rsidRPr="00111690">
        <w:t xml:space="preserve"> </w:t>
      </w:r>
      <w:r w:rsidRPr="00111690">
        <w:t>un</w:t>
      </w:r>
      <w:r w:rsidR="00A075B4" w:rsidRPr="00111690">
        <w:t xml:space="preserve"> </w:t>
      </w:r>
      <w:r w:rsidR="00F143AC" w:rsidRPr="00111690">
        <w:t xml:space="preserve">1 (vienu) eksemplāru </w:t>
      </w:r>
      <w:r w:rsidRPr="00111690">
        <w:t xml:space="preserve">elektroniskā </w:t>
      </w:r>
      <w:r w:rsidR="00F143AC" w:rsidRPr="00111690">
        <w:t>veidā</w:t>
      </w:r>
      <w:r w:rsidR="00D64F20" w:rsidRPr="00111690">
        <w:rPr>
          <w:rFonts w:eastAsia="Calibri"/>
        </w:rPr>
        <w:t>.</w:t>
      </w:r>
    </w:p>
    <w:p w14:paraId="481A7960" w14:textId="6FC6C7D1" w:rsidR="00A93D6A" w:rsidRPr="00111690" w:rsidRDefault="00A93D6A" w:rsidP="00A93D6A">
      <w:pPr>
        <w:numPr>
          <w:ilvl w:val="1"/>
          <w:numId w:val="16"/>
        </w:numPr>
        <w:tabs>
          <w:tab w:val="num" w:pos="284"/>
        </w:tabs>
        <w:ind w:left="426" w:hanging="426"/>
        <w:jc w:val="both"/>
      </w:pPr>
      <w:r w:rsidRPr="00111690">
        <w:t>IZPILDĪTĀJS apņemas Līguma izpildes laikā</w:t>
      </w:r>
      <w:r w:rsidR="00282739" w:rsidRPr="00111690">
        <w:t xml:space="preserve"> un</w:t>
      </w:r>
      <w:r w:rsidRPr="00111690">
        <w:t xml:space="preserve"> arī pēc DARBU pabeigšanas pēc PASŪTĪTĀJA rakstveida pieprasījuma sniegt PASŪTĪTĀJAM rakstveidā detalizētu informāciju par DARBU veikšanas gaitā uzstādīto iekārtu izmaksām atbilstoši PASŪTĪTĀJA pieprasītajām pozīcijām.  </w:t>
      </w:r>
    </w:p>
    <w:p w14:paraId="50402BA3" w14:textId="2401233C" w:rsidR="005C3B18" w:rsidRPr="00D70209" w:rsidRDefault="00111690" w:rsidP="00111690">
      <w:pPr>
        <w:numPr>
          <w:ilvl w:val="1"/>
          <w:numId w:val="16"/>
        </w:numPr>
        <w:tabs>
          <w:tab w:val="num" w:pos="284"/>
        </w:tabs>
        <w:ind w:left="567" w:hanging="567"/>
        <w:jc w:val="both"/>
      </w:pPr>
      <w:r>
        <w:t xml:space="preserve">IZPILDĪTĀJS apņemas iesniegt PASŪTĪTĀJAM Tehniskajā specifikācijā (1. pielikums) norādīto dokumentāciju, kas jānodrošina Līguma </w:t>
      </w:r>
      <w:r w:rsidRPr="00111690">
        <w:t xml:space="preserve">izpildes laikā, </w:t>
      </w:r>
      <w:r w:rsidR="00C72E55" w:rsidRPr="00111690">
        <w:t>1 (vien</w:t>
      </w:r>
      <w:r w:rsidRPr="00111690">
        <w:t>u</w:t>
      </w:r>
      <w:r w:rsidR="00C72E55" w:rsidRPr="00111690">
        <w:t>) eksemplāru elektroniskā veidā un 1 (vienu) eksemplāru papīra veidā</w:t>
      </w:r>
      <w:r w:rsidR="005C3B18" w:rsidRPr="00111690">
        <w:t>.</w:t>
      </w:r>
      <w:r w:rsidR="005C3B18" w:rsidRPr="00D70209">
        <w:t xml:space="preserve"> </w:t>
      </w:r>
    </w:p>
    <w:p w14:paraId="11007E54" w14:textId="79411390" w:rsidR="00111690" w:rsidRPr="00D70209" w:rsidRDefault="001E64A8" w:rsidP="00111690">
      <w:pPr>
        <w:numPr>
          <w:ilvl w:val="1"/>
          <w:numId w:val="16"/>
        </w:numPr>
        <w:tabs>
          <w:tab w:val="num" w:pos="851"/>
        </w:tabs>
        <w:ind w:left="567" w:hanging="567"/>
        <w:jc w:val="both"/>
      </w:pPr>
      <w:r w:rsidRPr="00D70209">
        <w:t>IZPILDĪTĀJS veic DARBUS ar savu (īpašumā vai lietošanā esošu) aprīkojumu, transportu, materiāliem vai citiem nepieciešamajiem tehniskajiem līdzekļiem.</w:t>
      </w:r>
    </w:p>
    <w:p w14:paraId="7A01D933" w14:textId="0359F2B9" w:rsidR="001E64A8" w:rsidRPr="00D70209" w:rsidRDefault="001E64A8" w:rsidP="00D10223">
      <w:pPr>
        <w:numPr>
          <w:ilvl w:val="1"/>
          <w:numId w:val="16"/>
        </w:numPr>
        <w:tabs>
          <w:tab w:val="num" w:pos="851"/>
        </w:tabs>
        <w:ind w:left="567" w:hanging="567"/>
        <w:jc w:val="both"/>
      </w:pPr>
      <w:r w:rsidRPr="00D70209">
        <w:t>Ne vēlāk kā DARBU pabeigšanas dienā veikt teritorijas, kurā tika veikti DARBI, sakārtošanu un visu būvgružu izvešanu, tajā skaitā atbrīvojot to no IZPILDĪTĀJAM piederošiem darba rīkiem un inventāra.</w:t>
      </w:r>
    </w:p>
    <w:p w14:paraId="21D1B154" w14:textId="1B2232A6" w:rsidR="00A41E7A" w:rsidRPr="00111690" w:rsidRDefault="001E64A8" w:rsidP="00A41E7A">
      <w:pPr>
        <w:numPr>
          <w:ilvl w:val="1"/>
          <w:numId w:val="16"/>
        </w:numPr>
        <w:tabs>
          <w:tab w:val="num" w:pos="851"/>
        </w:tabs>
        <w:ind w:left="567" w:hanging="567"/>
        <w:jc w:val="both"/>
      </w:pPr>
      <w:r w:rsidRPr="00D70209">
        <w:rPr>
          <w:lang w:eastAsia="ar-SA"/>
        </w:rPr>
        <w:t xml:space="preserve">IZPILDĪTĀJS apņemas nodrošināt PASŪTĪTĀJA personāla </w:t>
      </w:r>
      <w:r w:rsidR="00A41E7A" w:rsidRPr="00D70209">
        <w:rPr>
          <w:lang w:eastAsia="ar-SA"/>
        </w:rPr>
        <w:t xml:space="preserve">teorētisku un praktisku </w:t>
      </w:r>
      <w:r w:rsidRPr="00D70209">
        <w:rPr>
          <w:lang w:eastAsia="ar-SA"/>
        </w:rPr>
        <w:t xml:space="preserve">apmācību darbam ar DARBU veikšanas laikā uzstādītajām </w:t>
      </w:r>
      <w:r w:rsidR="00F143AC" w:rsidRPr="00D70209">
        <w:rPr>
          <w:lang w:eastAsia="ar-SA"/>
        </w:rPr>
        <w:t>iekārtām</w:t>
      </w:r>
      <w:r w:rsidR="00A41E7A" w:rsidRPr="00D70209">
        <w:rPr>
          <w:lang w:eastAsia="ar-SA"/>
        </w:rPr>
        <w:t xml:space="preserve"> </w:t>
      </w:r>
      <w:r w:rsidR="00FF366E" w:rsidRPr="00D70209">
        <w:rPr>
          <w:lang w:eastAsia="ar-SA"/>
        </w:rPr>
        <w:t xml:space="preserve">un ierīcēm </w:t>
      </w:r>
      <w:r w:rsidR="00A41E7A" w:rsidRPr="00D70209">
        <w:rPr>
          <w:lang w:eastAsia="ar-SA"/>
        </w:rPr>
        <w:t xml:space="preserve">saskaņā ar </w:t>
      </w:r>
      <w:r w:rsidR="00A41E7A" w:rsidRPr="00111690">
        <w:rPr>
          <w:lang w:eastAsia="ar-SA"/>
        </w:rPr>
        <w:t>Tehniskajā specifikācijā (1. pielikums) noteiktajām prasībām</w:t>
      </w:r>
      <w:r w:rsidRPr="00111690">
        <w:rPr>
          <w:lang w:eastAsia="ar-SA"/>
        </w:rPr>
        <w:t>.</w:t>
      </w:r>
    </w:p>
    <w:p w14:paraId="14BDB054" w14:textId="778D0D66" w:rsidR="00111690" w:rsidRPr="00111690" w:rsidRDefault="00111690" w:rsidP="00111690">
      <w:pPr>
        <w:numPr>
          <w:ilvl w:val="1"/>
          <w:numId w:val="16"/>
        </w:numPr>
        <w:tabs>
          <w:tab w:val="num" w:pos="851"/>
        </w:tabs>
        <w:ind w:left="567" w:hanging="567"/>
        <w:jc w:val="both"/>
      </w:pPr>
      <w:r w:rsidRPr="00111690">
        <w:rPr>
          <w:lang w:eastAsia="ar-SA"/>
        </w:rPr>
        <w:t xml:space="preserve">IZPILDĪTĀJS apņemas </w:t>
      </w:r>
      <w:r w:rsidRPr="00111690">
        <w:t>v</w:t>
      </w:r>
      <w:r w:rsidRPr="00111690">
        <w:rPr>
          <w:rFonts w:eastAsia="SimSun"/>
          <w:lang w:eastAsia="lv-LV"/>
        </w:rPr>
        <w:t xml:space="preserve">eikt ietekmes uz gaisa kvalitāti modelēšanu un iesniegt modelēšanas rezultātus un to </w:t>
      </w:r>
      <w:proofErr w:type="spellStart"/>
      <w:r w:rsidRPr="00111690">
        <w:rPr>
          <w:rFonts w:eastAsia="SimSun"/>
          <w:lang w:eastAsia="lv-LV"/>
        </w:rPr>
        <w:t>izvērtējumu</w:t>
      </w:r>
      <w:proofErr w:type="spellEnd"/>
      <w:r w:rsidRPr="00111690">
        <w:rPr>
          <w:rFonts w:eastAsia="SimSun"/>
          <w:lang w:eastAsia="lv-LV"/>
        </w:rPr>
        <w:t xml:space="preserve"> atbilstoši 2013. gada 2. aprīļa Ministru kabineta noteikumu Nr. 182 </w:t>
      </w:r>
      <w:r w:rsidRPr="00111690">
        <w:rPr>
          <w:rFonts w:eastAsia="Calibri"/>
          <w:bCs/>
        </w:rPr>
        <w:t>„Noteikumi par stacionāru piesārņojuma avotu emisijas limita projekta izstrādi” prasībām</w:t>
      </w:r>
      <w:r>
        <w:rPr>
          <w:rFonts w:eastAsia="Calibri"/>
          <w:bCs/>
        </w:rPr>
        <w:t>.</w:t>
      </w:r>
    </w:p>
    <w:p w14:paraId="03BD7018" w14:textId="77777777" w:rsidR="00111690" w:rsidRDefault="00111690" w:rsidP="00111690">
      <w:pPr>
        <w:tabs>
          <w:tab w:val="num" w:pos="851"/>
        </w:tabs>
        <w:ind w:left="567"/>
        <w:jc w:val="both"/>
        <w:rPr>
          <w:lang w:eastAsia="ar-SA"/>
        </w:rPr>
      </w:pPr>
    </w:p>
    <w:p w14:paraId="77EB30D7" w14:textId="77777777" w:rsidR="00111690" w:rsidRPr="00D70209" w:rsidRDefault="00111690" w:rsidP="00111690">
      <w:pPr>
        <w:tabs>
          <w:tab w:val="num" w:pos="851"/>
        </w:tabs>
        <w:jc w:val="both"/>
      </w:pPr>
    </w:p>
    <w:p w14:paraId="7865E808" w14:textId="77777777" w:rsidR="001E64A8" w:rsidRPr="00400C14" w:rsidRDefault="001E64A8" w:rsidP="00D10223">
      <w:pPr>
        <w:numPr>
          <w:ilvl w:val="1"/>
          <w:numId w:val="16"/>
        </w:numPr>
        <w:tabs>
          <w:tab w:val="num" w:pos="851"/>
        </w:tabs>
        <w:ind w:left="567" w:hanging="567"/>
        <w:jc w:val="both"/>
      </w:pPr>
      <w:r w:rsidRPr="00F143AC">
        <w:t>IZPILDĪTĀJS ir tiesīgs izbeigt DARBU veikšanu, ja PASŪTĪTĀJS nepilda savus pienākumus atbilstoši šī Līguma nosacījumiem</w:t>
      </w:r>
      <w:r w:rsidRPr="00400C14">
        <w:t>, 3 (trīs) darba dienas iepriekš brīdinot par to PASŪTĪTĀJU.</w:t>
      </w:r>
    </w:p>
    <w:p w14:paraId="004C647B" w14:textId="77777777" w:rsidR="00C72E55" w:rsidRDefault="00C72E55" w:rsidP="00111690">
      <w:pPr>
        <w:tabs>
          <w:tab w:val="num" w:pos="540"/>
        </w:tabs>
        <w:spacing w:line="240" w:lineRule="atLeast"/>
        <w:jc w:val="both"/>
      </w:pPr>
    </w:p>
    <w:p w14:paraId="51D90728" w14:textId="6D9DE4F0" w:rsidR="000C3166" w:rsidRPr="000C3166" w:rsidRDefault="000C3166" w:rsidP="000C3166">
      <w:pPr>
        <w:pStyle w:val="ListParagraph"/>
        <w:keepNext/>
        <w:numPr>
          <w:ilvl w:val="0"/>
          <w:numId w:val="16"/>
        </w:numPr>
        <w:tabs>
          <w:tab w:val="left" w:pos="5202"/>
        </w:tabs>
        <w:jc w:val="center"/>
        <w:outlineLvl w:val="1"/>
        <w:rPr>
          <w:b/>
          <w:caps/>
        </w:rPr>
      </w:pPr>
      <w:r w:rsidRPr="000C3166">
        <w:rPr>
          <w:b/>
          <w:caps/>
        </w:rPr>
        <w:t>LĪGUMA IZPILDES NODROŠINĀJUMS</w:t>
      </w:r>
    </w:p>
    <w:p w14:paraId="35C51B48" w14:textId="77777777" w:rsidR="000C3166" w:rsidRDefault="000C3166" w:rsidP="00E4045F">
      <w:pPr>
        <w:tabs>
          <w:tab w:val="num" w:pos="709"/>
        </w:tabs>
        <w:spacing w:line="240" w:lineRule="atLeast"/>
        <w:ind w:left="539" w:hanging="539"/>
        <w:jc w:val="both"/>
      </w:pPr>
    </w:p>
    <w:p w14:paraId="6F70A3F9" w14:textId="27D3811B" w:rsidR="000C3166" w:rsidRDefault="000C3166" w:rsidP="00345526">
      <w:pPr>
        <w:pStyle w:val="ListParagraph"/>
        <w:numPr>
          <w:ilvl w:val="1"/>
          <w:numId w:val="16"/>
        </w:numPr>
        <w:tabs>
          <w:tab w:val="clear" w:pos="786"/>
          <w:tab w:val="num" w:pos="284"/>
          <w:tab w:val="num" w:pos="1985"/>
        </w:tabs>
        <w:ind w:left="426" w:hanging="426"/>
        <w:jc w:val="both"/>
      </w:pPr>
      <w:r w:rsidRPr="00400C14">
        <w:t xml:space="preserve">IZPILDĪTĀJAM līdz Līguma izpildes uzsākšanai 20 (divdesmit) kalendāro dienu laikā pēc Līguma noslēgšanas atbilstoši Iepirkuma nolikuma prasībām jāiesniedz PASŪTĪTĀJAM Līguma izpildes nodrošinājumu 10% (desmit procentu) apmērā no kopējās Līguma summas (bez PVN) saskaņā ar Finanšu piedāvājumu (2.pielikums), kuram jābūt spēkā </w:t>
      </w:r>
      <w:r w:rsidRPr="000C3166">
        <w:rPr>
          <w:szCs w:val="20"/>
        </w:rPr>
        <w:t xml:space="preserve">no tā izdošanas datuma </w:t>
      </w:r>
      <w:r w:rsidRPr="00400C14">
        <w:t>līdz Līguma darbības termiņa beigām.</w:t>
      </w:r>
    </w:p>
    <w:p w14:paraId="4BB9537E" w14:textId="3B172E17" w:rsidR="000C3166" w:rsidRPr="00CC7563" w:rsidRDefault="000C3166" w:rsidP="00345526">
      <w:pPr>
        <w:pStyle w:val="ListParagraph"/>
        <w:numPr>
          <w:ilvl w:val="1"/>
          <w:numId w:val="16"/>
        </w:numPr>
        <w:tabs>
          <w:tab w:val="clear" w:pos="786"/>
          <w:tab w:val="num" w:pos="1276"/>
        </w:tabs>
        <w:ind w:left="426" w:hanging="426"/>
        <w:jc w:val="both"/>
      </w:pPr>
      <w:r w:rsidRPr="006C4CDA">
        <w:t xml:space="preserve">Līguma izpildes nodrošinājumam ir jābūt beznosacījumu bankas garantijas vai apdrošināšanas polises oriģināla veidā saskaņā ar Iepirkuma nolikumā noteikto paraugu, kas maksājama pēc pirmā pieprasījuma. Līguma izpildes nodrošinājumam ir jābūt saskaņotam ar PASŪTĪTĀJU un jāsatur garantētāja saistība segt līgumsodu un </w:t>
      </w:r>
      <w:r w:rsidRPr="00CC7563">
        <w:t>PASŪTĪTĀJAM nodarītos zaudējumus Līguma neizpildes gadījumā.</w:t>
      </w:r>
    </w:p>
    <w:p w14:paraId="3BA0E197" w14:textId="6A723990" w:rsidR="000C3166" w:rsidRPr="00CC7563" w:rsidRDefault="000C3166" w:rsidP="00345526">
      <w:pPr>
        <w:pStyle w:val="ListParagraph"/>
        <w:numPr>
          <w:ilvl w:val="1"/>
          <w:numId w:val="16"/>
        </w:numPr>
        <w:tabs>
          <w:tab w:val="clear" w:pos="786"/>
          <w:tab w:val="num" w:pos="1276"/>
        </w:tabs>
        <w:ind w:left="426" w:hanging="426"/>
        <w:jc w:val="both"/>
      </w:pPr>
      <w:r w:rsidRPr="00CC7563">
        <w:t xml:space="preserve">Ja IZPILDĪTĀJS </w:t>
      </w:r>
      <w:r w:rsidRPr="00CC7563">
        <w:rPr>
          <w:lang w:eastAsia="ar-SA"/>
        </w:rPr>
        <w:t>3 (trīs) nedēļu laikā no Līguma noslēgšanas dienas neiesniedz PASŪTĪTĀJAM Līguma izpildes nodrošinājumu, Līgums automātiski zaudē spēku, it kā tas nebūtu noslēgts IZPILDĪTĀJA vainas dēļ.</w:t>
      </w:r>
    </w:p>
    <w:p w14:paraId="5265EB83" w14:textId="77777777" w:rsidR="000C3166" w:rsidRPr="00400C14" w:rsidRDefault="000C3166" w:rsidP="001E64A8">
      <w:pPr>
        <w:tabs>
          <w:tab w:val="num" w:pos="540"/>
        </w:tabs>
        <w:spacing w:line="240" w:lineRule="atLeast"/>
        <w:ind w:left="539"/>
        <w:jc w:val="both"/>
      </w:pPr>
    </w:p>
    <w:p w14:paraId="7B23E71A" w14:textId="081F6D53" w:rsidR="001E64A8" w:rsidRDefault="001E64A8" w:rsidP="007728DE">
      <w:pPr>
        <w:pStyle w:val="ListParagraph"/>
        <w:keepNext/>
        <w:numPr>
          <w:ilvl w:val="0"/>
          <w:numId w:val="16"/>
        </w:numPr>
        <w:tabs>
          <w:tab w:val="left" w:pos="1701"/>
          <w:tab w:val="left" w:pos="1985"/>
          <w:tab w:val="left" w:pos="5202"/>
        </w:tabs>
        <w:spacing w:line="240" w:lineRule="atLeast"/>
        <w:ind w:left="600"/>
        <w:jc w:val="center"/>
        <w:outlineLvl w:val="1"/>
        <w:rPr>
          <w:b/>
        </w:rPr>
      </w:pPr>
      <w:r w:rsidRPr="00E4045F">
        <w:rPr>
          <w:b/>
        </w:rPr>
        <w:t xml:space="preserve">DARBU NODOŠANAS - PIEŅEMŠANAS KĀRTĪBA </w:t>
      </w:r>
    </w:p>
    <w:p w14:paraId="4FFB03E0" w14:textId="77777777" w:rsidR="00E4045F" w:rsidRPr="00E4045F" w:rsidRDefault="00E4045F" w:rsidP="00E4045F">
      <w:pPr>
        <w:pStyle w:val="ListParagraph"/>
        <w:keepNext/>
        <w:tabs>
          <w:tab w:val="left" w:pos="1701"/>
          <w:tab w:val="left" w:pos="1985"/>
          <w:tab w:val="left" w:pos="5202"/>
        </w:tabs>
        <w:spacing w:line="240" w:lineRule="atLeast"/>
        <w:ind w:left="600"/>
        <w:outlineLvl w:val="1"/>
        <w:rPr>
          <w:b/>
        </w:rPr>
      </w:pPr>
    </w:p>
    <w:p w14:paraId="7CE557E8" w14:textId="4B107A2F" w:rsidR="001E64A8" w:rsidRPr="00400C14"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1E64A8" w:rsidRPr="00400C14">
        <w:rPr>
          <w:lang w:eastAsia="x-none"/>
        </w:rPr>
        <w:t>Izpildītie DARBI tiek nodoti PASŪTĪTĀJAM ar nodošanas - pieņemšanas aktu, kas tiek sastādīts 2 (divos) eksemplāros un iesniegts PASŪTĪTĀJAM parakstīšanai. PASŪTĪTĀJAM 5 (piecu) darba dienu laikā jāpārbauda izpildītie DARBI un jāparaksta akts vai jāsagatavo motivēts akta parakstīšanas atteikums.</w:t>
      </w:r>
    </w:p>
    <w:p w14:paraId="0AB28773" w14:textId="17C0F77D" w:rsidR="00400C14" w:rsidRPr="00400C14"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400C14" w:rsidRPr="00400C14">
        <w:rPr>
          <w:lang w:eastAsia="x-none"/>
        </w:rPr>
        <w:t xml:space="preserve">DARBI tiek uzskatīti par pilnībā pabeigtiem un pieņemtiem brīdī, kad PUSES ir parakstījušas galīgo DARBU nodošanas - pieņemšanas aktu. </w:t>
      </w:r>
    </w:p>
    <w:p w14:paraId="056A5A51" w14:textId="00E42BD3" w:rsidR="001E64A8"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1E64A8" w:rsidRPr="00400C14">
        <w:rPr>
          <w:lang w:eastAsia="x-none"/>
        </w:rPr>
        <w:t xml:space="preserve">Gadījumā, ja 5 (piecu) darba dienu laikā pēc </w:t>
      </w:r>
      <w:r w:rsidR="00E4045F">
        <w:rPr>
          <w:lang w:eastAsia="x-none"/>
        </w:rPr>
        <w:t>D</w:t>
      </w:r>
      <w:r w:rsidR="004F3AA4">
        <w:rPr>
          <w:lang w:eastAsia="x-none"/>
        </w:rPr>
        <w:t>AR</w:t>
      </w:r>
      <w:r w:rsidR="00E4045F">
        <w:rPr>
          <w:lang w:eastAsia="x-none"/>
        </w:rPr>
        <w:t xml:space="preserve">BU </w:t>
      </w:r>
      <w:r w:rsidR="001E64A8" w:rsidRPr="00400C14">
        <w:rPr>
          <w:lang w:eastAsia="x-none"/>
        </w:rPr>
        <w:t xml:space="preserve">nodošanas - pieņemšanas akta iesniegšanas PASŪTĪTĀJAM tas netiek parakstīts vai netiek sniegts motivēts atteikums pieņemt veiktos DARBUS, veiktie DARBI tiek uzskatīti par pieņemtiem. Šajā gadījumā IZPILDĪTĀJS </w:t>
      </w:r>
      <w:r w:rsidR="001E64A8" w:rsidRPr="00D10223">
        <w:rPr>
          <w:lang w:eastAsia="x-none"/>
        </w:rPr>
        <w:t>sastāda vienpusēju aktu ar norādi, ka no PASŪTĪTĀJA puses piezīmju nav un iesniedz akta kopiju PASŪTĪTĀJAM.</w:t>
      </w:r>
    </w:p>
    <w:p w14:paraId="5C1792CA" w14:textId="48F0D132" w:rsidR="001E64A8" w:rsidRDefault="000C3166" w:rsidP="000C3166">
      <w:pPr>
        <w:numPr>
          <w:ilvl w:val="1"/>
          <w:numId w:val="16"/>
        </w:numPr>
        <w:tabs>
          <w:tab w:val="left" w:pos="10710"/>
        </w:tabs>
        <w:spacing w:line="240" w:lineRule="atLeast"/>
        <w:ind w:left="426" w:right="31" w:hanging="426"/>
        <w:jc w:val="both"/>
        <w:rPr>
          <w:lang w:eastAsia="x-none"/>
        </w:rPr>
      </w:pPr>
      <w:r>
        <w:t xml:space="preserve"> </w:t>
      </w:r>
      <w:r w:rsidR="001E64A8" w:rsidRPr="00D10223">
        <w:t>PASŪTĪTĀJAM ir tiesības atteikties no DARBU pieņemšanas, ja DARBU pieņemšanas procesā tiek konstatēti kvalitātes trūkumi, paveikto DARBU neatbilstība šī Līguma noteikumiem vai spēkā esošajiem normatīvajiem aktiem. Pēc attiecīgo trūkumu novēršanas IZPILDĪTĀJS atkārtoti veic DARBU nodošanu PASŪTĪTĀJAM.</w:t>
      </w:r>
    </w:p>
    <w:p w14:paraId="0F674686" w14:textId="708321EF" w:rsidR="001E64A8" w:rsidRPr="00D10223"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1E64A8" w:rsidRPr="00D10223">
        <w:rPr>
          <w:lang w:eastAsia="x-none"/>
        </w:rPr>
        <w:t>Ja PASŪTĪTĀJS rakstiski motivē atteikumu pieņemt veiktos DARBUS, PUSES sastāda defektu novēršanas aktu, kurā saraksta veidā uzrāda DARBUS, kas jāizpilda līdz galam vai novēršamos izpildīto DARBU trūkumus, norādot to izpildes/novēršanas termiņus. Rakstiskajā atteikumā nosaka akta sastādīšanas datumu un laiku, lai varētu ierasties IZPILDĪTĀJA pārstāvis, bet ne ilgāk kā 48 (četrdesmit astoņas) stundas no rakstiska atteikuma saņemšanas. IZPILDĪTĀJS uz šajā punktā minētā akta pamata novērš atklātos trūkumus par saviem līdzekļiem un uz sava rēķina</w:t>
      </w:r>
      <w:r w:rsidR="00E4045F">
        <w:rPr>
          <w:lang w:eastAsia="x-none"/>
        </w:rPr>
        <w:t>,</w:t>
      </w:r>
      <w:r w:rsidR="001E64A8" w:rsidRPr="00D10223">
        <w:rPr>
          <w:lang w:eastAsia="x-none"/>
        </w:rPr>
        <w:t xml:space="preserve"> pēc </w:t>
      </w:r>
      <w:r w:rsidR="00E4045F">
        <w:rPr>
          <w:lang w:eastAsia="x-none"/>
        </w:rPr>
        <w:t>kā</w:t>
      </w:r>
      <w:r w:rsidR="001E64A8" w:rsidRPr="00D10223">
        <w:rPr>
          <w:lang w:eastAsia="x-none"/>
        </w:rPr>
        <w:t xml:space="preserve"> PASŪTĪTĀJS pieņem </w:t>
      </w:r>
      <w:r w:rsidR="00981CB3">
        <w:rPr>
          <w:lang w:eastAsia="x-none"/>
        </w:rPr>
        <w:t xml:space="preserve">IZPILDĪTĀJA veiktos darbus atklāto trūkumu novēršanai </w:t>
      </w:r>
      <w:r w:rsidR="001E64A8" w:rsidRPr="00D10223">
        <w:rPr>
          <w:lang w:eastAsia="x-none"/>
        </w:rPr>
        <w:t>ar nodošanas - pieņemšanas aktu.</w:t>
      </w:r>
    </w:p>
    <w:p w14:paraId="08092ED1" w14:textId="7C9DFCD7" w:rsidR="001E64A8"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1E64A8" w:rsidRPr="00D10223">
        <w:rPr>
          <w:lang w:eastAsia="x-none"/>
        </w:rPr>
        <w:t xml:space="preserve">Gadījumā, ja IZPILDĪTĀJS nepiedalās </w:t>
      </w:r>
      <w:r w:rsidR="00D10223" w:rsidRPr="00D10223">
        <w:rPr>
          <w:lang w:eastAsia="x-none"/>
        </w:rPr>
        <w:t xml:space="preserve">šī Līguma </w:t>
      </w:r>
      <w:r w:rsidR="00981CB3">
        <w:rPr>
          <w:lang w:eastAsia="x-none"/>
        </w:rPr>
        <w:t>6</w:t>
      </w:r>
      <w:r w:rsidR="00D10223" w:rsidRPr="00D10223">
        <w:rPr>
          <w:lang w:eastAsia="x-none"/>
        </w:rPr>
        <w:t>.5. punktā</w:t>
      </w:r>
      <w:r w:rsidR="001E64A8" w:rsidRPr="00D10223">
        <w:rPr>
          <w:lang w:eastAsia="x-none"/>
        </w:rPr>
        <w:t xml:space="preserve"> minētā defektu novēršanas akta sastādīšanā vai neparaksta to 5 (piecu) kalendāro dienu laikā, tiek uzskatīts, ka IZPILDĪTĀJS ir pieņēmis defektus un apņemas uzsākt defektu novēršanu. Ja PUSES  </w:t>
      </w:r>
      <w:r w:rsidR="001E64A8" w:rsidRPr="00D10223">
        <w:rPr>
          <w:lang w:eastAsia="x-none"/>
        </w:rPr>
        <w:lastRenderedPageBreak/>
        <w:t>nepanāk vienošanos par izpildīto DARBU nepilnību būtību, ieinteresētā PUSE, rakstiski paziņojot pretējai PUSEI, strīda izšķiršanai ir tiesīga pieaicināt neatkarīgus ekspertus.</w:t>
      </w:r>
    </w:p>
    <w:p w14:paraId="6355BAE0" w14:textId="70028BB7" w:rsidR="001E64A8" w:rsidRPr="00D10223" w:rsidRDefault="000C3166" w:rsidP="000C3166">
      <w:pPr>
        <w:numPr>
          <w:ilvl w:val="1"/>
          <w:numId w:val="16"/>
        </w:numPr>
        <w:tabs>
          <w:tab w:val="left" w:pos="10710"/>
        </w:tabs>
        <w:spacing w:line="240" w:lineRule="atLeast"/>
        <w:ind w:left="426" w:right="31" w:hanging="426"/>
        <w:jc w:val="both"/>
        <w:rPr>
          <w:lang w:eastAsia="x-none"/>
        </w:rPr>
      </w:pPr>
      <w:r>
        <w:rPr>
          <w:lang w:eastAsia="x-none"/>
        </w:rPr>
        <w:t xml:space="preserve"> </w:t>
      </w:r>
      <w:r w:rsidR="001E64A8" w:rsidRPr="00D10223">
        <w:rPr>
          <w:lang w:eastAsia="x-none"/>
        </w:rPr>
        <w:t>DARBU nodošanas - pieņemšanas akts pēc tā parakstīšanas kļūst par šī Līguma neatņemamu sastāvdaļu.</w:t>
      </w:r>
    </w:p>
    <w:p w14:paraId="4F3A773A" w14:textId="77777777" w:rsidR="00C72E55" w:rsidRPr="004A011B" w:rsidRDefault="00C72E55" w:rsidP="001E64A8">
      <w:pPr>
        <w:jc w:val="both"/>
        <w:rPr>
          <w:highlight w:val="yellow"/>
          <w:lang w:eastAsia="x-none"/>
        </w:rPr>
      </w:pPr>
    </w:p>
    <w:p w14:paraId="706BD682" w14:textId="3DFB8E87" w:rsidR="001E64A8" w:rsidRPr="000C3166" w:rsidRDefault="001E64A8" w:rsidP="000C3166">
      <w:pPr>
        <w:pStyle w:val="ListParagraph"/>
        <w:numPr>
          <w:ilvl w:val="0"/>
          <w:numId w:val="16"/>
        </w:numPr>
        <w:tabs>
          <w:tab w:val="num" w:pos="540"/>
        </w:tabs>
        <w:jc w:val="center"/>
        <w:rPr>
          <w:b/>
          <w:lang w:eastAsia="x-none"/>
        </w:rPr>
      </w:pPr>
      <w:r w:rsidRPr="000C3166">
        <w:rPr>
          <w:b/>
          <w:lang w:eastAsia="x-none"/>
        </w:rPr>
        <w:t>GARANTIJAS</w:t>
      </w:r>
    </w:p>
    <w:p w14:paraId="74112B57" w14:textId="77777777" w:rsidR="001E64A8" w:rsidRPr="004A011B" w:rsidRDefault="001E64A8" w:rsidP="001E64A8">
      <w:pPr>
        <w:tabs>
          <w:tab w:val="num" w:pos="540"/>
        </w:tabs>
        <w:ind w:left="540" w:hanging="540"/>
        <w:jc w:val="center"/>
        <w:rPr>
          <w:lang w:eastAsia="x-none"/>
        </w:rPr>
      </w:pPr>
    </w:p>
    <w:p w14:paraId="3B7BC227" w14:textId="104CB3A5" w:rsidR="004A011B" w:rsidRPr="00981CB3" w:rsidRDefault="000C3166" w:rsidP="00981CB3">
      <w:pPr>
        <w:pStyle w:val="ListParagraph"/>
        <w:numPr>
          <w:ilvl w:val="1"/>
          <w:numId w:val="16"/>
        </w:numPr>
        <w:tabs>
          <w:tab w:val="clear" w:pos="786"/>
          <w:tab w:val="num" w:pos="284"/>
        </w:tabs>
        <w:ind w:left="426" w:hanging="426"/>
        <w:jc w:val="both"/>
      </w:pPr>
      <w:r>
        <w:t xml:space="preserve"> </w:t>
      </w:r>
      <w:r w:rsidR="001E64A8" w:rsidRPr="004A011B">
        <w:t xml:space="preserve">Garantijas termiņš IZPILDĪTĀJA </w:t>
      </w:r>
      <w:r w:rsidR="00635FD9" w:rsidRPr="004A011B">
        <w:t xml:space="preserve">piegādātajām un </w:t>
      </w:r>
      <w:r w:rsidR="001E64A8" w:rsidRPr="004A011B">
        <w:t xml:space="preserve">uzstādītajām </w:t>
      </w:r>
      <w:r w:rsidR="0056035F" w:rsidRPr="004A011B">
        <w:t>IEKĀRTĀM</w:t>
      </w:r>
      <w:r w:rsidR="001E64A8" w:rsidRPr="004A011B">
        <w:t xml:space="preserve"> </w:t>
      </w:r>
      <w:r w:rsidR="00341E20" w:rsidRPr="004A011B">
        <w:t xml:space="preserve">ir </w:t>
      </w:r>
      <w:r w:rsidR="00635FD9" w:rsidRPr="004A011B">
        <w:t xml:space="preserve">                     </w:t>
      </w:r>
      <w:r w:rsidR="001E64A8" w:rsidRPr="004A011B">
        <w:t xml:space="preserve">_____ (______________) mēneši, </w:t>
      </w:r>
      <w:r w:rsidR="00635FD9" w:rsidRPr="004A011B">
        <w:t xml:space="preserve">veiktajiem DARBIEM garantijas termiņš ir                             _____ (______________) mēneši un </w:t>
      </w:r>
      <w:r w:rsidR="004A011B" w:rsidRPr="004A011B">
        <w:t xml:space="preserve">apkalpošanas garantijas termiņš </w:t>
      </w:r>
      <w:r w:rsidR="00635FD9" w:rsidRPr="004A011B">
        <w:t>programmnodrošinājumam</w:t>
      </w:r>
      <w:r w:rsidR="004A011B" w:rsidRPr="004A011B">
        <w:t xml:space="preserve"> ir _____ (______________) mēneši, </w:t>
      </w:r>
      <w:r w:rsidR="00635FD9" w:rsidRPr="004A011B">
        <w:t xml:space="preserve">garantijas termiņu </w:t>
      </w:r>
      <w:r w:rsidR="001E64A8" w:rsidRPr="004A011B">
        <w:t xml:space="preserve">skaitot no </w:t>
      </w:r>
      <w:r w:rsidR="001E64A8" w:rsidRPr="00981CB3">
        <w:t>izpildīto DARBU nodošanas – pieņemšanas akta abpusējas parakstīšanas dienas, ar nosacījumu, ka PASŪTĪTĀJS ievēro ekspluatācijas noteikumus.</w:t>
      </w:r>
      <w:r w:rsidR="00F0102F" w:rsidRPr="00981CB3">
        <w:t xml:space="preserve"> </w:t>
      </w:r>
    </w:p>
    <w:p w14:paraId="455F43D3" w14:textId="2364D0B5" w:rsidR="00F0102F" w:rsidRPr="00634F46" w:rsidRDefault="001244AC" w:rsidP="00981CB3">
      <w:pPr>
        <w:pStyle w:val="ListParagraph"/>
        <w:numPr>
          <w:ilvl w:val="1"/>
          <w:numId w:val="16"/>
        </w:numPr>
        <w:tabs>
          <w:tab w:val="clear" w:pos="786"/>
          <w:tab w:val="num" w:pos="284"/>
        </w:tabs>
        <w:ind w:left="426" w:hanging="426"/>
        <w:jc w:val="both"/>
      </w:pPr>
      <w:r w:rsidRPr="00981CB3">
        <w:t xml:space="preserve">Garantijas </w:t>
      </w:r>
      <w:r w:rsidR="00981CB3" w:rsidRPr="00981CB3">
        <w:t xml:space="preserve">termiņa </w:t>
      </w:r>
      <w:r w:rsidRPr="00981CB3">
        <w:t xml:space="preserve">laikā IZPILDĪTĀJS </w:t>
      </w:r>
      <w:r w:rsidR="003112FF" w:rsidRPr="00981CB3">
        <w:t>apņemas</w:t>
      </w:r>
      <w:r w:rsidR="00F0102F" w:rsidRPr="00981CB3">
        <w:t xml:space="preserve"> nodrošināt tehniskās palīdzības sniegšanu PASŪTĪTĀJAM remontdarbos un turpmākajā darbībā, visu ar garantiju saistīto darbu organizāciju, plānošanu un izpildi, attālās pārraudzības/diagnostikas bezmaksas pakalpojumu sniegšanu PASŪTĪTĀJAM. Turklāt visā garantijas </w:t>
      </w:r>
      <w:r w:rsidR="00981CB3" w:rsidRPr="00981CB3">
        <w:t xml:space="preserve">termiņa </w:t>
      </w:r>
      <w:r w:rsidR="00F0102F" w:rsidRPr="00981CB3">
        <w:t xml:space="preserve">laikā IZPILDĪTĀJS apņemas nodrošināt  vadības sistēmu attālās uzraudzības un diagnostikas pakalpojumu, lai palīdzētu katla un uzstādīto iekārtu darbības traucējumu novēršanā, nepieciešamības gadījumā nodrošinot speciālista atbraukšanu 12 (divpadsmit) stundu laikā </w:t>
      </w:r>
      <w:r w:rsidR="00F0102F" w:rsidRPr="00634F46">
        <w:t xml:space="preserve">darba dienās kopš rakstveida informācijas </w:t>
      </w:r>
      <w:r w:rsidR="003112FF" w:rsidRPr="00634F46">
        <w:t xml:space="preserve">no PASŪTĪTĀJA </w:t>
      </w:r>
      <w:r w:rsidR="00F0102F" w:rsidRPr="00634F46">
        <w:t>saņemšanas.</w:t>
      </w:r>
    </w:p>
    <w:p w14:paraId="0F099D4B" w14:textId="3F1623DE" w:rsidR="00F0102F" w:rsidRPr="00CC7563" w:rsidRDefault="00F0102F" w:rsidP="00981CB3">
      <w:pPr>
        <w:pStyle w:val="ListParagraph"/>
        <w:numPr>
          <w:ilvl w:val="1"/>
          <w:numId w:val="16"/>
        </w:numPr>
        <w:tabs>
          <w:tab w:val="clear" w:pos="786"/>
          <w:tab w:val="num" w:pos="284"/>
        </w:tabs>
        <w:ind w:left="426" w:hanging="426"/>
        <w:jc w:val="both"/>
      </w:pPr>
      <w:r w:rsidRPr="00634F46">
        <w:t xml:space="preserve">Pēc </w:t>
      </w:r>
      <w:r w:rsidRPr="00CC7563">
        <w:t>DARBU pabeigšanas IZPILDĪTĀJS iesniedz PASŪTĪTĀJAM uzstādīto IEKĀRTU</w:t>
      </w:r>
      <w:r w:rsidR="00ED34BF" w:rsidRPr="00CC7563">
        <w:t xml:space="preserve">, veikto DARBU un </w:t>
      </w:r>
      <w:r w:rsidRPr="00CC7563">
        <w:t xml:space="preserve"> </w:t>
      </w:r>
      <w:r w:rsidR="00ED34BF" w:rsidRPr="00CC7563">
        <w:t xml:space="preserve">programmnodrošinājuma </w:t>
      </w:r>
      <w:r w:rsidRPr="00CC7563">
        <w:t xml:space="preserve">garantijas laika nodrošinājumu/apdrošinājumu </w:t>
      </w:r>
      <w:r w:rsidR="00634F46" w:rsidRPr="00CC7563">
        <w:t>5</w:t>
      </w:r>
      <w:r w:rsidRPr="00CC7563">
        <w:t xml:space="preserve"> % (</w:t>
      </w:r>
      <w:r w:rsidR="00634F46" w:rsidRPr="00CC7563">
        <w:t>piec</w:t>
      </w:r>
      <w:r w:rsidR="00ED34BF" w:rsidRPr="00CC7563">
        <w:t>u</w:t>
      </w:r>
      <w:r w:rsidRPr="00CC7563">
        <w:t xml:space="preserve"> procentu) apmērā no līgumcenas (bez PVN).</w:t>
      </w:r>
    </w:p>
    <w:p w14:paraId="18B4043A" w14:textId="77777777" w:rsidR="00341E20" w:rsidRPr="00400C14" w:rsidRDefault="00341E20" w:rsidP="001E64A8">
      <w:pPr>
        <w:tabs>
          <w:tab w:val="num" w:pos="540"/>
        </w:tabs>
        <w:jc w:val="both"/>
      </w:pPr>
    </w:p>
    <w:p w14:paraId="4D12ED00" w14:textId="5729E085" w:rsidR="001E64A8" w:rsidRPr="000C3166" w:rsidRDefault="001E64A8" w:rsidP="000C3166">
      <w:pPr>
        <w:pStyle w:val="ListParagraph"/>
        <w:numPr>
          <w:ilvl w:val="0"/>
          <w:numId w:val="16"/>
        </w:numPr>
        <w:overflowPunct w:val="0"/>
        <w:autoSpaceDE w:val="0"/>
        <w:autoSpaceDN w:val="0"/>
        <w:adjustRightInd w:val="0"/>
        <w:jc w:val="center"/>
        <w:textAlignment w:val="baseline"/>
        <w:rPr>
          <w:b/>
        </w:rPr>
      </w:pPr>
      <w:r w:rsidRPr="000C3166">
        <w:rPr>
          <w:b/>
        </w:rPr>
        <w:t>NEPĀRVARAMA VARA</w:t>
      </w:r>
    </w:p>
    <w:p w14:paraId="6A1B0139" w14:textId="77777777" w:rsidR="001E64A8" w:rsidRPr="00400C14" w:rsidRDefault="001E64A8" w:rsidP="001E64A8">
      <w:pPr>
        <w:overflowPunct w:val="0"/>
        <w:autoSpaceDE w:val="0"/>
        <w:autoSpaceDN w:val="0"/>
        <w:adjustRightInd w:val="0"/>
        <w:ind w:left="360"/>
        <w:textAlignment w:val="baseline"/>
        <w:rPr>
          <w:b/>
        </w:rPr>
      </w:pPr>
    </w:p>
    <w:p w14:paraId="290ADAF3" w14:textId="2EA2A234" w:rsidR="001E64A8" w:rsidRPr="00400C14" w:rsidRDefault="001E64A8" w:rsidP="00981CB3">
      <w:pPr>
        <w:numPr>
          <w:ilvl w:val="1"/>
          <w:numId w:val="16"/>
        </w:numPr>
        <w:tabs>
          <w:tab w:val="clear" w:pos="786"/>
          <w:tab w:val="left" w:pos="426"/>
          <w:tab w:val="num" w:pos="1418"/>
        </w:tabs>
        <w:autoSpaceDN w:val="0"/>
        <w:ind w:left="426" w:right="45" w:hanging="426"/>
        <w:contextualSpacing/>
        <w:jc w:val="both"/>
      </w:pPr>
      <w:r w:rsidRPr="00400C14">
        <w:t>PUŠU atbildība sakarā ar Līguma saistību pilnīgu vai daļēju neizpildi neiestājas, ja Līguma saistību izpildi aizkavē vai padara neiespējamu nepārvaramas varas apstākļi (stihiskas nelaimes, avārijas, katastrofas, epidēmijas, kara darbība, streiki, iekšējie nemieri, blokādes, kā arī jebkuri ārkārtēja rakstura apstākļi, kurus PUSES nevarēja ne paredzēt, ne novērst saprātīgiem līdzekļiem un kas nav saistīts ar tās kvalifikāciju, vainu vai nolaidību). Šī panta noteikumi nav attiecināmi uz gadījumiem, kad nepārvaramas varas apstākļi ir radušies jau pēc tam, kad attiecīgā PUSE ir nokavējusi saistību izpildi.</w:t>
      </w:r>
    </w:p>
    <w:p w14:paraId="207E5DB1" w14:textId="30357E6E" w:rsidR="001E64A8" w:rsidRPr="00400C14" w:rsidRDefault="001E64A8" w:rsidP="00981CB3">
      <w:pPr>
        <w:numPr>
          <w:ilvl w:val="1"/>
          <w:numId w:val="16"/>
        </w:numPr>
        <w:tabs>
          <w:tab w:val="clear" w:pos="786"/>
          <w:tab w:val="left" w:pos="426"/>
          <w:tab w:val="num" w:pos="1418"/>
        </w:tabs>
        <w:autoSpaceDN w:val="0"/>
        <w:ind w:left="426" w:right="45" w:hanging="426"/>
        <w:contextualSpacing/>
        <w:jc w:val="both"/>
      </w:pPr>
      <w:r w:rsidRPr="00400C14">
        <w:t>PUSEI, kurai saistību izpildē iestājušies nepārvaramas varas apstākļi, par to rakstveidā jāziņo otrai PUSEI, norādot šos apstākļus un to iestāšanās laiku, ne vēlāk kā 3 (trīs) kalendāra dienu laikā no to iestāšanās dienas, kā arī jāpieliek visas pūles, lai mazinātu nepārvaramas varas apstākļu kaitīgās sekas.</w:t>
      </w:r>
    </w:p>
    <w:p w14:paraId="2ADD18BB" w14:textId="0F401E20" w:rsidR="001E64A8" w:rsidRPr="00400C14" w:rsidRDefault="001E64A8" w:rsidP="00981CB3">
      <w:pPr>
        <w:numPr>
          <w:ilvl w:val="1"/>
          <w:numId w:val="16"/>
        </w:numPr>
        <w:tabs>
          <w:tab w:val="clear" w:pos="786"/>
          <w:tab w:val="left" w:pos="426"/>
          <w:tab w:val="num" w:pos="1418"/>
        </w:tabs>
        <w:autoSpaceDN w:val="0"/>
        <w:ind w:left="426" w:right="45" w:hanging="426"/>
        <w:contextualSpacing/>
        <w:jc w:val="both"/>
      </w:pPr>
      <w:r w:rsidRPr="00400C14">
        <w:t xml:space="preserve">Gadījumā, ja rodas nepārvaramas varas apstākļi, kas ietekmē šī Līguma izpildes termiņus, bet Līgums tomēr var tikt izpildīts, PUSES saskaņo un rakstiski vienojas par savu turpmāko rīcību sakarā ar Līguma izpildi un izpildes termiņiem. </w:t>
      </w:r>
      <w:r w:rsidRPr="00400C14">
        <w:rPr>
          <w:bCs/>
        </w:rPr>
        <w:t>Ja nepārvaramas varas apstākļi ilgst vairāk kā 1 (vienu) mēnesi,</w:t>
      </w:r>
      <w:r w:rsidRPr="00400C14">
        <w:t xml:space="preserve"> PUSĒM ir tiesības vienpusēji izbeigt šī Līguma darbību</w:t>
      </w:r>
      <w:r w:rsidRPr="00400C14">
        <w:rPr>
          <w:bCs/>
        </w:rPr>
        <w:t>, negaidot nepārvaramas varas apstākļu izbeigšanos,</w:t>
      </w:r>
      <w:r w:rsidRPr="00400C14">
        <w:t xml:space="preserve"> veicot radušos zaudējumu atlīdzināšanu.</w:t>
      </w:r>
    </w:p>
    <w:p w14:paraId="7F0A9812" w14:textId="77777777" w:rsidR="001E64A8" w:rsidRPr="00273785" w:rsidRDefault="001E64A8" w:rsidP="001E64A8">
      <w:pPr>
        <w:tabs>
          <w:tab w:val="left" w:pos="426"/>
        </w:tabs>
        <w:autoSpaceDN w:val="0"/>
        <w:ind w:left="360" w:right="45"/>
        <w:contextualSpacing/>
        <w:jc w:val="both"/>
        <w:rPr>
          <w:color w:val="FF0000"/>
          <w:highlight w:val="yellow"/>
        </w:rPr>
      </w:pPr>
    </w:p>
    <w:p w14:paraId="5478D815" w14:textId="77777777" w:rsidR="001E64A8" w:rsidRPr="00D70024" w:rsidRDefault="001E64A8" w:rsidP="000C3166">
      <w:pPr>
        <w:keepNext/>
        <w:numPr>
          <w:ilvl w:val="0"/>
          <w:numId w:val="16"/>
        </w:numPr>
        <w:autoSpaceDN w:val="0"/>
        <w:contextualSpacing/>
        <w:jc w:val="center"/>
        <w:outlineLvl w:val="4"/>
        <w:rPr>
          <w:b/>
          <w:bCs/>
          <w:iCs/>
        </w:rPr>
      </w:pPr>
      <w:r w:rsidRPr="00D70024">
        <w:rPr>
          <w:b/>
          <w:bCs/>
          <w:iCs/>
        </w:rPr>
        <w:t>PUŠU ATBILDĪBA UN STRĪDU RISINĀŠANA</w:t>
      </w:r>
    </w:p>
    <w:p w14:paraId="3B068D0C" w14:textId="77777777" w:rsidR="001E64A8" w:rsidRPr="00D70024" w:rsidRDefault="001E64A8" w:rsidP="00981CB3">
      <w:pPr>
        <w:keepNext/>
        <w:autoSpaceDN w:val="0"/>
        <w:ind w:left="426" w:hanging="426"/>
        <w:contextualSpacing/>
        <w:outlineLvl w:val="4"/>
        <w:rPr>
          <w:b/>
          <w:bCs/>
          <w:iCs/>
        </w:rPr>
      </w:pPr>
    </w:p>
    <w:p w14:paraId="055DE306" w14:textId="04DBAB2D" w:rsidR="001E64A8" w:rsidRPr="00D70024" w:rsidRDefault="001E64A8" w:rsidP="00981CB3">
      <w:pPr>
        <w:numPr>
          <w:ilvl w:val="1"/>
          <w:numId w:val="16"/>
        </w:numPr>
        <w:tabs>
          <w:tab w:val="left" w:pos="426"/>
        </w:tabs>
        <w:ind w:left="426" w:hanging="426"/>
        <w:jc w:val="both"/>
      </w:pPr>
      <w:r w:rsidRPr="00D70024">
        <w:t xml:space="preserve">Par </w:t>
      </w:r>
      <w:smartTag w:uri="schemas-tilde-lv/tildestengine" w:element="veidnes">
        <w:smartTagPr>
          <w:attr w:name="text" w:val="līguma"/>
          <w:attr w:name="id" w:val="-1"/>
          <w:attr w:name="baseform" w:val="līgum|s"/>
        </w:smartTagPr>
        <w:r w:rsidRPr="00D70024">
          <w:t>Līguma</w:t>
        </w:r>
      </w:smartTag>
      <w:r w:rsidRPr="00D70024">
        <w:t xml:space="preserve"> saistību nepildīšanu vai nepienācīgu pildīšanu PUSES ir atbildīgas saskaņā ar Līgumu, Civillikumu un citiem Latvijas Republikas spēkā esošajiem normatīvajiem aktiem.</w:t>
      </w:r>
    </w:p>
    <w:p w14:paraId="7DDB129A" w14:textId="66DD3EC5" w:rsidR="001E64A8" w:rsidRPr="00D70024" w:rsidRDefault="00D70024" w:rsidP="00981CB3">
      <w:pPr>
        <w:numPr>
          <w:ilvl w:val="1"/>
          <w:numId w:val="16"/>
        </w:numPr>
        <w:tabs>
          <w:tab w:val="left" w:pos="426"/>
        </w:tabs>
        <w:ind w:left="426" w:hanging="426"/>
        <w:jc w:val="both"/>
      </w:pPr>
      <w:r w:rsidRPr="00D70024">
        <w:t xml:space="preserve"> </w:t>
      </w:r>
      <w:r w:rsidR="001E64A8" w:rsidRPr="00D70024">
        <w:t>Līguma saistību neizpildes, pārkāpšanas gadījumā vai gadījumā, ja tiek radīti zaudējumi    otrai PUSEI, vainīgā PUSE atlīdzina otrai PUSEI radušos zaudējumus pilnā apmērā.</w:t>
      </w:r>
    </w:p>
    <w:p w14:paraId="58658B57" w14:textId="50BE0061" w:rsidR="001E64A8" w:rsidRDefault="001E64A8" w:rsidP="00981CB3">
      <w:pPr>
        <w:numPr>
          <w:ilvl w:val="1"/>
          <w:numId w:val="16"/>
        </w:numPr>
        <w:tabs>
          <w:tab w:val="left" w:pos="426"/>
        </w:tabs>
        <w:ind w:left="426" w:hanging="426"/>
        <w:jc w:val="both"/>
      </w:pPr>
      <w:r w:rsidRPr="00D70024">
        <w:lastRenderedPageBreak/>
        <w:t>Strīdus, kas rodas starp PUSĒM Līguma izpildes laikā, PUSES risina savstarpēju pārrunu ceļā, savukārt, ja strīdu nav iespējams atrisināt savstarpēju pārrunu ceļā, strīdus izšķir tiesā Latvijas Republikas normatīvajos aktos paredzētajā kārtībā.</w:t>
      </w:r>
    </w:p>
    <w:p w14:paraId="4A9F69F0" w14:textId="242169E6" w:rsidR="001E64A8" w:rsidRDefault="001E64A8" w:rsidP="00981CB3">
      <w:pPr>
        <w:numPr>
          <w:ilvl w:val="1"/>
          <w:numId w:val="16"/>
        </w:numPr>
        <w:tabs>
          <w:tab w:val="left" w:pos="426"/>
        </w:tabs>
        <w:ind w:left="426" w:hanging="426"/>
        <w:jc w:val="both"/>
      </w:pPr>
      <w:r w:rsidRPr="00D70024">
        <w:t>IZPILDĪTĀJS ir atbildīgs par DARBU izpildes kvalitāti un termiņiem, kas tam uzdoti saskaņā ar šo Līgumu. Gadījumā, ja IZPILDĪTĀJS savas vainas dēļ nokavē DARBU izpildes termiņu,</w:t>
      </w:r>
      <w:r w:rsidRPr="00D70024">
        <w:rPr>
          <w:lang w:eastAsia="ru-RU"/>
        </w:rPr>
        <w:t xml:space="preserve"> PASŪTĪTĀJS ir tiesīgs pieprasīt IZPILDĪTĀJAM līgumsodu 0,1 (nulle komats viens) % apmērā no </w:t>
      </w:r>
      <w:r w:rsidR="00D70024" w:rsidRPr="00D70024">
        <w:rPr>
          <w:lang w:eastAsia="ru-RU"/>
        </w:rPr>
        <w:t>Līguma summas</w:t>
      </w:r>
      <w:r w:rsidRPr="00D70024">
        <w:rPr>
          <w:lang w:eastAsia="ru-RU"/>
        </w:rPr>
        <w:t xml:space="preserve"> (bez PVN) par katru nokavēto dienu, bet ne vairāk kā 10 (desmit) % no Līguma summas (bez PVN). </w:t>
      </w:r>
    </w:p>
    <w:p w14:paraId="60AFF427" w14:textId="30E85C2C" w:rsidR="001E64A8" w:rsidRDefault="001E64A8" w:rsidP="00981CB3">
      <w:pPr>
        <w:numPr>
          <w:ilvl w:val="1"/>
          <w:numId w:val="16"/>
        </w:numPr>
        <w:tabs>
          <w:tab w:val="left" w:pos="426"/>
        </w:tabs>
        <w:ind w:left="426" w:hanging="426"/>
        <w:jc w:val="both"/>
      </w:pPr>
      <w:r w:rsidRPr="00634F46">
        <w:t>Gadījumā, ja PASŪTĪTĀJS nokavē DARBU apmaksas termiņu, bet ir pieņēmis DARBUS</w:t>
      </w:r>
      <w:r w:rsidR="00ED34BF" w:rsidRPr="00634F46">
        <w:t xml:space="preserve">, vai tehnoloģiskā pārtraukuma gadījumā nokavē uzstādīto </w:t>
      </w:r>
      <w:r w:rsidR="002011C1" w:rsidRPr="00634F46">
        <w:t>IEKĀRTU</w:t>
      </w:r>
      <w:r w:rsidR="00ED34BF" w:rsidRPr="00634F46">
        <w:t xml:space="preserve"> un materiālu apmaksas termiņu</w:t>
      </w:r>
      <w:r w:rsidRPr="00634F46">
        <w:t>,</w:t>
      </w:r>
      <w:r w:rsidRPr="00D70024">
        <w:t xml:space="preserve"> tad </w:t>
      </w:r>
      <w:r w:rsidRPr="00D70024">
        <w:rPr>
          <w:lang w:eastAsia="ru-RU"/>
        </w:rPr>
        <w:t>IZPILDĪTĀJS ir tiesīgs pieprasīt PA</w:t>
      </w:r>
      <w:r w:rsidR="00593D21" w:rsidRPr="00D70024">
        <w:rPr>
          <w:lang w:eastAsia="ru-RU"/>
        </w:rPr>
        <w:t xml:space="preserve">SŪTĪTĀJAM līgumsodu </w:t>
      </w:r>
      <w:r w:rsidRPr="00D70024">
        <w:rPr>
          <w:lang w:eastAsia="ru-RU"/>
        </w:rPr>
        <w:t>0,1 (nulle komats</w:t>
      </w:r>
      <w:r w:rsidR="00593D21" w:rsidRPr="00D70024">
        <w:rPr>
          <w:lang w:eastAsia="ru-RU"/>
        </w:rPr>
        <w:t xml:space="preserve"> </w:t>
      </w:r>
      <w:r w:rsidRPr="00D70024">
        <w:rPr>
          <w:lang w:eastAsia="ru-RU"/>
        </w:rPr>
        <w:t>viens) % apmērā no laikā neveikt</w:t>
      </w:r>
      <w:r w:rsidR="00D70024" w:rsidRPr="00D70024">
        <w:rPr>
          <w:lang w:eastAsia="ru-RU"/>
        </w:rPr>
        <w:t xml:space="preserve">ā </w:t>
      </w:r>
      <w:r w:rsidRPr="00D70024">
        <w:rPr>
          <w:lang w:eastAsia="ru-RU"/>
        </w:rPr>
        <w:t>maksājum</w:t>
      </w:r>
      <w:r w:rsidR="00D70024" w:rsidRPr="00D70024">
        <w:rPr>
          <w:lang w:eastAsia="ru-RU"/>
        </w:rPr>
        <w:t>a</w:t>
      </w:r>
      <w:r w:rsidRPr="00D70024">
        <w:rPr>
          <w:lang w:eastAsia="ru-RU"/>
        </w:rPr>
        <w:t xml:space="preserve"> summas (bez PVN) par katru nokavēto dienu, bet ne vairāk kā 10 (desmit) % no Līguma summas (bez PVN). </w:t>
      </w:r>
    </w:p>
    <w:p w14:paraId="59365F72" w14:textId="361FCC9B" w:rsidR="001E64A8" w:rsidRPr="00D70024" w:rsidRDefault="001E64A8" w:rsidP="00981CB3">
      <w:pPr>
        <w:numPr>
          <w:ilvl w:val="1"/>
          <w:numId w:val="16"/>
        </w:numPr>
        <w:tabs>
          <w:tab w:val="left" w:pos="426"/>
        </w:tabs>
        <w:ind w:left="426" w:hanging="426"/>
        <w:jc w:val="both"/>
      </w:pPr>
      <w:r w:rsidRPr="00D70024">
        <w:t>Līgumsoda samaksa neatbrīvo PUSES no uzņemto saistību izpildes.</w:t>
      </w:r>
    </w:p>
    <w:p w14:paraId="15F88C1B" w14:textId="77777777" w:rsidR="001E64A8" w:rsidRPr="00273785" w:rsidRDefault="001E64A8" w:rsidP="001E64A8">
      <w:pPr>
        <w:tabs>
          <w:tab w:val="num" w:pos="426"/>
          <w:tab w:val="left" w:pos="567"/>
        </w:tabs>
        <w:ind w:left="426" w:hanging="426"/>
        <w:jc w:val="both"/>
        <w:rPr>
          <w:color w:val="FF0000"/>
        </w:rPr>
      </w:pPr>
    </w:p>
    <w:p w14:paraId="7B23ACAA" w14:textId="346356CA" w:rsidR="001E64A8" w:rsidRPr="000C3166" w:rsidRDefault="001E64A8" w:rsidP="000C3166">
      <w:pPr>
        <w:pStyle w:val="ListParagraph"/>
        <w:widowControl w:val="0"/>
        <w:numPr>
          <w:ilvl w:val="0"/>
          <w:numId w:val="16"/>
        </w:numPr>
        <w:autoSpaceDE w:val="0"/>
        <w:autoSpaceDN w:val="0"/>
        <w:spacing w:before="1"/>
        <w:jc w:val="center"/>
        <w:rPr>
          <w:b/>
          <w:bCs/>
        </w:rPr>
      </w:pPr>
      <w:r w:rsidRPr="000C3166">
        <w:rPr>
          <w:b/>
          <w:bCs/>
        </w:rPr>
        <w:t>FIZISKO PERSONU DATU AIZSARDZĪBAS PRASĪBAS</w:t>
      </w:r>
    </w:p>
    <w:p w14:paraId="22A3F331" w14:textId="77777777" w:rsidR="001E64A8" w:rsidRPr="00D70024" w:rsidRDefault="001E64A8" w:rsidP="001E64A8">
      <w:pPr>
        <w:widowControl w:val="0"/>
        <w:tabs>
          <w:tab w:val="left" w:pos="680"/>
        </w:tabs>
        <w:autoSpaceDE w:val="0"/>
        <w:autoSpaceDN w:val="0"/>
        <w:spacing w:before="1"/>
        <w:ind w:left="360"/>
        <w:rPr>
          <w:b/>
          <w:bCs/>
        </w:rPr>
      </w:pPr>
    </w:p>
    <w:p w14:paraId="06B554FA" w14:textId="4CEC3553" w:rsidR="001E64A8" w:rsidRPr="00D70024" w:rsidRDefault="001E64A8" w:rsidP="000C3166">
      <w:pPr>
        <w:widowControl w:val="0"/>
        <w:numPr>
          <w:ilvl w:val="1"/>
          <w:numId w:val="16"/>
        </w:numPr>
        <w:tabs>
          <w:tab w:val="left" w:pos="1418"/>
          <w:tab w:val="num" w:pos="1560"/>
        </w:tabs>
        <w:autoSpaceDE w:val="0"/>
        <w:autoSpaceDN w:val="0"/>
        <w:spacing w:before="1"/>
        <w:ind w:left="426" w:hanging="502"/>
        <w:jc w:val="both"/>
      </w:pPr>
      <w:r w:rsidRPr="00D70024">
        <w:t>Līgumsaistību izpildei katra P</w:t>
      </w:r>
      <w:r w:rsidR="00CE40EE" w:rsidRPr="00D70024">
        <w:t>USE</w:t>
      </w:r>
      <w:r w:rsidRPr="00D70024">
        <w:t xml:space="preserve"> kā datu pārzinis (turpmāk šajā Līguma sadaļā </w:t>
      </w:r>
      <w:r w:rsidR="008C2E4A" w:rsidRPr="00D70024">
        <w:t>-</w:t>
      </w:r>
      <w:r w:rsidRPr="00D70024">
        <w:t xml:space="preserve"> Pārzinis) apstrādā otra Pārziņa sniegtos fizisko personu datus (vārds, uzv</w:t>
      </w:r>
      <w:r w:rsidR="00CE40EE" w:rsidRPr="00D70024">
        <w:t xml:space="preserve">ārds, amats, kontakttālrunis, </w:t>
      </w:r>
      <w:r w:rsidRPr="00D70024">
        <w:t>e-pasts un citus fizisko personu datus, kas var būt objektīvi nepieciešami šī Līguma prasību izpildes nodrošināšanai, turpmāk – personas dati) saskaņā ar Latvijas Republikā spēkā esošajiem normatīvajiem tiesību aktiem, nosakot personas datu apstrādes nolūkus un līdzekļus.</w:t>
      </w:r>
    </w:p>
    <w:p w14:paraId="7589BACE" w14:textId="6BD37874" w:rsidR="001E64A8" w:rsidRDefault="00981CB3" w:rsidP="000C3166">
      <w:pPr>
        <w:widowControl w:val="0"/>
        <w:numPr>
          <w:ilvl w:val="1"/>
          <w:numId w:val="16"/>
        </w:numPr>
        <w:tabs>
          <w:tab w:val="left" w:pos="1418"/>
          <w:tab w:val="num" w:pos="1560"/>
        </w:tabs>
        <w:autoSpaceDE w:val="0"/>
        <w:autoSpaceDN w:val="0"/>
        <w:spacing w:before="1"/>
        <w:ind w:left="426" w:hanging="502"/>
        <w:jc w:val="both"/>
      </w:pPr>
      <w:r>
        <w:t xml:space="preserve"> </w:t>
      </w:r>
      <w:r w:rsidR="001E64A8" w:rsidRPr="00D70024">
        <w:t>Personas datu apstrādes mērķis ir šī Līguma saistību izpildes nodrošināšana un Pārziņu tiesisko interešu aizsardzība. Pārziņi, parakstot šo Līgumu, vienojas, ka personas dati tiks apstrādāti tikai un vienīgi iepriekš minētajam mērķim, tikai tādā apjomā, kādā tas ir nepieciešams šī Līguma saistību izpildei, un tikai šī Līguma darbības laikā.</w:t>
      </w:r>
    </w:p>
    <w:p w14:paraId="4CDE3C98" w14:textId="77777777" w:rsidR="000C3166" w:rsidRDefault="000C3166" w:rsidP="000C3166">
      <w:pPr>
        <w:widowControl w:val="0"/>
        <w:numPr>
          <w:ilvl w:val="1"/>
          <w:numId w:val="16"/>
        </w:numPr>
        <w:tabs>
          <w:tab w:val="left" w:pos="1418"/>
          <w:tab w:val="num" w:pos="1560"/>
        </w:tabs>
        <w:autoSpaceDE w:val="0"/>
        <w:autoSpaceDN w:val="0"/>
        <w:spacing w:before="1"/>
        <w:ind w:left="426" w:hanging="502"/>
        <w:jc w:val="both"/>
      </w:pPr>
      <w:r>
        <w:t xml:space="preserve"> </w:t>
      </w:r>
      <w:r w:rsidR="001E64A8" w:rsidRPr="00D70024">
        <w:t>Parakstot šo Līgumu, Pārzinis, kas nodod personas datus otram Pārzinim, apliecina, ka:</w:t>
      </w:r>
    </w:p>
    <w:p w14:paraId="3B3F965D" w14:textId="6278C661" w:rsidR="001E64A8" w:rsidRPr="00D70024" w:rsidRDefault="001E64A8" w:rsidP="000C3166">
      <w:pPr>
        <w:pStyle w:val="ListParagraph"/>
        <w:widowControl w:val="0"/>
        <w:numPr>
          <w:ilvl w:val="2"/>
          <w:numId w:val="16"/>
        </w:numPr>
        <w:tabs>
          <w:tab w:val="clear" w:pos="720"/>
          <w:tab w:val="left" w:pos="1418"/>
          <w:tab w:val="num" w:pos="1701"/>
        </w:tabs>
        <w:autoSpaceDE w:val="0"/>
        <w:autoSpaceDN w:val="0"/>
        <w:spacing w:before="1"/>
        <w:ind w:left="1134" w:hanging="708"/>
        <w:jc w:val="both"/>
      </w:pPr>
      <w:r w:rsidRPr="00D70024">
        <w:t>šī Līguma ietvaros tam ir tiesības apstrādāt un nodot personas datus otram  Pārzinim;</w:t>
      </w:r>
    </w:p>
    <w:p w14:paraId="117834D2" w14:textId="42846AAA" w:rsidR="001E64A8" w:rsidRPr="00D70024" w:rsidRDefault="001E64A8" w:rsidP="000C3166">
      <w:pPr>
        <w:widowControl w:val="0"/>
        <w:numPr>
          <w:ilvl w:val="2"/>
          <w:numId w:val="16"/>
        </w:numPr>
        <w:tabs>
          <w:tab w:val="left" w:pos="851"/>
          <w:tab w:val="left" w:pos="2835"/>
        </w:tabs>
        <w:autoSpaceDE w:val="0"/>
        <w:autoSpaceDN w:val="0"/>
        <w:spacing w:before="1"/>
        <w:ind w:left="1134" w:hanging="708"/>
        <w:jc w:val="both"/>
      </w:pPr>
      <w:r w:rsidRPr="00D70024">
        <w:t>tas ir sniedzis datu subjektiem (fiziskas personas, kuras var tieši vai netieši identificēt) Vispārīgās datu aizsardzības regulas 13.pantā noteikto informāciju attiecībā uz datu apstrādi šī Līg</w:t>
      </w:r>
      <w:r w:rsidR="00BD4758" w:rsidRPr="00D70024">
        <w:t>uma saistību izpildes ietvaros.</w:t>
      </w:r>
    </w:p>
    <w:p w14:paraId="4B8F1742" w14:textId="3D5915A2" w:rsidR="001E64A8" w:rsidRPr="00D70024" w:rsidRDefault="001E64A8" w:rsidP="000C3166">
      <w:pPr>
        <w:widowControl w:val="0"/>
        <w:numPr>
          <w:ilvl w:val="1"/>
          <w:numId w:val="16"/>
        </w:numPr>
        <w:tabs>
          <w:tab w:val="num" w:pos="993"/>
          <w:tab w:val="left" w:pos="1134"/>
        </w:tabs>
        <w:autoSpaceDE w:val="0"/>
        <w:autoSpaceDN w:val="0"/>
        <w:spacing w:before="1"/>
        <w:ind w:left="567" w:hanging="567"/>
        <w:jc w:val="both"/>
      </w:pPr>
      <w:r w:rsidRPr="00D70024">
        <w:t xml:space="preserve">Pārzinis, kas saņēmis no otra Pārziņa personas datus, apņemas nodrošināt saņemto personas datu drošību un konfidencialitāti, sniedzot piekļuvi personas datiem tikai pilnvarotām personām, kas ir atbildīgas par šī Līguma saistību izpildi un elektronisko informācijas sistēmu, kurās tiek apstrādāti personas dati, darbības nodrošināšanu. </w:t>
      </w:r>
    </w:p>
    <w:p w14:paraId="4B7C16F1" w14:textId="37C5E118" w:rsidR="001E64A8" w:rsidRPr="00D70024"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Pārziņi nodrošina, ka to pilnvarotās personas, kuras tiek iesaistītas personas datu apstrādē, rakstveidā apņemas nelikumīgi neapstrādāt personas datus, tajā skaitā, bet ne tikai: nelikumīgi neizpaust, nepārrunāt, nenodot Pārziņa darbiniekiem vai pārstāvjiem, kā arī jebkurām citām trešajām personām, nelikumīgi neglabāt personas datus, kā arī neveikt jebkuras darbības ar personas datiem, kas ir ārpus Pārziņa piešķirtā pilnvarojuma. Personu, kas veic datu apstrādi, pienākums ir neizpaust un neapstrādāt personas datus arī pēc darba tiesisko vai citu līgumisko attiecību izbeigšanās.</w:t>
      </w:r>
    </w:p>
    <w:p w14:paraId="7288FED4" w14:textId="1DA400F8" w:rsidR="001E64A8" w:rsidRPr="00D70024"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 xml:space="preserve">Piesaistot personas datu apstrādātāju (persona, kas pārziņa vārdā apstrādā personas datus) datu apstrādei Pārziņa vārdā, Pārzinis nosaka apstrādātājam pienākumu ievērot visas šajā Līgumā noteiktās datu aizsardzības prasības. Gadījumā, ja apstrādātājs nepilda tam uzliktos datu aizsardzības pienākumus, Pārzinis ir pilnībā atbildīgs par apstrādātāja pienākumu neizpildes sekām. </w:t>
      </w:r>
    </w:p>
    <w:p w14:paraId="0CA4FEB5" w14:textId="1D9FBF5F" w:rsidR="001E64A8" w:rsidRPr="00D70024"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 xml:space="preserve">Pārzinis bez otra Pārziņa iepriekšējās rakstveida atļaujas nav tiesīgs (izņemot gadījumus, kad to paredz Latvijas Republikas spēkā esošie normatīvie tiesību  akti) sniegt trešajām </w:t>
      </w:r>
      <w:r w:rsidRPr="00D70024">
        <w:lastRenderedPageBreak/>
        <w:t>personām (izņemot tās trešās personas, kuras iegūst informāciju Pārziņu vārdā) jebkādu informāciju, kas satur šī Līguma ietvaros iegūtos un apstrādātos personas datus.</w:t>
      </w:r>
    </w:p>
    <w:p w14:paraId="30CC2A9D" w14:textId="147D58FC" w:rsidR="001E64A8"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 xml:space="preserve">Pārziņi, apstrādājot personas datus, pēc iespējas tos </w:t>
      </w:r>
      <w:proofErr w:type="spellStart"/>
      <w:r w:rsidRPr="00D70024">
        <w:t>anonimizē</w:t>
      </w:r>
      <w:proofErr w:type="spellEnd"/>
      <w:r w:rsidRPr="00D70024">
        <w:t xml:space="preserve"> vai pielieto </w:t>
      </w:r>
      <w:proofErr w:type="spellStart"/>
      <w:r w:rsidRPr="00D70024">
        <w:t>pseidonimizāciju</w:t>
      </w:r>
      <w:proofErr w:type="spellEnd"/>
      <w:r w:rsidRPr="00D70024">
        <w:t>.</w:t>
      </w:r>
    </w:p>
    <w:p w14:paraId="238BA01B" w14:textId="2365FD90" w:rsidR="001E64A8"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Pārziņi glabā šī Līguma ietvaros iegūtos personas datus, kas varētu būt nepieciešami personas datu apstrādes fakta pierādīšanai un Pārziņu tiesisko interešu aizsardzībai,</w:t>
      </w:r>
      <w:r w:rsidR="00D70024" w:rsidRPr="00D70024">
        <w:t xml:space="preserve"> </w:t>
      </w:r>
      <w:r w:rsidR="00E876F1">
        <w:t xml:space="preserve">             </w:t>
      </w:r>
      <w:r w:rsidRPr="00D70024">
        <w:t xml:space="preserve">10 (desmit) gadus pēc šī Līguma darbības termiņa beigām. </w:t>
      </w:r>
    </w:p>
    <w:p w14:paraId="3E89E1D5" w14:textId="77777777" w:rsidR="001E64A8"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Pārziņi neatgriezeniski dzēš/iznīcina to rīcībā esošos personas datus pēc tam, kad šī Līguma saistības ir izpildītas un nav paredzams, ka personas dati varētu būt nepieciešami personas datu apstrādes fakta pierādīšanai un Pārziņu tiesisko interešu aizsardzībai, vai pēc šajā Līgumā noteiktā personas datu glabāšanas termiņa beigām.</w:t>
      </w:r>
    </w:p>
    <w:p w14:paraId="4AA980CB" w14:textId="77777777" w:rsidR="001E64A8" w:rsidRPr="00D70024" w:rsidRDefault="001E64A8" w:rsidP="000C3166">
      <w:pPr>
        <w:widowControl w:val="0"/>
        <w:numPr>
          <w:ilvl w:val="1"/>
          <w:numId w:val="16"/>
        </w:numPr>
        <w:tabs>
          <w:tab w:val="left" w:pos="680"/>
          <w:tab w:val="num" w:pos="993"/>
          <w:tab w:val="left" w:pos="1134"/>
        </w:tabs>
        <w:autoSpaceDE w:val="0"/>
        <w:autoSpaceDN w:val="0"/>
        <w:spacing w:before="1"/>
        <w:ind w:left="567" w:hanging="567"/>
        <w:jc w:val="both"/>
      </w:pPr>
      <w:r w:rsidRPr="00D70024">
        <w:t>Pārzinis var pieprasīt, lai otrs Pārzinis papildina vai izlabo datus, vai pārtrauc tam nodoto datu apstrādi vai iznīcina tos, ja nodotie dati ir nepilnīgi, novecojuši, nepatiesi, pretlikumīgi apstrādāti vai to apstrāde vairs nav nepieciešama šajā Līgumā noteiktajiem datu apstrādes mērķiem, nosūtot rakstveidā paziņojumu uz P</w:t>
      </w:r>
      <w:r w:rsidR="00BD4758" w:rsidRPr="00D70024">
        <w:t>ārziņa kontaktpersonas</w:t>
      </w:r>
      <w:r w:rsidRPr="00D70024">
        <w:t xml:space="preserve"> e-pastu.</w:t>
      </w:r>
    </w:p>
    <w:p w14:paraId="63BED279" w14:textId="77777777" w:rsidR="001E64A8" w:rsidRPr="00D70024" w:rsidRDefault="001E64A8" w:rsidP="000C3166">
      <w:pPr>
        <w:widowControl w:val="0"/>
        <w:numPr>
          <w:ilvl w:val="1"/>
          <w:numId w:val="16"/>
        </w:numPr>
        <w:tabs>
          <w:tab w:val="num" w:pos="1134"/>
        </w:tabs>
        <w:autoSpaceDE w:val="0"/>
        <w:autoSpaceDN w:val="0"/>
        <w:spacing w:before="1"/>
        <w:ind w:left="709" w:right="-23" w:hanging="709"/>
        <w:jc w:val="both"/>
      </w:pPr>
      <w:r w:rsidRPr="00D70024">
        <w:t>Pārzinis, saņemot no datu subjekta pieprasījumu par viņa personas datu labošanu vai apstrādes ierobežošanu, nekavējoties paziņo otram Pārzinim par nepieciešamību daļēji izbeigt konkrēta datu subjekta personas datu apstrādi un/vai veikt attiecīgus labojumus datu subjekta personas datos. Pārzinis, saņemot paziņojumu, nekavējoties izpilda paziņojumā noteikto.</w:t>
      </w:r>
    </w:p>
    <w:p w14:paraId="2A9D46EC" w14:textId="77777777" w:rsidR="001E64A8" w:rsidRPr="00D70024" w:rsidRDefault="001E64A8" w:rsidP="000C3166">
      <w:pPr>
        <w:widowControl w:val="0"/>
        <w:numPr>
          <w:ilvl w:val="1"/>
          <w:numId w:val="16"/>
        </w:numPr>
        <w:tabs>
          <w:tab w:val="left" w:pos="851"/>
          <w:tab w:val="num" w:pos="993"/>
        </w:tabs>
        <w:autoSpaceDE w:val="0"/>
        <w:autoSpaceDN w:val="0"/>
        <w:spacing w:before="1"/>
        <w:ind w:left="709" w:right="-23" w:hanging="709"/>
        <w:jc w:val="both"/>
      </w:pPr>
      <w:r w:rsidRPr="00D70024">
        <w:t>Pārzinis, saņemot no datu subjekta pieprasījumu par viņa personas datu apstrādes izbeigšanu, nekavējoties paziņo otram Pārzinim par nepieciešamību izbeigt konkrēta datu subjekta personas datu apstrādi. Pārzinis, saņemot paziņojumu, nekavējoties izbeidz konkrētā datu subjekta personas datu apstrādi un visus iegūtos datu subjekta personas datus nodod otram Pārzinim un/vai dzēš/iznīcina.</w:t>
      </w:r>
    </w:p>
    <w:p w14:paraId="6EB692D7" w14:textId="77777777" w:rsidR="001E64A8" w:rsidRPr="00D70024" w:rsidRDefault="001E64A8" w:rsidP="000C3166">
      <w:pPr>
        <w:widowControl w:val="0"/>
        <w:numPr>
          <w:ilvl w:val="1"/>
          <w:numId w:val="16"/>
        </w:numPr>
        <w:tabs>
          <w:tab w:val="left" w:pos="709"/>
          <w:tab w:val="num" w:pos="993"/>
        </w:tabs>
        <w:autoSpaceDE w:val="0"/>
        <w:autoSpaceDN w:val="0"/>
        <w:spacing w:before="1"/>
        <w:ind w:left="709" w:right="-23" w:hanging="709"/>
        <w:jc w:val="both"/>
      </w:pPr>
      <w:r w:rsidRPr="00D70024">
        <w:t>Parakstot šo Līgumu, Pārziņi apņemas pildīt Vispārīgajā datu aizsardzības regulā, Latvijas Republikā spēkā esošajos normatīvajos tiesību aktos un šajā Līgumā noteiktās personas datu aizsardzības prasības un pilnībā uzņemas atbildību par kaitējumu un tiesiskajām sekām, kas var iestāties šo prasību neizpildes gadījumā.</w:t>
      </w:r>
    </w:p>
    <w:p w14:paraId="6D2C2A67" w14:textId="287745B6" w:rsidR="001E64A8"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D70024">
        <w:t xml:space="preserve">Pārzinim, tiklīdz tam kļuvis zināms par personas datu aizsardzības pārkāpumu (drošības pārkāpums, kura rezultātā notiek nejauša vai nelikumīga nosūtīto, uzglabāto vai citādi apstrādāto personas datu iznīcināšana, nozaudēšana, pārveidošana, neatļauta izpaušana vai piekļuve tiem), nekavējoties, bet ne vēlāk kā 36 (trīsdesmit sešu) stundu laikā, jāziņo par to otram Pārzinim, nosūtot informāciju par pārkāpumu (pārkāpuma būtība, notikuma laiks, konstatēšanas laiks utt.) uz kontaktpersonas norādīto e-pastu. Papildus Pārzinim ir pienākums sniegt informāciju par notikušo personas datu aizsardzības pārkāpumu Vispārīgajā </w:t>
      </w:r>
      <w:r w:rsidRPr="00BD75E7">
        <w:t>datu aizsardzības regul</w:t>
      </w:r>
      <w:r w:rsidR="008C6F72">
        <w:t>ā</w:t>
      </w:r>
      <w:r w:rsidRPr="00BD75E7">
        <w:t xml:space="preserve"> noteiktajā kārtībā uzraudzības iestādei.</w:t>
      </w:r>
    </w:p>
    <w:p w14:paraId="190E7862" w14:textId="77777777" w:rsidR="000C3166"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BD75E7">
        <w:t>Pārzinis atlīdzina tā darbības vai bezdarbības dēļ notikušā personas datu aizsardzības pārkāpuma rezultātā otram Pārzinim nodarīto kaitējumu.</w:t>
      </w:r>
    </w:p>
    <w:p w14:paraId="54BBFCDB" w14:textId="116D267E" w:rsidR="001E64A8"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BD75E7">
        <w:t xml:space="preserve"> Pārzinis tiek atbrīvots no atbildības, ja tas pierāda, ka nav nekādā veidā atbildīgs par notikumu, kura rezultātā nodarīts attiecīgais kaitējums. </w:t>
      </w:r>
    </w:p>
    <w:p w14:paraId="4AE02E55" w14:textId="18D30701" w:rsidR="001E64A8"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BD75E7">
        <w:t>Visi strīdi, kas saistīti ar fizisko personu datu aizsardzīb</w:t>
      </w:r>
      <w:r w:rsidR="008C6F72">
        <w:t>as</w:t>
      </w:r>
      <w:r w:rsidRPr="00BD75E7">
        <w:t xml:space="preserve"> noteikumu, t</w:t>
      </w:r>
      <w:r w:rsidR="00BD75E7" w:rsidRPr="00BD75E7">
        <w:t>ajā skaitā</w:t>
      </w:r>
      <w:r w:rsidRPr="00BD75E7">
        <w:t xml:space="preserve"> šajā Līgumā iekļauto, piemērošanu un spēkā esamību, ja tos nav iespējams izšķirt Pārziņiem vienojoties, tiek izskatīti Latvijas Republikas tiesā spēkā esošajos normatīvajos tiesību aktos noteiktajā kārtībā.</w:t>
      </w:r>
    </w:p>
    <w:p w14:paraId="155E4561" w14:textId="197185CA" w:rsidR="001E64A8"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BD75E7">
        <w:t xml:space="preserve">PASŪTĪTĀJA kontaktpersonas e-pasts personas datu aizsardzības jautājumos šī Līguma ietvaros – </w:t>
      </w:r>
      <w:hyperlink r:id="rId15" w:history="1">
        <w:r w:rsidR="00BD75E7" w:rsidRPr="000C3166">
          <w:rPr>
            <w:rStyle w:val="Hyperlink"/>
            <w:color w:val="auto"/>
            <w:u w:val="none"/>
          </w:rPr>
          <w:t>datu.specialists@dsiltumtikli.lv</w:t>
        </w:r>
      </w:hyperlink>
      <w:r w:rsidR="00BD75E7" w:rsidRPr="00BD75E7">
        <w:t xml:space="preserve"> </w:t>
      </w:r>
      <w:r w:rsidRPr="00BD75E7">
        <w:t>.</w:t>
      </w:r>
    </w:p>
    <w:p w14:paraId="5C984D30" w14:textId="25E368BF" w:rsidR="001E64A8" w:rsidRPr="00BD75E7" w:rsidRDefault="001E64A8" w:rsidP="000C3166">
      <w:pPr>
        <w:widowControl w:val="0"/>
        <w:numPr>
          <w:ilvl w:val="1"/>
          <w:numId w:val="16"/>
        </w:numPr>
        <w:tabs>
          <w:tab w:val="left" w:pos="993"/>
          <w:tab w:val="num" w:pos="1134"/>
        </w:tabs>
        <w:autoSpaceDE w:val="0"/>
        <w:autoSpaceDN w:val="0"/>
        <w:spacing w:before="1"/>
        <w:ind w:left="709" w:right="-23" w:hanging="709"/>
        <w:jc w:val="both"/>
      </w:pPr>
      <w:r w:rsidRPr="00BD75E7">
        <w:t xml:space="preserve">IZPILDĪTĀJA kontaktpersonas e-pasts personas datu aizsardzības jautājumos šī Līguma ietvaros – </w:t>
      </w:r>
      <w:r w:rsidRPr="000C3166">
        <w:rPr>
          <w:u w:val="single"/>
        </w:rPr>
        <w:t xml:space="preserve">                   (e-pasts)                  </w:t>
      </w:r>
      <w:r w:rsidR="00BD75E7" w:rsidRPr="00BD75E7">
        <w:t xml:space="preserve"> </w:t>
      </w:r>
      <w:r w:rsidRPr="00BD75E7">
        <w:t>.</w:t>
      </w:r>
      <w:r w:rsidRPr="000C3166">
        <w:rPr>
          <w:u w:val="single"/>
        </w:rPr>
        <w:t xml:space="preserve"> </w:t>
      </w:r>
    </w:p>
    <w:p w14:paraId="13539589" w14:textId="77777777" w:rsidR="00C72E55" w:rsidRPr="00BD75E7" w:rsidRDefault="00C72E55" w:rsidP="00722929">
      <w:pPr>
        <w:widowControl w:val="0"/>
        <w:tabs>
          <w:tab w:val="left" w:pos="567"/>
        </w:tabs>
        <w:autoSpaceDE w:val="0"/>
        <w:autoSpaceDN w:val="0"/>
        <w:spacing w:before="1"/>
        <w:ind w:right="-23"/>
        <w:jc w:val="both"/>
      </w:pPr>
    </w:p>
    <w:p w14:paraId="0565C754" w14:textId="77777777" w:rsidR="001E64A8" w:rsidRPr="00BD75E7" w:rsidRDefault="001E64A8" w:rsidP="000C3166">
      <w:pPr>
        <w:numPr>
          <w:ilvl w:val="0"/>
          <w:numId w:val="16"/>
        </w:numPr>
        <w:spacing w:after="120"/>
        <w:contextualSpacing/>
        <w:jc w:val="center"/>
        <w:rPr>
          <w:rFonts w:eastAsia="Calibri"/>
          <w:b/>
          <w:caps/>
        </w:rPr>
      </w:pPr>
      <w:r w:rsidRPr="00BD75E7">
        <w:rPr>
          <w:rFonts w:eastAsia="Calibri"/>
          <w:b/>
          <w:caps/>
        </w:rPr>
        <w:lastRenderedPageBreak/>
        <w:t>Līguma darbības termiņš, tā grozīšana, APTURĒŠANA un IZBEIGšana</w:t>
      </w:r>
    </w:p>
    <w:p w14:paraId="2C9C86C2" w14:textId="77777777" w:rsidR="001E64A8" w:rsidRPr="00BD75E7" w:rsidRDefault="001E64A8" w:rsidP="001E64A8">
      <w:pPr>
        <w:spacing w:after="120"/>
        <w:ind w:left="360"/>
        <w:contextualSpacing/>
        <w:rPr>
          <w:rFonts w:eastAsia="Calibri"/>
          <w:b/>
          <w:caps/>
          <w:sz w:val="16"/>
        </w:rPr>
      </w:pPr>
    </w:p>
    <w:p w14:paraId="0BEA7E85" w14:textId="69A4AF01" w:rsidR="001E64A8" w:rsidRPr="00BD75E7" w:rsidRDefault="001E64A8" w:rsidP="000C3166">
      <w:pPr>
        <w:numPr>
          <w:ilvl w:val="1"/>
          <w:numId w:val="16"/>
        </w:numPr>
        <w:ind w:left="567" w:hanging="567"/>
        <w:jc w:val="both"/>
      </w:pPr>
      <w:r w:rsidRPr="00BD75E7">
        <w:t>Līgums stājas spēkā tā abpusējas parakstīšanas datum</w:t>
      </w:r>
      <w:r w:rsidR="00341E20" w:rsidRPr="00BD75E7">
        <w:t>ā</w:t>
      </w:r>
      <w:r w:rsidRPr="00BD75E7">
        <w:t xml:space="preserve"> un ir spēkā līdz PUŠU saistību </w:t>
      </w:r>
      <w:r w:rsidR="00BD75E7" w:rsidRPr="00BD75E7">
        <w:t xml:space="preserve">pilnīgai </w:t>
      </w:r>
      <w:r w:rsidRPr="00BD75E7">
        <w:t xml:space="preserve">izpildei. Līguma darbības termiņš iekļauj sevī </w:t>
      </w:r>
      <w:r w:rsidR="00BD75E7" w:rsidRPr="00BD75E7">
        <w:t xml:space="preserve">piegādāto un </w:t>
      </w:r>
      <w:r w:rsidRPr="00BD75E7">
        <w:t>uzstādīt</w:t>
      </w:r>
      <w:r w:rsidR="00341E20" w:rsidRPr="00BD75E7">
        <w:t>o</w:t>
      </w:r>
      <w:r w:rsidRPr="00BD75E7">
        <w:t xml:space="preserve"> </w:t>
      </w:r>
      <w:r w:rsidR="0056035F" w:rsidRPr="00BD75E7">
        <w:t>IEKĀRTU</w:t>
      </w:r>
      <w:r w:rsidR="00BD75E7" w:rsidRPr="00BD75E7">
        <w:t xml:space="preserve"> un DARBU </w:t>
      </w:r>
      <w:r w:rsidR="00341E20" w:rsidRPr="00BD75E7">
        <w:t>garantijas termiņu</w:t>
      </w:r>
      <w:r w:rsidR="00BD75E7" w:rsidRPr="00BD75E7">
        <w:t>, kā arī programmatūras apkalpošanas garantijas termiņu</w:t>
      </w:r>
      <w:r w:rsidRPr="00BD75E7">
        <w:t xml:space="preserve">. </w:t>
      </w:r>
    </w:p>
    <w:p w14:paraId="3E047714" w14:textId="77777777" w:rsidR="001E64A8" w:rsidRPr="00BD75E7" w:rsidRDefault="001E64A8" w:rsidP="000C3166">
      <w:pPr>
        <w:numPr>
          <w:ilvl w:val="1"/>
          <w:numId w:val="16"/>
        </w:numPr>
        <w:ind w:left="567" w:hanging="567"/>
        <w:jc w:val="both"/>
      </w:pPr>
      <w:r w:rsidRPr="00BD75E7">
        <w:t>Pirms termiņa vienpusējā kārtībā šo Līgumu viena no PUSĒM var izbeigt gadījumos, kuri paredzēti šajā Līgumā un Latvijas Republikā spēkā esošajos normatīvajos aktos.</w:t>
      </w:r>
    </w:p>
    <w:p w14:paraId="4C590E09" w14:textId="204C77F4" w:rsidR="001E64A8" w:rsidRPr="00BD75E7" w:rsidRDefault="001E64A8" w:rsidP="000C3166">
      <w:pPr>
        <w:numPr>
          <w:ilvl w:val="1"/>
          <w:numId w:val="16"/>
        </w:numPr>
        <w:ind w:left="567" w:hanging="567"/>
        <w:jc w:val="both"/>
      </w:pPr>
      <w:r w:rsidRPr="00BD75E7">
        <w:t>Šis Līgums var tikt grozīts, papildināts vai izbeigts</w:t>
      </w:r>
      <w:r w:rsidR="00BD75E7" w:rsidRPr="00BD75E7">
        <w:t xml:space="preserve"> </w:t>
      </w:r>
      <w:r w:rsidRPr="00BD75E7">
        <w:t>pēc PUŠU vienošanās rakstiskā formā, pamatojoties uz Latvijas Republikas spēkā esošajiem normatīvajiem aktiem.</w:t>
      </w:r>
    </w:p>
    <w:p w14:paraId="0F7C4BF6" w14:textId="77777777" w:rsidR="001E64A8" w:rsidRPr="0023274A" w:rsidRDefault="001E64A8" w:rsidP="000C3166">
      <w:pPr>
        <w:numPr>
          <w:ilvl w:val="1"/>
          <w:numId w:val="16"/>
        </w:numPr>
        <w:ind w:left="567" w:hanging="567"/>
        <w:jc w:val="both"/>
      </w:pPr>
      <w:r w:rsidRPr="00BD75E7">
        <w:t xml:space="preserve">Parakstītais Līgums pilnībā apliecina PUŠU vienošanos. Nekādi mutiski papildinājumi netiks uzskatīti par šī Līguma noteikumiem. Jebkuri </w:t>
      </w:r>
      <w:r w:rsidRPr="0023274A">
        <w:t>šī Līguma grozījumi un papildinājumi ir jānoformē rakstveidā, tie ir jāparaksta līgumslēdzējām PUSĒM, jāpievieno šim Līgumam, un tie ir uzskatāmi par šī Līguma neatņemamu sastāvdaļu.</w:t>
      </w:r>
    </w:p>
    <w:p w14:paraId="6CC123F3" w14:textId="75AC9D9D" w:rsidR="004B5896" w:rsidRPr="0023274A" w:rsidRDefault="004B5896" w:rsidP="000C3166">
      <w:pPr>
        <w:numPr>
          <w:ilvl w:val="1"/>
          <w:numId w:val="16"/>
        </w:numPr>
        <w:ind w:left="567" w:hanging="567"/>
        <w:jc w:val="both"/>
      </w:pPr>
      <w:r w:rsidRPr="0023274A">
        <w:t>PASŪTĪTĀJS var vienpusēji atkāpties no Līguma, paziņojot par to IZPILDĪTĀJAM             7 (septiņas) kalendāra dienas iepriekš, ja IZPILDĪTĀJS nepilda Līguma nosacījumus ilgāk kā 20 (divdesmit) kalendāra dienas vai pilda Līguma nosacījumus, neievērojot spēkā esošo normatīvo aktu prasības, neatlīdzinot IZPILDĪTĀJAM nekādus zaudējumus.</w:t>
      </w:r>
    </w:p>
    <w:p w14:paraId="2E7AC3EE" w14:textId="77777777" w:rsidR="001E64A8" w:rsidRPr="00BD75E7" w:rsidRDefault="001E64A8" w:rsidP="000C3166">
      <w:pPr>
        <w:numPr>
          <w:ilvl w:val="1"/>
          <w:numId w:val="16"/>
        </w:numPr>
        <w:ind w:left="567" w:hanging="567"/>
        <w:jc w:val="both"/>
      </w:pPr>
      <w:r w:rsidRPr="00BD75E7">
        <w:t>Līguma slēdzējpušu reorganizācija, kā arī to vadītāju maiņa nevar būt par pamatu Līguma pārtraukšanai vai izbeigšanai.</w:t>
      </w:r>
    </w:p>
    <w:p w14:paraId="36BB57B4" w14:textId="77777777" w:rsidR="001E64A8" w:rsidRPr="00BD75E7" w:rsidRDefault="001E64A8" w:rsidP="000C3166">
      <w:pPr>
        <w:numPr>
          <w:ilvl w:val="1"/>
          <w:numId w:val="16"/>
        </w:numPr>
        <w:ind w:left="567" w:hanging="567"/>
        <w:jc w:val="both"/>
      </w:pPr>
      <w:r w:rsidRPr="00BD75E7">
        <w:rPr>
          <w:rFonts w:eastAsia="Calibri"/>
        </w:rPr>
        <w:t>Ja kādai no PUSĒM tiek mainīts juridiskais statuss vai paraksta tiesības, adrese vai citi rekvizīti, tā nekavējoties, ne vēlāk kā 5 (piecu) kalendāro dienu laikā, rakstiski par to paziņo otrai PUSEI. Ja kāda no PUSĒM neinformē otru PUSI par savu rekvizītu maiņu šajā Līgumā noteiktajā termiņā, t</w:t>
      </w:r>
      <w:r w:rsidR="006628CE" w:rsidRPr="00BD75E7">
        <w:rPr>
          <w:rFonts w:eastAsia="Calibri"/>
        </w:rPr>
        <w:t>ā</w:t>
      </w:r>
      <w:r w:rsidRPr="00BD75E7">
        <w:rPr>
          <w:rFonts w:eastAsia="Calibri"/>
        </w:rPr>
        <w:t xml:space="preserve"> uzņemas atbildību par visiem zaudējumiem, kas šajā sakarā varētu rasties otrai PUSEI.</w:t>
      </w:r>
    </w:p>
    <w:p w14:paraId="4C2070DA" w14:textId="77777777" w:rsidR="001E64A8" w:rsidRPr="00BD75E7" w:rsidRDefault="001E64A8" w:rsidP="000C3166">
      <w:pPr>
        <w:numPr>
          <w:ilvl w:val="1"/>
          <w:numId w:val="16"/>
        </w:numPr>
        <w:ind w:left="567" w:hanging="567"/>
        <w:jc w:val="both"/>
      </w:pPr>
      <w:r w:rsidRPr="00BD75E7">
        <w:t>Pēc abu līgumslēdzēju PUŠU vienošanās Līguma darbība var tikt apturēta, ja šī Līguma nosacījumu izpildes laikā iestājas no PUSĒM neatkarīgi apstākļi.</w:t>
      </w:r>
    </w:p>
    <w:p w14:paraId="13963A95" w14:textId="77777777" w:rsidR="001E64A8" w:rsidRPr="00BD75E7" w:rsidRDefault="001E64A8" w:rsidP="000C3166">
      <w:pPr>
        <w:numPr>
          <w:ilvl w:val="1"/>
          <w:numId w:val="16"/>
        </w:numPr>
        <w:ind w:left="567" w:hanging="567"/>
        <w:jc w:val="both"/>
      </w:pPr>
      <w:r w:rsidRPr="00BD75E7">
        <w:t>PASŪTĪTĀJS var izbeigt Līgumu vienpusēji, brīdinot par to 7 (septiņas) dienas iepriekš IZPILDĪTĀJU.</w:t>
      </w:r>
    </w:p>
    <w:p w14:paraId="05522260" w14:textId="77777777" w:rsidR="001E64A8" w:rsidRPr="00BD75E7" w:rsidRDefault="001E64A8" w:rsidP="00E4045F">
      <w:pPr>
        <w:numPr>
          <w:ilvl w:val="1"/>
          <w:numId w:val="16"/>
        </w:numPr>
        <w:tabs>
          <w:tab w:val="clear" w:pos="786"/>
          <w:tab w:val="num" w:pos="709"/>
        </w:tabs>
        <w:ind w:left="709" w:hanging="709"/>
        <w:jc w:val="both"/>
      </w:pPr>
      <w:r w:rsidRPr="00BD75E7">
        <w:t>PASŪTĪTĀJAM ir tiesības vienpusēji atkāpties no Līguma izpildes Starptautisko un Latvijas Republikas nacionālo sankciju likumā minētajos gadījumos.</w:t>
      </w:r>
    </w:p>
    <w:p w14:paraId="3AFD71DA" w14:textId="77777777" w:rsidR="001E64A8" w:rsidRPr="00BD75E7" w:rsidRDefault="001E64A8" w:rsidP="001E64A8">
      <w:pPr>
        <w:tabs>
          <w:tab w:val="num" w:pos="540"/>
        </w:tabs>
        <w:ind w:left="540" w:hanging="540"/>
        <w:jc w:val="both"/>
        <w:outlineLvl w:val="0"/>
        <w:rPr>
          <w:sz w:val="20"/>
        </w:rPr>
      </w:pPr>
    </w:p>
    <w:p w14:paraId="28057BC8" w14:textId="77777777" w:rsidR="001E64A8" w:rsidRPr="00BD75E7" w:rsidRDefault="001E64A8" w:rsidP="000C3166">
      <w:pPr>
        <w:numPr>
          <w:ilvl w:val="0"/>
          <w:numId w:val="16"/>
        </w:numPr>
        <w:jc w:val="center"/>
        <w:outlineLvl w:val="0"/>
        <w:rPr>
          <w:b/>
        </w:rPr>
      </w:pPr>
      <w:r w:rsidRPr="00BD75E7">
        <w:rPr>
          <w:b/>
        </w:rPr>
        <w:t>CITI NOSACĪJUMI</w:t>
      </w:r>
    </w:p>
    <w:p w14:paraId="756A7B59" w14:textId="77777777" w:rsidR="001E64A8" w:rsidRPr="00BD75E7" w:rsidRDefault="001E64A8" w:rsidP="001E64A8">
      <w:pPr>
        <w:ind w:left="360"/>
        <w:outlineLvl w:val="0"/>
        <w:rPr>
          <w:b/>
          <w:sz w:val="18"/>
        </w:rPr>
      </w:pPr>
    </w:p>
    <w:p w14:paraId="110B016B" w14:textId="77777777" w:rsidR="001E64A8" w:rsidRPr="00BD75E7" w:rsidRDefault="001E64A8" w:rsidP="00E4045F">
      <w:pPr>
        <w:numPr>
          <w:ilvl w:val="1"/>
          <w:numId w:val="16"/>
        </w:numPr>
        <w:tabs>
          <w:tab w:val="left" w:pos="567"/>
        </w:tabs>
        <w:ind w:hanging="786"/>
        <w:jc w:val="both"/>
        <w:outlineLvl w:val="0"/>
      </w:pPr>
      <w:r w:rsidRPr="00BD75E7">
        <w:t>Visi šī Līguma pielikumi ir tā neatņemamas sastāvdaļas.</w:t>
      </w:r>
    </w:p>
    <w:p w14:paraId="6E42118D" w14:textId="6177F853" w:rsidR="001E64A8" w:rsidRPr="00BD75E7" w:rsidRDefault="001E64A8" w:rsidP="000C3166">
      <w:pPr>
        <w:numPr>
          <w:ilvl w:val="1"/>
          <w:numId w:val="16"/>
        </w:numPr>
        <w:tabs>
          <w:tab w:val="left" w:pos="567"/>
        </w:tabs>
        <w:ind w:left="567" w:hanging="567"/>
        <w:jc w:val="both"/>
        <w:outlineLvl w:val="0"/>
      </w:pPr>
      <w:r w:rsidRPr="00BD75E7">
        <w:t xml:space="preserve">Par Līguma izpildi atbildīgā persona no PASŪTĪTĀJA puses ir </w:t>
      </w:r>
      <w:r w:rsidRPr="00BD75E7">
        <w:rPr>
          <w:spacing w:val="6"/>
        </w:rPr>
        <w:t>_________________________________________</w:t>
      </w:r>
      <w:r w:rsidRPr="00BD75E7">
        <w:rPr>
          <w:bCs/>
        </w:rPr>
        <w:t>,</w:t>
      </w:r>
      <w:r w:rsidRPr="00BD75E7">
        <w:t xml:space="preserve"> tālrunis: __________________, </w:t>
      </w:r>
      <w:r w:rsidR="00C43A00" w:rsidRPr="00BD75E7">
        <w:t xml:space="preserve"> </w:t>
      </w:r>
      <w:r w:rsidR="00BD75E7" w:rsidRPr="00BD75E7">
        <w:t xml:space="preserve">       </w:t>
      </w:r>
      <w:r w:rsidRPr="00BD75E7">
        <w:t>e-pasts __________________________________________.</w:t>
      </w:r>
    </w:p>
    <w:p w14:paraId="77A84A73" w14:textId="4CEFA1DE" w:rsidR="001E64A8" w:rsidRPr="00BD75E7" w:rsidRDefault="001E64A8" w:rsidP="000C3166">
      <w:pPr>
        <w:numPr>
          <w:ilvl w:val="1"/>
          <w:numId w:val="16"/>
        </w:numPr>
        <w:tabs>
          <w:tab w:val="left" w:pos="567"/>
        </w:tabs>
        <w:ind w:left="567" w:hanging="567"/>
        <w:jc w:val="both"/>
        <w:outlineLvl w:val="0"/>
      </w:pPr>
      <w:r w:rsidRPr="00BD75E7">
        <w:t xml:space="preserve">Par Līguma izpildi atbildīgā persona no IZPILDĪTĀJA puses ir ___________________________________________, tālrunis: __________________, </w:t>
      </w:r>
      <w:r w:rsidR="00C43A00" w:rsidRPr="00BD75E7">
        <w:t xml:space="preserve"> </w:t>
      </w:r>
      <w:r w:rsidR="00BD75E7" w:rsidRPr="00BD75E7">
        <w:t xml:space="preserve">        </w:t>
      </w:r>
      <w:r w:rsidRPr="00BD75E7">
        <w:t>e-pasts ______________________________________.</w:t>
      </w:r>
    </w:p>
    <w:p w14:paraId="0E3D2447" w14:textId="77777777" w:rsidR="001E64A8" w:rsidRPr="00BD75E7" w:rsidRDefault="001E64A8" w:rsidP="000C3166">
      <w:pPr>
        <w:numPr>
          <w:ilvl w:val="1"/>
          <w:numId w:val="16"/>
        </w:numPr>
        <w:tabs>
          <w:tab w:val="left" w:pos="567"/>
        </w:tabs>
        <w:ind w:left="567" w:hanging="567"/>
        <w:jc w:val="both"/>
        <w:outlineLvl w:val="0"/>
      </w:pPr>
      <w:r w:rsidRPr="00BD75E7">
        <w:t>Līgumā un tā pielikumos minētā informācija bez atsevišķas PUŠU rakstiskas vienošanās par informācijas atklātumu nevar būt nodota jebkādā veidā trešajām personām.</w:t>
      </w:r>
    </w:p>
    <w:p w14:paraId="5AA56D11" w14:textId="77777777" w:rsidR="001E64A8" w:rsidRPr="00BD75E7" w:rsidRDefault="001E64A8" w:rsidP="000C3166">
      <w:pPr>
        <w:numPr>
          <w:ilvl w:val="1"/>
          <w:numId w:val="16"/>
        </w:numPr>
        <w:tabs>
          <w:tab w:val="left" w:pos="567"/>
        </w:tabs>
        <w:ind w:left="567" w:hanging="567"/>
        <w:jc w:val="both"/>
        <w:outlineLvl w:val="0"/>
      </w:pPr>
      <w:r w:rsidRPr="00BD75E7">
        <w:t>PUSES nav tiesīgas šajā Līgumā noteiktās saistības nodot izpildei trešajām personām bez otras PUSES rakstiskas piekrišanas.</w:t>
      </w:r>
    </w:p>
    <w:p w14:paraId="175604A3" w14:textId="77777777" w:rsidR="001E64A8" w:rsidRPr="00BD75E7" w:rsidRDefault="001E64A8" w:rsidP="000C3166">
      <w:pPr>
        <w:numPr>
          <w:ilvl w:val="1"/>
          <w:numId w:val="16"/>
        </w:numPr>
        <w:tabs>
          <w:tab w:val="left" w:pos="567"/>
        </w:tabs>
        <w:ind w:left="567" w:hanging="567"/>
        <w:jc w:val="both"/>
        <w:outlineLvl w:val="0"/>
      </w:pPr>
      <w:r w:rsidRPr="00BD75E7">
        <w:t>Ja kāds no Līguma punktiem neparedzētu apstākļu dēļ tiek atzīts par spēkā neesošu vai likumam neatbilstošu, tas neietekmē citu Līgumā noteikto saistību izpildi, kuras netiek skartas sakarā ar šīm izmaiņām.</w:t>
      </w:r>
    </w:p>
    <w:p w14:paraId="59FCA46D" w14:textId="77777777" w:rsidR="001E64A8" w:rsidRPr="00BD75E7" w:rsidRDefault="001E64A8" w:rsidP="000C3166">
      <w:pPr>
        <w:numPr>
          <w:ilvl w:val="1"/>
          <w:numId w:val="16"/>
        </w:numPr>
        <w:tabs>
          <w:tab w:val="left" w:pos="567"/>
        </w:tabs>
        <w:ind w:left="567" w:hanging="567"/>
        <w:jc w:val="both"/>
        <w:outlineLvl w:val="0"/>
      </w:pPr>
      <w:r w:rsidRPr="00BD75E7">
        <w:t>Tās Līguma attiecības, kuras nav atrunātas šī Līguma tekstā, tiek regulētas saskaņā ar Latvijas Republikas spēkā esošajiem normatīvajiem aktiem.</w:t>
      </w:r>
    </w:p>
    <w:p w14:paraId="4C3CC0D0" w14:textId="77777777" w:rsidR="001E64A8" w:rsidRPr="00CC49B8" w:rsidRDefault="001E64A8" w:rsidP="000C3166">
      <w:pPr>
        <w:numPr>
          <w:ilvl w:val="1"/>
          <w:numId w:val="16"/>
        </w:numPr>
        <w:tabs>
          <w:tab w:val="left" w:pos="567"/>
        </w:tabs>
        <w:ind w:left="567" w:hanging="567"/>
        <w:jc w:val="both"/>
        <w:outlineLvl w:val="0"/>
      </w:pPr>
      <w:r w:rsidRPr="00CC49B8">
        <w:rPr>
          <w:lang w:eastAsia="x-none"/>
        </w:rPr>
        <w:lastRenderedPageBreak/>
        <w:t>PUSES piekrīt visiem šī Līguma nosacījumiem, ko apstiprina, parakstot to.</w:t>
      </w:r>
    </w:p>
    <w:p w14:paraId="0264235F" w14:textId="21C92D94" w:rsidR="00ED34BF" w:rsidRDefault="001E64A8" w:rsidP="00FF366E">
      <w:pPr>
        <w:numPr>
          <w:ilvl w:val="1"/>
          <w:numId w:val="16"/>
        </w:numPr>
        <w:tabs>
          <w:tab w:val="left" w:pos="567"/>
        </w:tabs>
        <w:ind w:left="567" w:hanging="567"/>
        <w:jc w:val="both"/>
        <w:outlineLvl w:val="0"/>
      </w:pPr>
      <w:r w:rsidRPr="00CC49B8">
        <w:t xml:space="preserve">Šis Līgums sastādīts uz ___ (_________) lapām latviešu valodā 2 (divos) eksemplāros ar vienādu juridisko spēku, pa 1 (vienam) eksemplāram katrai PUSEI/ Šis Līgums sastādīts uz ____ (______) lapām, parakstīts ar drošu elektronisko parakstu un glabājas pie PASŪTĪTĀJA un pie IZPILDĪTĀJA. </w:t>
      </w:r>
    </w:p>
    <w:p w14:paraId="6D04499F" w14:textId="77777777" w:rsidR="00722929" w:rsidRDefault="00722929" w:rsidP="00CC7563">
      <w:pPr>
        <w:tabs>
          <w:tab w:val="left" w:pos="567"/>
        </w:tabs>
        <w:jc w:val="both"/>
        <w:outlineLvl w:val="0"/>
      </w:pPr>
    </w:p>
    <w:p w14:paraId="0E947B4C" w14:textId="329D1A90" w:rsidR="001E64A8" w:rsidRDefault="001E64A8" w:rsidP="00FF366E">
      <w:pPr>
        <w:numPr>
          <w:ilvl w:val="0"/>
          <w:numId w:val="16"/>
        </w:numPr>
        <w:tabs>
          <w:tab w:val="left" w:pos="0"/>
        </w:tabs>
        <w:jc w:val="center"/>
        <w:rPr>
          <w:b/>
          <w:lang w:eastAsia="x-none"/>
        </w:rPr>
      </w:pPr>
      <w:r w:rsidRPr="00CC49B8">
        <w:rPr>
          <w:b/>
          <w:lang w:eastAsia="x-none"/>
        </w:rPr>
        <w:t>PUŠU REKVIZĪTI, PARAKSTI</w:t>
      </w:r>
    </w:p>
    <w:p w14:paraId="01E8FB85" w14:textId="77777777" w:rsidR="00CC7563" w:rsidRPr="00FF366E" w:rsidRDefault="00CC7563" w:rsidP="00CC7563">
      <w:pPr>
        <w:tabs>
          <w:tab w:val="left" w:pos="0"/>
        </w:tabs>
        <w:ind w:left="360"/>
        <w:rPr>
          <w:b/>
          <w:lang w:eastAsia="x-none"/>
        </w:rPr>
      </w:pPr>
    </w:p>
    <w:tbl>
      <w:tblPr>
        <w:tblW w:w="0" w:type="dxa"/>
        <w:tblInd w:w="18" w:type="dxa"/>
        <w:tblLayout w:type="fixed"/>
        <w:tblLook w:val="04A0" w:firstRow="1" w:lastRow="0" w:firstColumn="1" w:lastColumn="0" w:noHBand="0" w:noVBand="1"/>
      </w:tblPr>
      <w:tblGrid>
        <w:gridCol w:w="4626"/>
        <w:gridCol w:w="4629"/>
      </w:tblGrid>
      <w:tr w:rsidR="00CC49B8" w:rsidRPr="00CC49B8" w14:paraId="392A8E38" w14:textId="77777777" w:rsidTr="001E64A8">
        <w:trPr>
          <w:trHeight w:val="2120"/>
        </w:trPr>
        <w:tc>
          <w:tcPr>
            <w:tcW w:w="4626" w:type="dxa"/>
          </w:tcPr>
          <w:p w14:paraId="714ADDD6" w14:textId="77777777" w:rsidR="001E64A8" w:rsidRPr="00CC49B8" w:rsidRDefault="001E64A8" w:rsidP="00E8347C">
            <w:pPr>
              <w:spacing w:line="254" w:lineRule="auto"/>
              <w:rPr>
                <w:b/>
                <w:caps/>
              </w:rPr>
            </w:pPr>
            <w:r w:rsidRPr="00CC49B8">
              <w:rPr>
                <w:b/>
                <w:caps/>
              </w:rPr>
              <w:t>PASŪTĪTĀJS:</w:t>
            </w:r>
          </w:p>
          <w:p w14:paraId="602D42AB" w14:textId="77777777" w:rsidR="001E64A8" w:rsidRPr="00CC49B8" w:rsidRDefault="001E64A8" w:rsidP="00E8347C">
            <w:pPr>
              <w:spacing w:line="254" w:lineRule="auto"/>
              <w:jc w:val="both"/>
              <w:rPr>
                <w:b/>
              </w:rPr>
            </w:pPr>
          </w:p>
          <w:p w14:paraId="43637190" w14:textId="77777777" w:rsidR="001E64A8" w:rsidRPr="00CC49B8" w:rsidRDefault="001E64A8" w:rsidP="00E8347C">
            <w:pPr>
              <w:spacing w:line="254" w:lineRule="auto"/>
              <w:jc w:val="both"/>
              <w:rPr>
                <w:b/>
              </w:rPr>
            </w:pPr>
            <w:r w:rsidRPr="00CC49B8">
              <w:rPr>
                <w:b/>
              </w:rPr>
              <w:t xml:space="preserve">Pašvaldības akciju sabiedrība </w:t>
            </w:r>
          </w:p>
          <w:p w14:paraId="59087A2D" w14:textId="77777777" w:rsidR="001E64A8" w:rsidRPr="00CC49B8" w:rsidRDefault="001E64A8" w:rsidP="00E8347C">
            <w:pPr>
              <w:spacing w:line="254" w:lineRule="auto"/>
              <w:jc w:val="both"/>
              <w:rPr>
                <w:b/>
              </w:rPr>
            </w:pPr>
            <w:r w:rsidRPr="00CC49B8">
              <w:rPr>
                <w:b/>
                <w:szCs w:val="26"/>
              </w:rPr>
              <w:t>„</w:t>
            </w:r>
            <w:r w:rsidRPr="00CC49B8">
              <w:rPr>
                <w:b/>
              </w:rPr>
              <w:t>Daugavpils siltumtīkli”</w:t>
            </w:r>
          </w:p>
          <w:p w14:paraId="3543FA86" w14:textId="77777777" w:rsidR="001E64A8" w:rsidRPr="00CC49B8" w:rsidRDefault="001E64A8" w:rsidP="00E8347C">
            <w:pPr>
              <w:jc w:val="both"/>
            </w:pPr>
            <w:r w:rsidRPr="00CC49B8">
              <w:t>Vienotais reģistrācijas Nr. 41503002945</w:t>
            </w:r>
          </w:p>
          <w:p w14:paraId="0BEEA8EB" w14:textId="77777777" w:rsidR="001E64A8" w:rsidRPr="00CC49B8" w:rsidRDefault="001E64A8" w:rsidP="00E8347C">
            <w:pPr>
              <w:jc w:val="both"/>
            </w:pPr>
            <w:r w:rsidRPr="00CC49B8">
              <w:t>18.novembra iela 4, Daugavpils,</w:t>
            </w:r>
          </w:p>
          <w:p w14:paraId="5DD308B9" w14:textId="77777777" w:rsidR="001E64A8" w:rsidRPr="00CC49B8" w:rsidRDefault="001E64A8" w:rsidP="00E8347C">
            <w:pPr>
              <w:jc w:val="both"/>
            </w:pPr>
            <w:r w:rsidRPr="00CC49B8">
              <w:t>LV5401, Latvija</w:t>
            </w:r>
          </w:p>
          <w:p w14:paraId="04029ABF" w14:textId="77777777" w:rsidR="001E64A8" w:rsidRPr="00CC49B8" w:rsidRDefault="001E64A8" w:rsidP="00E8347C">
            <w:pPr>
              <w:tabs>
                <w:tab w:val="left" w:pos="-360"/>
                <w:tab w:val="left" w:pos="-180"/>
              </w:tabs>
              <w:jc w:val="both"/>
            </w:pPr>
            <w:r w:rsidRPr="00CC49B8">
              <w:t xml:space="preserve">Norēķinu konts: </w:t>
            </w:r>
          </w:p>
          <w:p w14:paraId="72F73653" w14:textId="77777777" w:rsidR="001E64A8" w:rsidRPr="00CC49B8" w:rsidRDefault="001E64A8" w:rsidP="00E8347C">
            <w:proofErr w:type="spellStart"/>
            <w:r w:rsidRPr="00CC49B8">
              <w:t>Luminor</w:t>
            </w:r>
            <w:proofErr w:type="spellEnd"/>
            <w:r w:rsidRPr="00CC49B8">
              <w:t xml:space="preserve"> </w:t>
            </w:r>
            <w:proofErr w:type="spellStart"/>
            <w:r w:rsidRPr="00CC49B8">
              <w:t>Bank</w:t>
            </w:r>
            <w:proofErr w:type="spellEnd"/>
            <w:r w:rsidRPr="00CC49B8">
              <w:t xml:space="preserve"> AS Latvijas filiāle</w:t>
            </w:r>
          </w:p>
          <w:p w14:paraId="10EBFD0D" w14:textId="77777777" w:rsidR="001E64A8" w:rsidRPr="00CC49B8" w:rsidRDefault="001E64A8" w:rsidP="00E8347C">
            <w:pPr>
              <w:tabs>
                <w:tab w:val="left" w:pos="-360"/>
                <w:tab w:val="left" w:pos="-180"/>
              </w:tabs>
              <w:jc w:val="both"/>
            </w:pPr>
            <w:r w:rsidRPr="00CC49B8">
              <w:t xml:space="preserve">bankas kods   RIKOLV2X         </w:t>
            </w:r>
          </w:p>
          <w:p w14:paraId="4857889B" w14:textId="77777777" w:rsidR="001E64A8" w:rsidRPr="00CC49B8" w:rsidRDefault="001E64A8" w:rsidP="00E8347C">
            <w:pPr>
              <w:ind w:left="7"/>
              <w:jc w:val="both"/>
              <w:rPr>
                <w:shd w:val="clear" w:color="auto" w:fill="FFFFFF"/>
              </w:rPr>
            </w:pPr>
            <w:r w:rsidRPr="00CC49B8">
              <w:rPr>
                <w:shd w:val="clear" w:color="auto" w:fill="FFFFFF"/>
              </w:rPr>
              <w:t>Konta Nr. LV74RIKO0002011004616</w:t>
            </w:r>
          </w:p>
          <w:p w14:paraId="61207494" w14:textId="40F95EAE" w:rsidR="001E64A8" w:rsidRPr="00CC49B8" w:rsidRDefault="001E64A8" w:rsidP="00E8347C">
            <w:pPr>
              <w:ind w:left="7"/>
              <w:jc w:val="both"/>
              <w:rPr>
                <w:spacing w:val="-1"/>
              </w:rPr>
            </w:pPr>
            <w:r w:rsidRPr="00CC49B8">
              <w:rPr>
                <w:spacing w:val="-1"/>
              </w:rPr>
              <w:t xml:space="preserve">Tālr. </w:t>
            </w:r>
            <w:r w:rsidR="00CC49B8" w:rsidRPr="00CC49B8">
              <w:rPr>
                <w:spacing w:val="-1"/>
              </w:rPr>
              <w:t xml:space="preserve">+ 371 </w:t>
            </w:r>
            <w:r w:rsidRPr="00CC49B8">
              <w:rPr>
                <w:spacing w:val="-1"/>
              </w:rPr>
              <w:t>654 07533</w:t>
            </w:r>
          </w:p>
          <w:p w14:paraId="35253C8A" w14:textId="77777777" w:rsidR="001E64A8" w:rsidRPr="00CC49B8" w:rsidRDefault="001E64A8" w:rsidP="00E8347C">
            <w:pPr>
              <w:ind w:left="7"/>
              <w:jc w:val="both"/>
              <w:rPr>
                <w:spacing w:val="-1"/>
              </w:rPr>
            </w:pPr>
            <w:r w:rsidRPr="00CC49B8">
              <w:rPr>
                <w:spacing w:val="-1"/>
              </w:rPr>
              <w:t>e-pasts dsiltumtikli@apollo.lv</w:t>
            </w:r>
          </w:p>
          <w:p w14:paraId="70904DC0" w14:textId="77777777" w:rsidR="001E64A8" w:rsidRPr="00CC49B8" w:rsidRDefault="001E64A8" w:rsidP="00E8347C">
            <w:pPr>
              <w:spacing w:line="254" w:lineRule="auto"/>
              <w:jc w:val="both"/>
            </w:pPr>
          </w:p>
          <w:p w14:paraId="6B03B3DC" w14:textId="77777777" w:rsidR="001E64A8" w:rsidRPr="00CC49B8" w:rsidRDefault="001E64A8" w:rsidP="00E8347C">
            <w:pPr>
              <w:spacing w:line="254" w:lineRule="auto"/>
              <w:ind w:left="7"/>
              <w:jc w:val="both"/>
            </w:pPr>
          </w:p>
          <w:p w14:paraId="0817FB88" w14:textId="77777777" w:rsidR="001E64A8" w:rsidRPr="00CC49B8" w:rsidRDefault="001E64A8" w:rsidP="00E8347C">
            <w:pPr>
              <w:spacing w:line="254" w:lineRule="auto"/>
              <w:ind w:left="7"/>
              <w:jc w:val="both"/>
              <w:rPr>
                <w:spacing w:val="-1"/>
              </w:rPr>
            </w:pPr>
            <w:r w:rsidRPr="00CC49B8">
              <w:rPr>
                <w:spacing w:val="-1"/>
              </w:rPr>
              <w:t>________________ /</w:t>
            </w:r>
            <w:proofErr w:type="spellStart"/>
            <w:r w:rsidRPr="00CC49B8">
              <w:rPr>
                <w:spacing w:val="-1"/>
              </w:rPr>
              <w:t>V.Uzvārds</w:t>
            </w:r>
            <w:proofErr w:type="spellEnd"/>
            <w:r w:rsidRPr="00CC49B8">
              <w:rPr>
                <w:spacing w:val="-1"/>
              </w:rPr>
              <w:t>/</w:t>
            </w:r>
          </w:p>
          <w:p w14:paraId="554D9762" w14:textId="548BF10B" w:rsidR="001E64A8" w:rsidRPr="00CC49B8" w:rsidRDefault="001E64A8" w:rsidP="00FE66C2">
            <w:pPr>
              <w:spacing w:line="254" w:lineRule="auto"/>
              <w:ind w:left="7"/>
              <w:jc w:val="both"/>
              <w:rPr>
                <w:spacing w:val="-1"/>
                <w:sz w:val="20"/>
              </w:rPr>
            </w:pPr>
            <w:r w:rsidRPr="00CC49B8">
              <w:rPr>
                <w:spacing w:val="-1"/>
                <w:sz w:val="20"/>
              </w:rPr>
              <w:t xml:space="preserve">           (paraksts)</w:t>
            </w:r>
          </w:p>
          <w:p w14:paraId="1CB56651" w14:textId="77777777" w:rsidR="001E64A8" w:rsidRPr="00CC49B8" w:rsidRDefault="001E64A8" w:rsidP="00E8347C">
            <w:pPr>
              <w:spacing w:line="254" w:lineRule="auto"/>
              <w:ind w:left="7"/>
              <w:jc w:val="both"/>
              <w:rPr>
                <w:spacing w:val="-1"/>
                <w:sz w:val="20"/>
              </w:rPr>
            </w:pPr>
          </w:p>
        </w:tc>
        <w:tc>
          <w:tcPr>
            <w:tcW w:w="4629" w:type="dxa"/>
          </w:tcPr>
          <w:p w14:paraId="7622F17D" w14:textId="77777777" w:rsidR="001E64A8" w:rsidRPr="00CC49B8" w:rsidRDefault="001E64A8" w:rsidP="00E8347C">
            <w:pPr>
              <w:spacing w:line="254" w:lineRule="auto"/>
              <w:rPr>
                <w:b/>
              </w:rPr>
            </w:pPr>
            <w:r w:rsidRPr="00CC49B8">
              <w:rPr>
                <w:b/>
              </w:rPr>
              <w:t>IZPILDĪTĀJS:</w:t>
            </w:r>
          </w:p>
          <w:p w14:paraId="35972DDD" w14:textId="77777777" w:rsidR="001E64A8" w:rsidRPr="00CC49B8" w:rsidRDefault="001E64A8" w:rsidP="00E8347C">
            <w:pPr>
              <w:spacing w:line="254" w:lineRule="auto"/>
              <w:ind w:left="2880" w:firstLine="720"/>
            </w:pPr>
          </w:p>
          <w:p w14:paraId="03C74F08" w14:textId="77777777" w:rsidR="001E64A8" w:rsidRPr="00CC49B8" w:rsidRDefault="001E64A8" w:rsidP="00E8347C">
            <w:pPr>
              <w:spacing w:line="254" w:lineRule="auto"/>
              <w:ind w:left="2880" w:firstLine="720"/>
            </w:pPr>
          </w:p>
          <w:p w14:paraId="102F8DEC" w14:textId="77777777" w:rsidR="001E64A8" w:rsidRPr="00CC49B8" w:rsidRDefault="001E64A8" w:rsidP="00E8347C">
            <w:pPr>
              <w:spacing w:line="254" w:lineRule="auto"/>
              <w:ind w:left="2880" w:firstLine="720"/>
            </w:pPr>
          </w:p>
          <w:p w14:paraId="0B644A10" w14:textId="77777777" w:rsidR="001E64A8" w:rsidRPr="00CC49B8" w:rsidRDefault="001E64A8" w:rsidP="00E8347C">
            <w:pPr>
              <w:spacing w:line="254" w:lineRule="auto"/>
              <w:ind w:left="2880" w:firstLine="720"/>
            </w:pPr>
          </w:p>
          <w:p w14:paraId="217A0B8D" w14:textId="77777777" w:rsidR="001E64A8" w:rsidRPr="00CC49B8" w:rsidRDefault="001E64A8" w:rsidP="00E8347C">
            <w:pPr>
              <w:spacing w:line="254" w:lineRule="auto"/>
              <w:ind w:left="2880" w:firstLine="720"/>
            </w:pPr>
          </w:p>
          <w:p w14:paraId="6219DB7D" w14:textId="77777777" w:rsidR="001E64A8" w:rsidRPr="00CC49B8" w:rsidRDefault="001E64A8" w:rsidP="00E8347C">
            <w:pPr>
              <w:spacing w:line="254" w:lineRule="auto"/>
              <w:ind w:left="2880" w:firstLine="720"/>
            </w:pPr>
          </w:p>
          <w:p w14:paraId="15063E41" w14:textId="77777777" w:rsidR="001E64A8" w:rsidRPr="00CC49B8" w:rsidRDefault="001E64A8" w:rsidP="00E8347C">
            <w:pPr>
              <w:spacing w:line="254" w:lineRule="auto"/>
              <w:ind w:left="7"/>
              <w:jc w:val="both"/>
            </w:pPr>
          </w:p>
          <w:p w14:paraId="2B8EF00C" w14:textId="77777777" w:rsidR="001E64A8" w:rsidRPr="00CC49B8" w:rsidRDefault="001E64A8" w:rsidP="00E8347C">
            <w:pPr>
              <w:spacing w:line="254" w:lineRule="auto"/>
              <w:ind w:left="7"/>
              <w:jc w:val="both"/>
            </w:pPr>
          </w:p>
          <w:p w14:paraId="259BCB30" w14:textId="77777777" w:rsidR="001E64A8" w:rsidRPr="00CC49B8" w:rsidRDefault="001E64A8" w:rsidP="00E8347C">
            <w:pPr>
              <w:spacing w:line="254" w:lineRule="auto"/>
              <w:ind w:left="7"/>
              <w:jc w:val="both"/>
            </w:pPr>
          </w:p>
          <w:p w14:paraId="64CEA735" w14:textId="77777777" w:rsidR="001E64A8" w:rsidRPr="00CC49B8" w:rsidRDefault="001E64A8" w:rsidP="00E8347C">
            <w:pPr>
              <w:spacing w:line="254" w:lineRule="auto"/>
              <w:ind w:left="7"/>
              <w:jc w:val="both"/>
            </w:pPr>
          </w:p>
          <w:p w14:paraId="66F193FD" w14:textId="77777777" w:rsidR="001E64A8" w:rsidRPr="00CC49B8" w:rsidRDefault="001E64A8" w:rsidP="00E8347C">
            <w:pPr>
              <w:spacing w:line="254" w:lineRule="auto"/>
              <w:ind w:left="7"/>
              <w:jc w:val="both"/>
            </w:pPr>
          </w:p>
          <w:p w14:paraId="5CC734CA" w14:textId="77777777" w:rsidR="001E64A8" w:rsidRPr="003112FF" w:rsidRDefault="001E64A8" w:rsidP="00E8347C">
            <w:pPr>
              <w:spacing w:line="254" w:lineRule="auto"/>
              <w:jc w:val="both"/>
              <w:rPr>
                <w:spacing w:val="-1"/>
                <w:sz w:val="36"/>
                <w:szCs w:val="36"/>
              </w:rPr>
            </w:pPr>
          </w:p>
          <w:p w14:paraId="61410817" w14:textId="77777777" w:rsidR="001E64A8" w:rsidRPr="00CC49B8" w:rsidRDefault="001E64A8" w:rsidP="00E8347C">
            <w:pPr>
              <w:spacing w:line="254" w:lineRule="auto"/>
              <w:jc w:val="both"/>
              <w:rPr>
                <w:spacing w:val="-1"/>
                <w:sz w:val="28"/>
              </w:rPr>
            </w:pPr>
          </w:p>
          <w:p w14:paraId="16E04AFA" w14:textId="77777777" w:rsidR="001E64A8" w:rsidRPr="00CC49B8" w:rsidRDefault="001E64A8" w:rsidP="00E8347C">
            <w:pPr>
              <w:spacing w:line="254" w:lineRule="auto"/>
              <w:ind w:left="7"/>
              <w:jc w:val="both"/>
              <w:rPr>
                <w:spacing w:val="-1"/>
              </w:rPr>
            </w:pPr>
            <w:r w:rsidRPr="00CC49B8">
              <w:rPr>
                <w:spacing w:val="-1"/>
              </w:rPr>
              <w:t xml:space="preserve">   _________________ /</w:t>
            </w:r>
            <w:proofErr w:type="spellStart"/>
            <w:r w:rsidRPr="00CC49B8">
              <w:rPr>
                <w:spacing w:val="-1"/>
              </w:rPr>
              <w:t>V.Uzvārds</w:t>
            </w:r>
            <w:proofErr w:type="spellEnd"/>
            <w:r w:rsidRPr="00CC49B8">
              <w:rPr>
                <w:spacing w:val="-1"/>
              </w:rPr>
              <w:t>/</w:t>
            </w:r>
            <w:r w:rsidRPr="00CC49B8">
              <w:rPr>
                <w:spacing w:val="-1"/>
                <w:sz w:val="20"/>
              </w:rPr>
              <w:t xml:space="preserve">                                            </w:t>
            </w:r>
          </w:p>
          <w:p w14:paraId="315230E5" w14:textId="006681C8" w:rsidR="001E64A8" w:rsidRPr="00FE66C2" w:rsidRDefault="001E64A8" w:rsidP="00FE66C2">
            <w:pPr>
              <w:spacing w:line="254" w:lineRule="auto"/>
              <w:ind w:left="7"/>
              <w:jc w:val="both"/>
              <w:rPr>
                <w:spacing w:val="-1"/>
                <w:sz w:val="20"/>
              </w:rPr>
            </w:pPr>
            <w:r w:rsidRPr="00CC49B8">
              <w:rPr>
                <w:spacing w:val="-1"/>
                <w:sz w:val="20"/>
              </w:rPr>
              <w:t xml:space="preserve">                  (paraksts)</w:t>
            </w:r>
          </w:p>
        </w:tc>
      </w:tr>
    </w:tbl>
    <w:p w14:paraId="49C93E62" w14:textId="77777777" w:rsidR="00BD75E7" w:rsidRDefault="00BD75E7" w:rsidP="000622B6">
      <w:pPr>
        <w:keepLines/>
        <w:widowControl w:val="0"/>
        <w:rPr>
          <w:b/>
          <w:color w:val="FF0000"/>
          <w:sz w:val="23"/>
          <w:szCs w:val="23"/>
        </w:rPr>
      </w:pPr>
    </w:p>
    <w:p w14:paraId="3F8D7DFD" w14:textId="77777777" w:rsidR="003112FF" w:rsidRDefault="003112FF" w:rsidP="000622B6">
      <w:pPr>
        <w:keepLines/>
        <w:widowControl w:val="0"/>
        <w:rPr>
          <w:b/>
          <w:color w:val="FF0000"/>
          <w:sz w:val="23"/>
          <w:szCs w:val="23"/>
        </w:rPr>
      </w:pPr>
    </w:p>
    <w:p w14:paraId="25C9BDF5" w14:textId="77777777" w:rsidR="003112FF" w:rsidRDefault="003112FF" w:rsidP="000622B6">
      <w:pPr>
        <w:keepLines/>
        <w:widowControl w:val="0"/>
        <w:rPr>
          <w:b/>
          <w:color w:val="FF0000"/>
          <w:sz w:val="23"/>
          <w:szCs w:val="23"/>
        </w:rPr>
      </w:pPr>
    </w:p>
    <w:p w14:paraId="71A31D02" w14:textId="77777777" w:rsidR="003112FF" w:rsidRDefault="003112FF" w:rsidP="000622B6">
      <w:pPr>
        <w:keepLines/>
        <w:widowControl w:val="0"/>
        <w:rPr>
          <w:b/>
          <w:color w:val="FF0000"/>
          <w:sz w:val="23"/>
          <w:szCs w:val="23"/>
        </w:rPr>
      </w:pPr>
    </w:p>
    <w:p w14:paraId="2D4CC54D" w14:textId="77777777" w:rsidR="003112FF" w:rsidRDefault="003112FF" w:rsidP="000622B6">
      <w:pPr>
        <w:keepLines/>
        <w:widowControl w:val="0"/>
        <w:rPr>
          <w:b/>
          <w:color w:val="FF0000"/>
          <w:sz w:val="23"/>
          <w:szCs w:val="23"/>
        </w:rPr>
      </w:pPr>
    </w:p>
    <w:p w14:paraId="4866A448" w14:textId="77777777" w:rsidR="003112FF" w:rsidRDefault="003112FF" w:rsidP="000622B6">
      <w:pPr>
        <w:keepLines/>
        <w:widowControl w:val="0"/>
        <w:rPr>
          <w:b/>
          <w:color w:val="FF0000"/>
          <w:sz w:val="23"/>
          <w:szCs w:val="23"/>
        </w:rPr>
      </w:pPr>
    </w:p>
    <w:p w14:paraId="713B7C95" w14:textId="77777777" w:rsidR="003112FF" w:rsidRDefault="003112FF" w:rsidP="000622B6">
      <w:pPr>
        <w:keepLines/>
        <w:widowControl w:val="0"/>
        <w:rPr>
          <w:b/>
          <w:color w:val="FF0000"/>
          <w:sz w:val="23"/>
          <w:szCs w:val="23"/>
        </w:rPr>
      </w:pPr>
    </w:p>
    <w:p w14:paraId="0837D634" w14:textId="77777777" w:rsidR="003112FF" w:rsidRDefault="003112FF" w:rsidP="000622B6">
      <w:pPr>
        <w:keepLines/>
        <w:widowControl w:val="0"/>
        <w:rPr>
          <w:b/>
          <w:color w:val="FF0000"/>
          <w:sz w:val="23"/>
          <w:szCs w:val="23"/>
        </w:rPr>
      </w:pPr>
    </w:p>
    <w:p w14:paraId="5352111B" w14:textId="77777777" w:rsidR="003112FF" w:rsidRDefault="003112FF" w:rsidP="000622B6">
      <w:pPr>
        <w:keepLines/>
        <w:widowControl w:val="0"/>
        <w:rPr>
          <w:b/>
          <w:color w:val="FF0000"/>
          <w:sz w:val="23"/>
          <w:szCs w:val="23"/>
        </w:rPr>
      </w:pPr>
    </w:p>
    <w:p w14:paraId="21B96DB2" w14:textId="77777777" w:rsidR="003112FF" w:rsidRDefault="003112FF" w:rsidP="000622B6">
      <w:pPr>
        <w:keepLines/>
        <w:widowControl w:val="0"/>
        <w:rPr>
          <w:b/>
          <w:color w:val="FF0000"/>
          <w:sz w:val="23"/>
          <w:szCs w:val="23"/>
        </w:rPr>
      </w:pPr>
    </w:p>
    <w:p w14:paraId="07BD5D11" w14:textId="77777777" w:rsidR="003112FF" w:rsidRDefault="003112FF" w:rsidP="000622B6">
      <w:pPr>
        <w:keepLines/>
        <w:widowControl w:val="0"/>
        <w:rPr>
          <w:b/>
          <w:color w:val="FF0000"/>
          <w:sz w:val="23"/>
          <w:szCs w:val="23"/>
        </w:rPr>
      </w:pPr>
    </w:p>
    <w:p w14:paraId="78945280" w14:textId="77777777" w:rsidR="003112FF" w:rsidRDefault="003112FF" w:rsidP="000622B6">
      <w:pPr>
        <w:keepLines/>
        <w:widowControl w:val="0"/>
        <w:rPr>
          <w:b/>
          <w:color w:val="FF0000"/>
          <w:sz w:val="23"/>
          <w:szCs w:val="23"/>
        </w:rPr>
      </w:pPr>
    </w:p>
    <w:p w14:paraId="14C26490" w14:textId="77777777" w:rsidR="003112FF" w:rsidRDefault="003112FF" w:rsidP="000622B6">
      <w:pPr>
        <w:keepLines/>
        <w:widowControl w:val="0"/>
        <w:rPr>
          <w:b/>
          <w:color w:val="FF0000"/>
          <w:sz w:val="23"/>
          <w:szCs w:val="23"/>
        </w:rPr>
      </w:pPr>
    </w:p>
    <w:p w14:paraId="78897278" w14:textId="77777777" w:rsidR="003112FF" w:rsidRDefault="003112FF" w:rsidP="000622B6">
      <w:pPr>
        <w:keepLines/>
        <w:widowControl w:val="0"/>
        <w:rPr>
          <w:b/>
          <w:color w:val="FF0000"/>
          <w:sz w:val="23"/>
          <w:szCs w:val="23"/>
        </w:rPr>
      </w:pPr>
    </w:p>
    <w:p w14:paraId="35BE0EB2" w14:textId="77777777" w:rsidR="003112FF" w:rsidRDefault="003112FF" w:rsidP="000622B6">
      <w:pPr>
        <w:keepLines/>
        <w:widowControl w:val="0"/>
        <w:rPr>
          <w:b/>
          <w:color w:val="FF0000"/>
          <w:sz w:val="23"/>
          <w:szCs w:val="23"/>
        </w:rPr>
      </w:pPr>
    </w:p>
    <w:p w14:paraId="48A18D0C" w14:textId="77777777" w:rsidR="003112FF" w:rsidRDefault="003112FF" w:rsidP="000622B6">
      <w:pPr>
        <w:keepLines/>
        <w:widowControl w:val="0"/>
        <w:rPr>
          <w:b/>
          <w:color w:val="FF0000"/>
          <w:sz w:val="23"/>
          <w:szCs w:val="23"/>
        </w:rPr>
      </w:pPr>
    </w:p>
    <w:p w14:paraId="6BE96E6C" w14:textId="77777777" w:rsidR="00CE78E6" w:rsidRDefault="00CE78E6" w:rsidP="000622B6">
      <w:pPr>
        <w:keepLines/>
        <w:widowControl w:val="0"/>
        <w:rPr>
          <w:b/>
          <w:color w:val="FF0000"/>
          <w:sz w:val="23"/>
          <w:szCs w:val="23"/>
        </w:rPr>
      </w:pPr>
    </w:p>
    <w:p w14:paraId="6A54C0D9" w14:textId="77777777" w:rsidR="00CE78E6" w:rsidRDefault="00CE78E6" w:rsidP="000622B6">
      <w:pPr>
        <w:keepLines/>
        <w:widowControl w:val="0"/>
        <w:rPr>
          <w:b/>
          <w:color w:val="FF0000"/>
          <w:sz w:val="23"/>
          <w:szCs w:val="23"/>
        </w:rPr>
      </w:pPr>
    </w:p>
    <w:p w14:paraId="055378FD" w14:textId="77777777" w:rsidR="00CE78E6" w:rsidRDefault="00CE78E6" w:rsidP="000622B6">
      <w:pPr>
        <w:keepLines/>
        <w:widowControl w:val="0"/>
        <w:rPr>
          <w:b/>
          <w:color w:val="FF0000"/>
          <w:sz w:val="23"/>
          <w:szCs w:val="23"/>
        </w:rPr>
      </w:pPr>
    </w:p>
    <w:p w14:paraId="5427BD12" w14:textId="77777777" w:rsidR="00CE78E6" w:rsidRDefault="00CE78E6" w:rsidP="000622B6">
      <w:pPr>
        <w:keepLines/>
        <w:widowControl w:val="0"/>
        <w:rPr>
          <w:b/>
          <w:color w:val="FF0000"/>
          <w:sz w:val="23"/>
          <w:szCs w:val="23"/>
        </w:rPr>
      </w:pPr>
    </w:p>
    <w:p w14:paraId="2B0C1E80" w14:textId="77777777" w:rsidR="00CE78E6" w:rsidRDefault="00CE78E6" w:rsidP="000622B6">
      <w:pPr>
        <w:keepLines/>
        <w:widowControl w:val="0"/>
        <w:rPr>
          <w:b/>
          <w:color w:val="FF0000"/>
          <w:sz w:val="23"/>
          <w:szCs w:val="23"/>
        </w:rPr>
      </w:pPr>
    </w:p>
    <w:p w14:paraId="529FCA70" w14:textId="77777777" w:rsidR="00CE78E6" w:rsidRDefault="00CE78E6" w:rsidP="000622B6">
      <w:pPr>
        <w:keepLines/>
        <w:widowControl w:val="0"/>
        <w:rPr>
          <w:b/>
          <w:color w:val="FF0000"/>
          <w:sz w:val="23"/>
          <w:szCs w:val="23"/>
        </w:rPr>
      </w:pPr>
    </w:p>
    <w:p w14:paraId="6B3A61AD" w14:textId="77777777" w:rsidR="00CE78E6" w:rsidRDefault="00CE78E6" w:rsidP="000622B6">
      <w:pPr>
        <w:keepLines/>
        <w:widowControl w:val="0"/>
        <w:rPr>
          <w:b/>
          <w:color w:val="FF0000"/>
          <w:sz w:val="23"/>
          <w:szCs w:val="23"/>
        </w:rPr>
      </w:pPr>
    </w:p>
    <w:p w14:paraId="6444FAF9" w14:textId="77777777" w:rsidR="00CE78E6" w:rsidRDefault="00CE78E6" w:rsidP="000622B6">
      <w:pPr>
        <w:keepLines/>
        <w:widowControl w:val="0"/>
        <w:rPr>
          <w:b/>
          <w:color w:val="FF0000"/>
          <w:sz w:val="23"/>
          <w:szCs w:val="23"/>
        </w:rPr>
      </w:pPr>
    </w:p>
    <w:p w14:paraId="2CE77F3E" w14:textId="77777777" w:rsidR="001C2839" w:rsidRPr="00273785" w:rsidRDefault="001C2839" w:rsidP="000622B6">
      <w:pPr>
        <w:keepLines/>
        <w:widowControl w:val="0"/>
        <w:rPr>
          <w:b/>
          <w:color w:val="FF0000"/>
          <w:sz w:val="23"/>
          <w:szCs w:val="23"/>
        </w:rPr>
      </w:pPr>
    </w:p>
    <w:p w14:paraId="1BAC02CB" w14:textId="77777777" w:rsidR="00BD4148" w:rsidRDefault="00BD4148" w:rsidP="00BD4148">
      <w:pPr>
        <w:keepLines/>
        <w:widowControl w:val="0"/>
        <w:jc w:val="right"/>
        <w:rPr>
          <w:sz w:val="22"/>
          <w:szCs w:val="22"/>
        </w:rPr>
      </w:pPr>
      <w:r w:rsidRPr="00F502E2">
        <w:rPr>
          <w:sz w:val="22"/>
          <w:szCs w:val="22"/>
        </w:rPr>
        <w:lastRenderedPageBreak/>
        <w:t xml:space="preserve">Iepirkuma </w:t>
      </w:r>
    </w:p>
    <w:p w14:paraId="30F3E583" w14:textId="77777777" w:rsidR="00BD4148" w:rsidRDefault="00BD4148" w:rsidP="00BD4148">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17B89C2C" w14:textId="77777777" w:rsidR="00BD4148" w:rsidRDefault="00BD4148" w:rsidP="00BD4148">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204C05B3" w14:textId="77777777" w:rsidR="00BD4148" w:rsidRPr="00EF11D5" w:rsidRDefault="00BD4148" w:rsidP="00BD4148">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1F8362F8" w14:textId="77777777" w:rsidR="00BD4148" w:rsidRPr="00F502E2" w:rsidRDefault="00BD4148" w:rsidP="00BD4148">
      <w:pPr>
        <w:tabs>
          <w:tab w:val="left" w:pos="5954"/>
        </w:tabs>
        <w:jc w:val="right"/>
        <w:rPr>
          <w:sz w:val="22"/>
          <w:szCs w:val="22"/>
        </w:rPr>
      </w:pPr>
      <w:r w:rsidRPr="00F502E2">
        <w:rPr>
          <w:rFonts w:eastAsia="Calibri"/>
          <w:sz w:val="22"/>
          <w:szCs w:val="22"/>
        </w:rPr>
        <w:t>(identifikācijas Nr.: DS/2025/1)</w:t>
      </w:r>
    </w:p>
    <w:p w14:paraId="0E788DC0" w14:textId="77777777" w:rsidR="00BD4148" w:rsidRPr="00F502E2" w:rsidRDefault="00BD4148" w:rsidP="00BD4148">
      <w:pPr>
        <w:keepLines/>
        <w:widowControl w:val="0"/>
        <w:jc w:val="right"/>
        <w:rPr>
          <w:sz w:val="22"/>
          <w:szCs w:val="22"/>
          <w:highlight w:val="yellow"/>
        </w:rPr>
      </w:pPr>
      <w:r w:rsidRPr="00F502E2">
        <w:rPr>
          <w:sz w:val="22"/>
          <w:szCs w:val="22"/>
        </w:rPr>
        <w:t>nolikuma</w:t>
      </w:r>
    </w:p>
    <w:p w14:paraId="1AC2FC63" w14:textId="370CBD08" w:rsidR="001E64A8" w:rsidRPr="00BD4148" w:rsidRDefault="00CC49B8" w:rsidP="00BD4148">
      <w:pPr>
        <w:jc w:val="right"/>
        <w:rPr>
          <w:b/>
          <w:bCs/>
          <w:sz w:val="22"/>
          <w:highlight w:val="yellow"/>
        </w:rPr>
      </w:pPr>
      <w:r w:rsidRPr="001740BC">
        <w:rPr>
          <w:b/>
          <w:bCs/>
          <w:sz w:val="22"/>
        </w:rPr>
        <w:t>5</w:t>
      </w:r>
      <w:r w:rsidR="00BD4148" w:rsidRPr="001740BC">
        <w:rPr>
          <w:b/>
          <w:bCs/>
          <w:sz w:val="22"/>
        </w:rPr>
        <w:t>.</w:t>
      </w:r>
      <w:r w:rsidR="00BD4148" w:rsidRPr="00F502E2">
        <w:rPr>
          <w:b/>
          <w:bCs/>
          <w:sz w:val="22"/>
        </w:rPr>
        <w:t xml:space="preserve"> pielikums</w:t>
      </w:r>
    </w:p>
    <w:p w14:paraId="455924A7" w14:textId="77777777" w:rsidR="00010015" w:rsidRPr="00273785" w:rsidRDefault="00010015" w:rsidP="001E64A8">
      <w:pPr>
        <w:autoSpaceDE w:val="0"/>
        <w:autoSpaceDN w:val="0"/>
        <w:adjustRightInd w:val="0"/>
        <w:rPr>
          <w:b/>
          <w:bCs/>
          <w:color w:val="FF0000"/>
          <w:highlight w:val="yellow"/>
        </w:rPr>
      </w:pPr>
    </w:p>
    <w:p w14:paraId="07DFE779" w14:textId="77777777" w:rsidR="00010015" w:rsidRDefault="00010015" w:rsidP="001E64A8">
      <w:pPr>
        <w:autoSpaceDE w:val="0"/>
        <w:autoSpaceDN w:val="0"/>
        <w:adjustRightInd w:val="0"/>
        <w:rPr>
          <w:b/>
          <w:bCs/>
          <w:color w:val="FF0000"/>
          <w:highlight w:val="yellow"/>
        </w:rPr>
      </w:pPr>
    </w:p>
    <w:p w14:paraId="35013E72" w14:textId="77777777" w:rsidR="00BD4148" w:rsidRDefault="00BD4148" w:rsidP="001E64A8">
      <w:pPr>
        <w:autoSpaceDE w:val="0"/>
        <w:autoSpaceDN w:val="0"/>
        <w:adjustRightInd w:val="0"/>
        <w:rPr>
          <w:b/>
          <w:bCs/>
          <w:color w:val="FF0000"/>
          <w:highlight w:val="yellow"/>
        </w:rPr>
      </w:pPr>
    </w:p>
    <w:p w14:paraId="3ED2E48A" w14:textId="77777777" w:rsidR="00BD4148" w:rsidRPr="00BD4148" w:rsidRDefault="00BD4148" w:rsidP="00BD4148">
      <w:pPr>
        <w:jc w:val="center"/>
        <w:rPr>
          <w:b/>
          <w:caps/>
          <w:sz w:val="32"/>
          <w:szCs w:val="32"/>
        </w:rPr>
      </w:pPr>
      <w:r w:rsidRPr="00BD4148">
        <w:rPr>
          <w:b/>
          <w:caps/>
          <w:sz w:val="32"/>
          <w:szCs w:val="32"/>
        </w:rPr>
        <w:t>Kvalifikācijas veidlapas</w:t>
      </w:r>
    </w:p>
    <w:p w14:paraId="3B966531" w14:textId="77777777" w:rsidR="00BD4148" w:rsidRDefault="00BD4148" w:rsidP="00BD4148">
      <w:pPr>
        <w:jc w:val="center"/>
        <w:rPr>
          <w:b/>
          <w:caps/>
          <w:sz w:val="28"/>
          <w:szCs w:val="28"/>
        </w:rPr>
      </w:pPr>
    </w:p>
    <w:p w14:paraId="31A2B513" w14:textId="77777777" w:rsidR="00BD4148" w:rsidRPr="00F9132E" w:rsidRDefault="00BD4148" w:rsidP="00BD4148">
      <w:pPr>
        <w:jc w:val="center"/>
        <w:rPr>
          <w:b/>
          <w:caps/>
          <w:sz w:val="28"/>
          <w:szCs w:val="28"/>
        </w:rPr>
      </w:pPr>
    </w:p>
    <w:p w14:paraId="13B4D83A" w14:textId="77777777" w:rsidR="00BD4148" w:rsidRPr="00F9132E" w:rsidRDefault="00BD4148" w:rsidP="00BD4148">
      <w:pPr>
        <w:jc w:val="center"/>
        <w:rPr>
          <w:b/>
          <w:caps/>
        </w:rPr>
      </w:pPr>
      <w:r w:rsidRPr="00F9132E">
        <w:rPr>
          <w:b/>
          <w:caps/>
        </w:rPr>
        <w:t xml:space="preserve">PRETENDENTA PIEREDZES SARAKSTS </w:t>
      </w:r>
    </w:p>
    <w:p w14:paraId="1BD7F13B" w14:textId="77777777" w:rsidR="00BD4148" w:rsidRPr="00BD4148" w:rsidRDefault="00BD4148" w:rsidP="00BD4148">
      <w:pPr>
        <w:jc w:val="center"/>
        <w:rPr>
          <w:bCs/>
          <w:color w:val="FF0000"/>
        </w:rPr>
      </w:pPr>
    </w:p>
    <w:p w14:paraId="464E14D6" w14:textId="77777777" w:rsidR="00BD4148" w:rsidRPr="00BD4148" w:rsidRDefault="00BD4148" w:rsidP="00BD4148">
      <w:pPr>
        <w:jc w:val="center"/>
        <w:rPr>
          <w:b/>
          <w:bCs/>
          <w:color w:val="FF000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01"/>
        <w:gridCol w:w="1701"/>
        <w:gridCol w:w="1701"/>
        <w:gridCol w:w="1559"/>
        <w:gridCol w:w="1701"/>
      </w:tblGrid>
      <w:tr w:rsidR="00BD4148" w:rsidRPr="00BD4148" w14:paraId="5233E2D6" w14:textId="77777777" w:rsidTr="00047AEC">
        <w:tc>
          <w:tcPr>
            <w:tcW w:w="9101" w:type="dxa"/>
            <w:gridSpan w:val="6"/>
            <w:tcBorders>
              <w:top w:val="single" w:sz="4" w:space="0" w:color="auto"/>
              <w:left w:val="single" w:sz="4" w:space="0" w:color="auto"/>
              <w:bottom w:val="single" w:sz="4" w:space="0" w:color="auto"/>
              <w:right w:val="single" w:sz="4" w:space="0" w:color="auto"/>
            </w:tcBorders>
            <w:vAlign w:val="center"/>
          </w:tcPr>
          <w:p w14:paraId="3C823C9F" w14:textId="79280510" w:rsidR="00BD4148" w:rsidRPr="00BD4148" w:rsidRDefault="00BD4148" w:rsidP="00DA6D35">
            <w:pPr>
              <w:spacing w:before="40" w:after="40"/>
              <w:jc w:val="center"/>
              <w:rPr>
                <w:sz w:val="28"/>
                <w:szCs w:val="28"/>
              </w:rPr>
            </w:pPr>
            <w:r w:rsidRPr="00F13A18">
              <w:rPr>
                <w:b/>
                <w:bCs/>
              </w:rPr>
              <w:t xml:space="preserve">Pieredze jaunu ūdenssildāmo katlu </w:t>
            </w:r>
            <w:r w:rsidR="00FB07D2">
              <w:rPr>
                <w:b/>
                <w:bCs/>
              </w:rPr>
              <w:t xml:space="preserve">uz dabasgāzes kurināmā </w:t>
            </w:r>
            <w:r w:rsidRPr="00F13A18">
              <w:rPr>
                <w:b/>
                <w:bCs/>
              </w:rPr>
              <w:t xml:space="preserve">ar </w:t>
            </w:r>
            <w:r w:rsidR="001C324F" w:rsidRPr="00F13A18">
              <w:rPr>
                <w:b/>
                <w:bCs/>
              </w:rPr>
              <w:t xml:space="preserve">katla </w:t>
            </w:r>
            <w:r w:rsidRPr="00F13A18">
              <w:rPr>
                <w:b/>
                <w:bCs/>
              </w:rPr>
              <w:t xml:space="preserve">jaudu ne mazāku kā </w:t>
            </w:r>
            <w:r w:rsidR="00F13A18" w:rsidRPr="00F13A18">
              <w:rPr>
                <w:b/>
                <w:bCs/>
              </w:rPr>
              <w:t xml:space="preserve">10,0 </w:t>
            </w:r>
            <w:r w:rsidRPr="00F13A18">
              <w:rPr>
                <w:b/>
                <w:bCs/>
              </w:rPr>
              <w:t>MW uzstādīšanā</w:t>
            </w:r>
            <w:r w:rsidRPr="00BD4148">
              <w:rPr>
                <w:b/>
                <w:bCs/>
              </w:rPr>
              <w:t xml:space="preserve"> </w:t>
            </w:r>
          </w:p>
          <w:p w14:paraId="6B5C624C" w14:textId="0DB6A41C" w:rsidR="00BD4148" w:rsidRPr="00BD4148" w:rsidRDefault="004124EE" w:rsidP="00DA6D35">
            <w:pPr>
              <w:spacing w:before="40" w:after="40"/>
              <w:jc w:val="center"/>
              <w:rPr>
                <w:b/>
                <w:bCs/>
                <w:color w:val="FF0000"/>
                <w:sz w:val="22"/>
                <w:szCs w:val="22"/>
              </w:rPr>
            </w:pPr>
            <w:r>
              <w:rPr>
                <w:b/>
                <w:bCs/>
              </w:rPr>
              <w:t>iepriekš</w:t>
            </w:r>
            <w:r w:rsidR="00BD4148" w:rsidRPr="00BD4148">
              <w:rPr>
                <w:b/>
                <w:bCs/>
              </w:rPr>
              <w:t xml:space="preserve">ējo 5 (piecu) gadu laikā </w:t>
            </w:r>
            <w:r w:rsidR="00BD4148" w:rsidRPr="00BD4148">
              <w:rPr>
                <w:b/>
                <w:bCs/>
                <w:iCs/>
              </w:rPr>
              <w:t xml:space="preserve">(2020., 2021., 2022., 2023., 2024.g., kā arī </w:t>
            </w:r>
            <w:r w:rsidR="00BD4148" w:rsidRPr="00BD4148">
              <w:rPr>
                <w:b/>
                <w:bCs/>
              </w:rPr>
              <w:t>2025.gada periodā līdz piedāvājuma iesniegšanas brīdim)</w:t>
            </w:r>
          </w:p>
        </w:tc>
      </w:tr>
      <w:tr w:rsidR="00BD4148" w:rsidRPr="00BD4148" w14:paraId="4893A32D" w14:textId="77777777" w:rsidTr="00047AEC">
        <w:tc>
          <w:tcPr>
            <w:tcW w:w="738" w:type="dxa"/>
            <w:tcBorders>
              <w:top w:val="single" w:sz="4" w:space="0" w:color="auto"/>
              <w:left w:val="single" w:sz="4" w:space="0" w:color="auto"/>
              <w:bottom w:val="single" w:sz="4" w:space="0" w:color="auto"/>
              <w:right w:val="single" w:sz="4" w:space="0" w:color="auto"/>
            </w:tcBorders>
            <w:vAlign w:val="center"/>
          </w:tcPr>
          <w:p w14:paraId="2B9214DE" w14:textId="77777777" w:rsidR="00BD4148" w:rsidRPr="00BD4148" w:rsidRDefault="00BD4148" w:rsidP="00DA6D35">
            <w:pPr>
              <w:spacing w:before="40" w:after="40"/>
              <w:jc w:val="center"/>
              <w:rPr>
                <w:b/>
                <w:bCs/>
                <w:sz w:val="22"/>
                <w:szCs w:val="22"/>
              </w:rPr>
            </w:pPr>
            <w:r w:rsidRPr="00BD4148">
              <w:rPr>
                <w:b/>
                <w:bCs/>
                <w:sz w:val="22"/>
                <w:szCs w:val="22"/>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1E375C6C" w14:textId="77777777" w:rsidR="00BD4148" w:rsidRPr="00BD4148" w:rsidRDefault="00BD4148" w:rsidP="00DA6D35">
            <w:pPr>
              <w:spacing w:before="40" w:after="40"/>
              <w:jc w:val="center"/>
              <w:rPr>
                <w:b/>
                <w:bCs/>
                <w:sz w:val="22"/>
                <w:szCs w:val="22"/>
              </w:rPr>
            </w:pPr>
            <w:r w:rsidRPr="00BD4148">
              <w:rPr>
                <w:b/>
                <w:bCs/>
                <w:sz w:val="22"/>
                <w:szCs w:val="22"/>
              </w:rPr>
              <w:t>Pasūtītājs (nosaukums, adrese, kontaktpersona un saziņas līdzekļi)</w:t>
            </w:r>
          </w:p>
        </w:tc>
        <w:tc>
          <w:tcPr>
            <w:tcW w:w="1701" w:type="dxa"/>
            <w:tcBorders>
              <w:top w:val="single" w:sz="4" w:space="0" w:color="auto"/>
              <w:left w:val="single" w:sz="4" w:space="0" w:color="auto"/>
              <w:bottom w:val="single" w:sz="4" w:space="0" w:color="auto"/>
              <w:right w:val="single" w:sz="4" w:space="0" w:color="auto"/>
            </w:tcBorders>
            <w:vAlign w:val="center"/>
          </w:tcPr>
          <w:p w14:paraId="4CE1518F" w14:textId="77777777" w:rsidR="00BD4148" w:rsidRPr="00BD4148" w:rsidRDefault="00BD4148" w:rsidP="00DA6D35">
            <w:pPr>
              <w:spacing w:before="40" w:after="40"/>
              <w:jc w:val="center"/>
              <w:rPr>
                <w:b/>
                <w:bCs/>
                <w:sz w:val="22"/>
                <w:szCs w:val="22"/>
              </w:rPr>
            </w:pPr>
            <w:r w:rsidRPr="00BD4148">
              <w:rPr>
                <w:b/>
                <w:bCs/>
                <w:sz w:val="22"/>
                <w:szCs w:val="22"/>
              </w:rPr>
              <w:t>Līguma nosaukums</w:t>
            </w:r>
          </w:p>
        </w:tc>
        <w:tc>
          <w:tcPr>
            <w:tcW w:w="1701" w:type="dxa"/>
            <w:tcBorders>
              <w:top w:val="single" w:sz="4" w:space="0" w:color="auto"/>
              <w:left w:val="single" w:sz="4" w:space="0" w:color="auto"/>
              <w:bottom w:val="single" w:sz="4" w:space="0" w:color="auto"/>
              <w:right w:val="single" w:sz="4" w:space="0" w:color="auto"/>
            </w:tcBorders>
            <w:vAlign w:val="center"/>
          </w:tcPr>
          <w:p w14:paraId="7B02A8DF" w14:textId="350D118B" w:rsidR="00BD4148" w:rsidRPr="00BD4148" w:rsidRDefault="00BD4148" w:rsidP="00DA6D35">
            <w:pPr>
              <w:spacing w:before="40" w:after="40"/>
              <w:jc w:val="center"/>
              <w:rPr>
                <w:b/>
                <w:bCs/>
                <w:sz w:val="22"/>
                <w:szCs w:val="22"/>
              </w:rPr>
            </w:pPr>
            <w:r w:rsidRPr="00BD4148">
              <w:rPr>
                <w:b/>
                <w:bCs/>
                <w:sz w:val="22"/>
                <w:szCs w:val="22"/>
              </w:rPr>
              <w:t>Līguma ietvaros veikto Darbu detalizēts apraksts</w:t>
            </w:r>
          </w:p>
        </w:tc>
        <w:tc>
          <w:tcPr>
            <w:tcW w:w="1559" w:type="dxa"/>
            <w:tcBorders>
              <w:top w:val="single" w:sz="4" w:space="0" w:color="auto"/>
              <w:left w:val="single" w:sz="4" w:space="0" w:color="auto"/>
              <w:bottom w:val="single" w:sz="4" w:space="0" w:color="auto"/>
              <w:right w:val="single" w:sz="4" w:space="0" w:color="auto"/>
            </w:tcBorders>
            <w:vAlign w:val="center"/>
          </w:tcPr>
          <w:p w14:paraId="30156F9E" w14:textId="16E184AF" w:rsidR="00BD4148" w:rsidRPr="00BD4148" w:rsidRDefault="00BD4148" w:rsidP="00BD4148">
            <w:pPr>
              <w:spacing w:before="40" w:after="40"/>
              <w:jc w:val="center"/>
              <w:rPr>
                <w:b/>
                <w:bCs/>
                <w:sz w:val="22"/>
                <w:szCs w:val="22"/>
              </w:rPr>
            </w:pPr>
            <w:r w:rsidRPr="00BD4148">
              <w:rPr>
                <w:b/>
                <w:bCs/>
                <w:sz w:val="22"/>
                <w:szCs w:val="22"/>
              </w:rPr>
              <w:t>Līguma ietvaros veikto Darbu izmaksas (</w:t>
            </w:r>
            <w:r w:rsidRPr="00BD4148">
              <w:rPr>
                <w:b/>
                <w:bCs/>
                <w:iCs/>
                <w:sz w:val="22"/>
                <w:szCs w:val="22"/>
              </w:rPr>
              <w:t xml:space="preserve">EUR </w:t>
            </w:r>
            <w:r w:rsidRPr="00BD4148">
              <w:rPr>
                <w:b/>
                <w:bCs/>
                <w:sz w:val="22"/>
                <w:szCs w:val="22"/>
              </w:rPr>
              <w:t>bez PVN)</w:t>
            </w:r>
          </w:p>
        </w:tc>
        <w:tc>
          <w:tcPr>
            <w:tcW w:w="1701" w:type="dxa"/>
            <w:tcBorders>
              <w:top w:val="single" w:sz="4" w:space="0" w:color="auto"/>
              <w:left w:val="single" w:sz="4" w:space="0" w:color="auto"/>
              <w:bottom w:val="single" w:sz="4" w:space="0" w:color="auto"/>
              <w:right w:val="single" w:sz="4" w:space="0" w:color="auto"/>
            </w:tcBorders>
            <w:vAlign w:val="center"/>
          </w:tcPr>
          <w:p w14:paraId="4167DCEF" w14:textId="68560D0A" w:rsidR="00BD4148" w:rsidRPr="00BD4148" w:rsidRDefault="00BD4148" w:rsidP="00DA6D35">
            <w:pPr>
              <w:spacing w:before="40" w:after="40"/>
              <w:jc w:val="center"/>
              <w:rPr>
                <w:b/>
                <w:bCs/>
                <w:sz w:val="22"/>
                <w:szCs w:val="22"/>
              </w:rPr>
            </w:pPr>
            <w:r w:rsidRPr="00BD4148">
              <w:rPr>
                <w:b/>
                <w:bCs/>
                <w:sz w:val="22"/>
                <w:szCs w:val="22"/>
              </w:rPr>
              <w:t xml:space="preserve">Līguma izpildes laiks (uzsākšanas, </w:t>
            </w:r>
            <w:r w:rsidRPr="0023274A">
              <w:rPr>
                <w:b/>
                <w:bCs/>
                <w:sz w:val="22"/>
                <w:szCs w:val="22"/>
              </w:rPr>
              <w:t>pabeigšanas</w:t>
            </w:r>
            <w:r w:rsidR="001017B1" w:rsidRPr="0023274A">
              <w:rPr>
                <w:b/>
                <w:bCs/>
                <w:sz w:val="22"/>
                <w:szCs w:val="22"/>
              </w:rPr>
              <w:t xml:space="preserve">/ nodošanas ekspluatācijā </w:t>
            </w:r>
            <w:r w:rsidRPr="0023274A">
              <w:rPr>
                <w:b/>
                <w:bCs/>
                <w:sz w:val="22"/>
                <w:szCs w:val="22"/>
              </w:rPr>
              <w:t>gads</w:t>
            </w:r>
            <w:r w:rsidR="001017B1" w:rsidRPr="0023274A">
              <w:rPr>
                <w:b/>
                <w:bCs/>
                <w:sz w:val="22"/>
                <w:szCs w:val="22"/>
              </w:rPr>
              <w:t xml:space="preserve"> un</w:t>
            </w:r>
            <w:r w:rsidRPr="0023274A">
              <w:rPr>
                <w:b/>
                <w:bCs/>
                <w:sz w:val="22"/>
                <w:szCs w:val="22"/>
              </w:rPr>
              <w:t xml:space="preserve"> </w:t>
            </w:r>
            <w:r w:rsidRPr="00BD4148">
              <w:rPr>
                <w:b/>
                <w:bCs/>
                <w:sz w:val="22"/>
                <w:szCs w:val="22"/>
              </w:rPr>
              <w:t>mēnesis)</w:t>
            </w:r>
          </w:p>
        </w:tc>
      </w:tr>
      <w:tr w:rsidR="00BD4148" w:rsidRPr="00BD4148" w14:paraId="63101DB6" w14:textId="77777777" w:rsidTr="00047AEC">
        <w:tc>
          <w:tcPr>
            <w:tcW w:w="738" w:type="dxa"/>
            <w:tcBorders>
              <w:top w:val="single" w:sz="4" w:space="0" w:color="auto"/>
              <w:left w:val="single" w:sz="4" w:space="0" w:color="auto"/>
              <w:bottom w:val="single" w:sz="4" w:space="0" w:color="auto"/>
              <w:right w:val="single" w:sz="4" w:space="0" w:color="auto"/>
            </w:tcBorders>
            <w:vAlign w:val="center"/>
          </w:tcPr>
          <w:p w14:paraId="62E7D3D5" w14:textId="6DE2809B" w:rsidR="00BD4148" w:rsidRPr="00BD4148" w:rsidRDefault="00BD4148" w:rsidP="00CE78E6">
            <w:pPr>
              <w:spacing w:before="40" w:after="4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B66E17" w14:textId="77777777" w:rsidR="00BD4148" w:rsidRPr="00BD4148" w:rsidRDefault="00BD4148" w:rsidP="00DA6D35">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5BAA4EC8"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F9D342F" w14:textId="77777777" w:rsidR="00BD4148" w:rsidRPr="00BD4148" w:rsidRDefault="00BD4148" w:rsidP="00DA6D35">
            <w:pPr>
              <w:spacing w:before="40" w:after="4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3CE7CDA2"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23C8A289" w14:textId="77777777" w:rsidR="00BD4148" w:rsidRPr="00BD4148" w:rsidRDefault="00BD4148" w:rsidP="00DA6D35">
            <w:pPr>
              <w:spacing w:before="40" w:after="40"/>
              <w:jc w:val="center"/>
              <w:rPr>
                <w:color w:val="FF0000"/>
              </w:rPr>
            </w:pPr>
          </w:p>
        </w:tc>
      </w:tr>
      <w:tr w:rsidR="00BD4148" w:rsidRPr="00BD4148" w14:paraId="567D5F9F" w14:textId="77777777" w:rsidTr="00047AEC">
        <w:tc>
          <w:tcPr>
            <w:tcW w:w="738" w:type="dxa"/>
            <w:tcBorders>
              <w:top w:val="single" w:sz="4" w:space="0" w:color="auto"/>
              <w:left w:val="single" w:sz="4" w:space="0" w:color="auto"/>
              <w:bottom w:val="single" w:sz="4" w:space="0" w:color="auto"/>
              <w:right w:val="single" w:sz="4" w:space="0" w:color="auto"/>
            </w:tcBorders>
            <w:vAlign w:val="center"/>
          </w:tcPr>
          <w:p w14:paraId="7C50B4F1" w14:textId="5C3237B6" w:rsidR="00BD4148" w:rsidRPr="00BD4148" w:rsidRDefault="00BD4148" w:rsidP="00CE78E6">
            <w:pPr>
              <w:spacing w:before="40" w:after="4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3A7BFC" w14:textId="77777777" w:rsidR="00BD4148" w:rsidRPr="00BD4148" w:rsidRDefault="00BD4148" w:rsidP="00DA6D35">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41B344E5"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1566D092" w14:textId="77777777" w:rsidR="00BD4148" w:rsidRPr="00BD4148" w:rsidRDefault="00BD4148" w:rsidP="00DA6D35">
            <w:pPr>
              <w:spacing w:before="40" w:after="4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245C408A"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0224BD43" w14:textId="77777777" w:rsidR="00BD4148" w:rsidRPr="00BD4148" w:rsidRDefault="00BD4148" w:rsidP="00DA6D35">
            <w:pPr>
              <w:spacing w:before="40" w:after="40"/>
              <w:jc w:val="center"/>
              <w:rPr>
                <w:color w:val="FF0000"/>
              </w:rPr>
            </w:pPr>
          </w:p>
        </w:tc>
      </w:tr>
      <w:tr w:rsidR="00BD4148" w:rsidRPr="00BD4148" w14:paraId="33357F36" w14:textId="77777777" w:rsidTr="00047AEC">
        <w:tc>
          <w:tcPr>
            <w:tcW w:w="738" w:type="dxa"/>
            <w:tcBorders>
              <w:top w:val="single" w:sz="4" w:space="0" w:color="auto"/>
              <w:left w:val="single" w:sz="4" w:space="0" w:color="auto"/>
              <w:bottom w:val="single" w:sz="4" w:space="0" w:color="auto"/>
              <w:right w:val="single" w:sz="4" w:space="0" w:color="auto"/>
            </w:tcBorders>
            <w:vAlign w:val="center"/>
          </w:tcPr>
          <w:p w14:paraId="22CA3E04" w14:textId="671A9EB3" w:rsidR="00BD4148" w:rsidRPr="00BD4148" w:rsidRDefault="00BD4148" w:rsidP="00DA6D35">
            <w:pPr>
              <w:spacing w:before="40" w:after="4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B9F579" w14:textId="77777777" w:rsidR="00BD4148" w:rsidRPr="00BD4148" w:rsidRDefault="00BD4148" w:rsidP="00DA6D35">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500AEA83"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DD38F56" w14:textId="77777777" w:rsidR="00BD4148" w:rsidRPr="00BD4148" w:rsidRDefault="00BD4148" w:rsidP="00DA6D35">
            <w:pPr>
              <w:spacing w:before="40" w:after="4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482EB7B9"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434B1A1C" w14:textId="77777777" w:rsidR="00BD4148" w:rsidRPr="00BD4148" w:rsidRDefault="00BD4148" w:rsidP="00DA6D35">
            <w:pPr>
              <w:spacing w:before="40" w:after="40"/>
              <w:jc w:val="center"/>
              <w:rPr>
                <w:color w:val="FF0000"/>
              </w:rPr>
            </w:pPr>
          </w:p>
        </w:tc>
      </w:tr>
      <w:tr w:rsidR="00BD4148" w:rsidRPr="00BD4148" w14:paraId="24C688D8" w14:textId="77777777" w:rsidTr="00047AEC">
        <w:tc>
          <w:tcPr>
            <w:tcW w:w="738" w:type="dxa"/>
            <w:tcBorders>
              <w:top w:val="single" w:sz="4" w:space="0" w:color="auto"/>
              <w:left w:val="single" w:sz="4" w:space="0" w:color="auto"/>
              <w:bottom w:val="single" w:sz="4" w:space="0" w:color="auto"/>
              <w:right w:val="single" w:sz="4" w:space="0" w:color="auto"/>
            </w:tcBorders>
            <w:vAlign w:val="center"/>
          </w:tcPr>
          <w:p w14:paraId="265E08B2" w14:textId="455D1A58" w:rsidR="00BD4148" w:rsidRPr="00BD4148" w:rsidRDefault="00BD4148" w:rsidP="00DA6D35">
            <w:pPr>
              <w:spacing w:before="40" w:after="4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80527C" w14:textId="77777777" w:rsidR="00BD4148" w:rsidRPr="00BD4148" w:rsidRDefault="00BD4148" w:rsidP="00DA6D35">
            <w:pPr>
              <w:spacing w:before="40" w:after="40"/>
              <w:rPr>
                <w:color w:val="FF0000"/>
              </w:rPr>
            </w:pPr>
          </w:p>
        </w:tc>
        <w:tc>
          <w:tcPr>
            <w:tcW w:w="1701" w:type="dxa"/>
            <w:tcBorders>
              <w:top w:val="single" w:sz="4" w:space="0" w:color="auto"/>
              <w:left w:val="single" w:sz="4" w:space="0" w:color="auto"/>
              <w:bottom w:val="single" w:sz="4" w:space="0" w:color="auto"/>
              <w:right w:val="single" w:sz="4" w:space="0" w:color="auto"/>
            </w:tcBorders>
          </w:tcPr>
          <w:p w14:paraId="55E90CE7"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68A0DA0D" w14:textId="77777777" w:rsidR="00BD4148" w:rsidRPr="00BD4148" w:rsidRDefault="00BD4148" w:rsidP="00DA6D35">
            <w:pPr>
              <w:spacing w:before="40" w:after="40"/>
              <w:jc w:val="center"/>
              <w:rPr>
                <w:color w:val="FF0000"/>
              </w:rPr>
            </w:pPr>
          </w:p>
        </w:tc>
        <w:tc>
          <w:tcPr>
            <w:tcW w:w="1559" w:type="dxa"/>
            <w:tcBorders>
              <w:top w:val="single" w:sz="4" w:space="0" w:color="auto"/>
              <w:left w:val="single" w:sz="4" w:space="0" w:color="auto"/>
              <w:bottom w:val="single" w:sz="4" w:space="0" w:color="auto"/>
              <w:right w:val="single" w:sz="4" w:space="0" w:color="auto"/>
            </w:tcBorders>
          </w:tcPr>
          <w:p w14:paraId="7DDA0BBF" w14:textId="77777777" w:rsidR="00BD4148" w:rsidRPr="00BD4148" w:rsidRDefault="00BD4148" w:rsidP="00DA6D35">
            <w:pPr>
              <w:spacing w:before="40" w:after="40"/>
              <w:jc w:val="center"/>
              <w:rPr>
                <w:color w:val="FF0000"/>
              </w:rPr>
            </w:pPr>
          </w:p>
        </w:tc>
        <w:tc>
          <w:tcPr>
            <w:tcW w:w="1701" w:type="dxa"/>
            <w:tcBorders>
              <w:top w:val="single" w:sz="4" w:space="0" w:color="auto"/>
              <w:left w:val="single" w:sz="4" w:space="0" w:color="auto"/>
              <w:bottom w:val="single" w:sz="4" w:space="0" w:color="auto"/>
              <w:right w:val="single" w:sz="4" w:space="0" w:color="auto"/>
            </w:tcBorders>
          </w:tcPr>
          <w:p w14:paraId="31019539" w14:textId="77777777" w:rsidR="00BD4148" w:rsidRPr="00BD4148" w:rsidRDefault="00BD4148" w:rsidP="00DA6D35">
            <w:pPr>
              <w:spacing w:before="40" w:after="40"/>
              <w:jc w:val="center"/>
              <w:rPr>
                <w:color w:val="FF0000"/>
              </w:rPr>
            </w:pPr>
          </w:p>
        </w:tc>
      </w:tr>
    </w:tbl>
    <w:p w14:paraId="126AA7FC" w14:textId="77777777" w:rsidR="00BD4148" w:rsidRDefault="00BD4148" w:rsidP="00BD4148">
      <w:pPr>
        <w:jc w:val="both"/>
        <w:rPr>
          <w:b/>
        </w:rPr>
      </w:pPr>
    </w:p>
    <w:p w14:paraId="45C49579" w14:textId="77777777" w:rsidR="00BD4148" w:rsidRPr="00BD4148" w:rsidRDefault="00BD4148" w:rsidP="00BD4148">
      <w:pPr>
        <w:jc w:val="both"/>
        <w:rPr>
          <w:b/>
        </w:rPr>
      </w:pPr>
    </w:p>
    <w:p w14:paraId="59E50054" w14:textId="6684A143" w:rsidR="00BD4148" w:rsidRPr="00BD4148" w:rsidRDefault="00BD4148" w:rsidP="00BD4148">
      <w:pPr>
        <w:ind w:left="1134" w:hanging="1134"/>
        <w:jc w:val="both"/>
        <w:rPr>
          <w:sz w:val="22"/>
          <w:szCs w:val="22"/>
        </w:rPr>
      </w:pPr>
      <w:r w:rsidRPr="00BD4148">
        <w:rPr>
          <w:b/>
          <w:sz w:val="22"/>
          <w:szCs w:val="22"/>
        </w:rPr>
        <w:t>Pielikumā:</w:t>
      </w:r>
      <w:r w:rsidRPr="00BD4148">
        <w:rPr>
          <w:sz w:val="22"/>
          <w:szCs w:val="22"/>
        </w:rPr>
        <w:t xml:space="preserve"> darbu izpildes apliecinošu dokumentu (aktu par objektu nodošanu</w:t>
      </w:r>
      <w:r w:rsidR="001820CA">
        <w:rPr>
          <w:sz w:val="22"/>
          <w:szCs w:val="22"/>
        </w:rPr>
        <w:t xml:space="preserve"> </w:t>
      </w:r>
      <w:r w:rsidRPr="00BD4148">
        <w:rPr>
          <w:sz w:val="22"/>
          <w:szCs w:val="22"/>
        </w:rPr>
        <w:t xml:space="preserve">un/vai atsauksmju) apliecinātas kopijas. </w:t>
      </w:r>
    </w:p>
    <w:p w14:paraId="643A5163" w14:textId="77777777" w:rsidR="00BD4148" w:rsidRPr="001D494D" w:rsidRDefault="00BD4148" w:rsidP="00BD4148">
      <w:pPr>
        <w:rPr>
          <w:b/>
          <w:bCs/>
          <w:color w:val="FF0000"/>
        </w:rPr>
      </w:pPr>
    </w:p>
    <w:p w14:paraId="2C5129EB" w14:textId="77777777" w:rsidR="00BD4148" w:rsidRPr="004B1F8D" w:rsidRDefault="00BD4148" w:rsidP="00BD4148">
      <w:pPr>
        <w:ind w:left="8280" w:firstLine="360"/>
        <w:rPr>
          <w:b/>
          <w:bCs/>
        </w:rPr>
      </w:pPr>
    </w:p>
    <w:p w14:paraId="40C1E5E0" w14:textId="6559EC56" w:rsidR="00BD4148" w:rsidRPr="004B1F8D" w:rsidRDefault="00BD4148" w:rsidP="00BD4148">
      <w:pPr>
        <w:tabs>
          <w:tab w:val="left" w:pos="2160"/>
        </w:tabs>
        <w:jc w:val="both"/>
        <w:rPr>
          <w:bCs/>
        </w:rPr>
      </w:pPr>
      <w:r w:rsidRPr="004B1F8D">
        <w:rPr>
          <w:bCs/>
        </w:rPr>
        <w:t>202</w:t>
      </w:r>
      <w:r>
        <w:rPr>
          <w:bCs/>
        </w:rPr>
        <w:t>5</w:t>
      </w:r>
      <w:r w:rsidRPr="004B1F8D">
        <w:rPr>
          <w:bCs/>
        </w:rPr>
        <w:t>. gada ___. _____________</w:t>
      </w:r>
    </w:p>
    <w:p w14:paraId="699CA37B" w14:textId="77777777" w:rsidR="00BD4148" w:rsidRDefault="00BD4148" w:rsidP="00BD4148">
      <w:pPr>
        <w:rPr>
          <w:bCs/>
          <w:color w:val="FF0000"/>
        </w:rPr>
      </w:pPr>
    </w:p>
    <w:p w14:paraId="77F2684E" w14:textId="77777777" w:rsidR="00BD4148" w:rsidRDefault="00BD4148" w:rsidP="00BD4148">
      <w:pPr>
        <w:rPr>
          <w:bCs/>
          <w:color w:val="FF0000"/>
        </w:rPr>
      </w:pPr>
    </w:p>
    <w:p w14:paraId="57F387B6" w14:textId="77777777" w:rsidR="00BD4148" w:rsidRPr="001D494D" w:rsidRDefault="00BD4148" w:rsidP="00BD4148">
      <w:pPr>
        <w:rPr>
          <w:bCs/>
          <w:color w:val="FF0000"/>
        </w:rPr>
      </w:pPr>
    </w:p>
    <w:p w14:paraId="39388F1C" w14:textId="77777777" w:rsidR="00BD4148" w:rsidRPr="004B1F8D" w:rsidRDefault="00BD4148" w:rsidP="00BD4148">
      <w:pPr>
        <w:jc w:val="center"/>
        <w:rPr>
          <w:bCs/>
        </w:rPr>
      </w:pPr>
      <w:r w:rsidRPr="004B1F8D">
        <w:rPr>
          <w:bCs/>
        </w:rPr>
        <w:t>___________________________________________________________________________</w:t>
      </w:r>
    </w:p>
    <w:p w14:paraId="49D6EE74" w14:textId="77777777" w:rsidR="00BD4148" w:rsidRDefault="00BD4148" w:rsidP="00BD4148">
      <w:pPr>
        <w:jc w:val="center"/>
        <w:rPr>
          <w:bCs/>
          <w:sz w:val="20"/>
          <w:szCs w:val="22"/>
        </w:rPr>
      </w:pPr>
      <w:r w:rsidRPr="00A942F7">
        <w:rPr>
          <w:bCs/>
          <w:sz w:val="20"/>
          <w:szCs w:val="22"/>
        </w:rPr>
        <w:t>(uzņēmuma vadītāja vai tā pilnvarotās personas (pievienojot pilnvaras oriģinālu vai tās apliecinātu kopiju)</w:t>
      </w:r>
    </w:p>
    <w:p w14:paraId="5586A457" w14:textId="77777777" w:rsidR="00BD4148" w:rsidRPr="00A942F7" w:rsidRDefault="00BD4148" w:rsidP="00BD4148">
      <w:pPr>
        <w:jc w:val="center"/>
        <w:rPr>
          <w:bCs/>
          <w:sz w:val="20"/>
          <w:szCs w:val="22"/>
        </w:rPr>
      </w:pPr>
      <w:r w:rsidRPr="00A942F7">
        <w:rPr>
          <w:bCs/>
          <w:sz w:val="20"/>
          <w:szCs w:val="22"/>
        </w:rPr>
        <w:t>paraksts, tā atšifrējums)</w:t>
      </w:r>
    </w:p>
    <w:p w14:paraId="295B9365" w14:textId="77777777" w:rsidR="00BD4148" w:rsidRPr="004B1F8D" w:rsidRDefault="00BD4148" w:rsidP="00BD4148">
      <w:pPr>
        <w:jc w:val="center"/>
        <w:rPr>
          <w:b/>
          <w:caps/>
          <w:sz w:val="28"/>
          <w:szCs w:val="28"/>
        </w:rPr>
      </w:pPr>
    </w:p>
    <w:p w14:paraId="1E5264D9" w14:textId="77777777" w:rsidR="00010015" w:rsidRPr="00273785" w:rsidRDefault="00010015" w:rsidP="00010015">
      <w:pPr>
        <w:jc w:val="center"/>
        <w:rPr>
          <w:b/>
          <w:caps/>
          <w:color w:val="FF0000"/>
          <w:sz w:val="28"/>
          <w:szCs w:val="28"/>
        </w:rPr>
      </w:pPr>
    </w:p>
    <w:p w14:paraId="59F396F2" w14:textId="77777777" w:rsidR="00010015" w:rsidRPr="00273785" w:rsidRDefault="00010015" w:rsidP="00010015">
      <w:pPr>
        <w:jc w:val="center"/>
        <w:rPr>
          <w:b/>
          <w:caps/>
          <w:color w:val="FF0000"/>
          <w:sz w:val="28"/>
          <w:szCs w:val="28"/>
        </w:rPr>
      </w:pPr>
    </w:p>
    <w:p w14:paraId="029064C0" w14:textId="77777777" w:rsidR="00071DEB" w:rsidRPr="00273785" w:rsidRDefault="00071DEB" w:rsidP="001017B1">
      <w:pPr>
        <w:rPr>
          <w:b/>
          <w:caps/>
          <w:color w:val="FF0000"/>
          <w:sz w:val="28"/>
          <w:szCs w:val="28"/>
        </w:rPr>
      </w:pPr>
    </w:p>
    <w:p w14:paraId="3684851B" w14:textId="77777777" w:rsidR="00CC7563" w:rsidRDefault="00CC7563" w:rsidP="0012503F">
      <w:pPr>
        <w:jc w:val="center"/>
        <w:rPr>
          <w:b/>
          <w:lang w:eastAsia="lv-LV"/>
        </w:rPr>
      </w:pPr>
    </w:p>
    <w:p w14:paraId="70963FA0" w14:textId="77777777" w:rsidR="00CC7563" w:rsidRDefault="00CC7563" w:rsidP="0012503F">
      <w:pPr>
        <w:jc w:val="center"/>
        <w:rPr>
          <w:b/>
          <w:lang w:eastAsia="lv-LV"/>
        </w:rPr>
      </w:pPr>
    </w:p>
    <w:p w14:paraId="5006012D" w14:textId="77777777" w:rsidR="00CC7563" w:rsidRDefault="00CC7563" w:rsidP="0012503F">
      <w:pPr>
        <w:jc w:val="center"/>
        <w:rPr>
          <w:b/>
          <w:lang w:eastAsia="lv-LV"/>
        </w:rPr>
      </w:pPr>
    </w:p>
    <w:p w14:paraId="5330EDCC" w14:textId="77777777" w:rsidR="00CC7563" w:rsidRDefault="00CC7563" w:rsidP="0012503F">
      <w:pPr>
        <w:jc w:val="center"/>
        <w:rPr>
          <w:b/>
          <w:lang w:eastAsia="lv-LV"/>
        </w:rPr>
      </w:pPr>
    </w:p>
    <w:p w14:paraId="3B6199FC" w14:textId="14F32CAF" w:rsidR="0012503F" w:rsidRPr="00CC7563" w:rsidRDefault="001C2839" w:rsidP="0012503F">
      <w:pPr>
        <w:jc w:val="center"/>
        <w:rPr>
          <w:b/>
          <w:sz w:val="28"/>
          <w:szCs w:val="28"/>
          <w:lang w:eastAsia="lv-LV"/>
        </w:rPr>
      </w:pPr>
      <w:r w:rsidRPr="00CC7563">
        <w:rPr>
          <w:b/>
          <w:sz w:val="28"/>
          <w:szCs w:val="28"/>
          <w:lang w:eastAsia="lv-LV"/>
        </w:rPr>
        <w:t>SERTIFICĒTO SPECIĀLISTU</w:t>
      </w:r>
      <w:r w:rsidR="0012503F" w:rsidRPr="00CC7563">
        <w:rPr>
          <w:b/>
          <w:sz w:val="28"/>
          <w:szCs w:val="28"/>
          <w:lang w:eastAsia="lv-LV"/>
        </w:rPr>
        <w:t xml:space="preserve"> SARAKSTS </w:t>
      </w:r>
    </w:p>
    <w:p w14:paraId="74FEF5F2" w14:textId="77777777" w:rsidR="00CC7563" w:rsidRDefault="00CC7563" w:rsidP="00CC7563">
      <w:pPr>
        <w:rPr>
          <w:b/>
          <w:lang w:eastAsia="lv-LV"/>
        </w:rPr>
      </w:pPr>
    </w:p>
    <w:p w14:paraId="106F6DB3" w14:textId="77777777" w:rsidR="00CC7563" w:rsidRDefault="00CC7563" w:rsidP="00CC7563">
      <w:pPr>
        <w:rPr>
          <w:b/>
          <w:lang w:eastAsia="lv-LV"/>
        </w:rPr>
      </w:pPr>
    </w:p>
    <w:p w14:paraId="2DD3A502" w14:textId="77777777" w:rsidR="00CC7563" w:rsidRDefault="00CC7563" w:rsidP="0012503F">
      <w:pPr>
        <w:jc w:val="center"/>
        <w:rPr>
          <w:b/>
          <w:lang w:eastAsia="lv-LV"/>
        </w:rPr>
      </w:pPr>
    </w:p>
    <w:tbl>
      <w:tblPr>
        <w:tblStyle w:val="TableGrid"/>
        <w:tblW w:w="0" w:type="auto"/>
        <w:tblInd w:w="421" w:type="dxa"/>
        <w:tblLook w:val="04A0" w:firstRow="1" w:lastRow="0" w:firstColumn="1" w:lastColumn="0" w:noHBand="0" w:noVBand="1"/>
      </w:tblPr>
      <w:tblGrid>
        <w:gridCol w:w="708"/>
        <w:gridCol w:w="3240"/>
        <w:gridCol w:w="2579"/>
        <w:gridCol w:w="1978"/>
      </w:tblGrid>
      <w:tr w:rsidR="00CC7563" w14:paraId="135B0890" w14:textId="3B45B7DB" w:rsidTr="00CC7563">
        <w:tc>
          <w:tcPr>
            <w:tcW w:w="708" w:type="dxa"/>
          </w:tcPr>
          <w:p w14:paraId="43FC6C32" w14:textId="77777777" w:rsidR="00CC7563" w:rsidRPr="00CC7563" w:rsidRDefault="00CC7563" w:rsidP="00CC7563">
            <w:pPr>
              <w:spacing w:before="40" w:after="40" w:line="20" w:lineRule="atLeast"/>
              <w:jc w:val="center"/>
              <w:rPr>
                <w:b/>
                <w:bCs/>
                <w:sz w:val="22"/>
                <w:szCs w:val="22"/>
                <w:lang w:eastAsia="lv-LV"/>
              </w:rPr>
            </w:pPr>
          </w:p>
          <w:p w14:paraId="5D09A96F" w14:textId="3F41378A" w:rsidR="00CC7563" w:rsidRPr="00CC7563" w:rsidRDefault="00CC7563" w:rsidP="00CC7563">
            <w:pPr>
              <w:spacing w:before="40" w:after="40" w:line="20" w:lineRule="atLeast"/>
              <w:jc w:val="center"/>
              <w:rPr>
                <w:b/>
                <w:bCs/>
                <w:sz w:val="22"/>
                <w:szCs w:val="22"/>
                <w:lang w:eastAsia="lv-LV"/>
              </w:rPr>
            </w:pPr>
            <w:r w:rsidRPr="00CC7563">
              <w:rPr>
                <w:b/>
                <w:bCs/>
                <w:sz w:val="22"/>
                <w:szCs w:val="22"/>
                <w:lang w:eastAsia="lv-LV"/>
              </w:rPr>
              <w:t>Nr.</w:t>
            </w:r>
          </w:p>
          <w:p w14:paraId="51AECE65" w14:textId="56B5EA27" w:rsidR="00CC7563" w:rsidRPr="00CC7563" w:rsidRDefault="00CC7563" w:rsidP="00CC7563">
            <w:pPr>
              <w:jc w:val="center"/>
              <w:rPr>
                <w:b/>
                <w:sz w:val="22"/>
                <w:szCs w:val="22"/>
                <w:lang w:eastAsia="lv-LV"/>
              </w:rPr>
            </w:pPr>
            <w:r w:rsidRPr="00CC7563">
              <w:rPr>
                <w:b/>
                <w:bCs/>
                <w:sz w:val="22"/>
                <w:szCs w:val="22"/>
                <w:lang w:eastAsia="lv-LV"/>
              </w:rPr>
              <w:t>p. k.</w:t>
            </w:r>
          </w:p>
        </w:tc>
        <w:tc>
          <w:tcPr>
            <w:tcW w:w="3240" w:type="dxa"/>
          </w:tcPr>
          <w:p w14:paraId="63070320" w14:textId="77777777" w:rsidR="00CC7563" w:rsidRPr="00CC7563" w:rsidRDefault="00CC7563" w:rsidP="0012503F">
            <w:pPr>
              <w:jc w:val="center"/>
              <w:rPr>
                <w:b/>
                <w:bCs/>
                <w:sz w:val="22"/>
                <w:szCs w:val="22"/>
                <w:highlight w:val="cyan"/>
                <w:lang w:eastAsia="lv-LV"/>
              </w:rPr>
            </w:pPr>
          </w:p>
          <w:p w14:paraId="3DAD9765" w14:textId="77777777" w:rsidR="00CC7563" w:rsidRDefault="00CC7563" w:rsidP="0012503F">
            <w:pPr>
              <w:jc w:val="center"/>
              <w:rPr>
                <w:b/>
                <w:bCs/>
                <w:sz w:val="22"/>
                <w:szCs w:val="22"/>
                <w:lang w:eastAsia="lv-LV"/>
              </w:rPr>
            </w:pPr>
            <w:r w:rsidRPr="00CC7563">
              <w:rPr>
                <w:b/>
                <w:bCs/>
                <w:sz w:val="22"/>
                <w:szCs w:val="22"/>
                <w:lang w:eastAsia="lv-LV"/>
              </w:rPr>
              <w:t xml:space="preserve">Līguma izpildē </w:t>
            </w:r>
          </w:p>
          <w:p w14:paraId="5C90F606" w14:textId="77777777" w:rsidR="00CC7563" w:rsidRDefault="00CC7563" w:rsidP="0012503F">
            <w:pPr>
              <w:jc w:val="center"/>
              <w:rPr>
                <w:b/>
                <w:bCs/>
                <w:sz w:val="22"/>
                <w:szCs w:val="22"/>
                <w:lang w:eastAsia="lv-LV"/>
              </w:rPr>
            </w:pPr>
            <w:r w:rsidRPr="00CC7563">
              <w:rPr>
                <w:b/>
                <w:bCs/>
                <w:sz w:val="22"/>
                <w:szCs w:val="22"/>
                <w:lang w:eastAsia="lv-LV"/>
              </w:rPr>
              <w:t>piesaistāmā speciālista nosaukums Tehniskajā specifikācijā iepirkumam norādītajās jomās</w:t>
            </w:r>
          </w:p>
          <w:p w14:paraId="3A30EA95" w14:textId="109BA249" w:rsidR="00CC7563" w:rsidRPr="00CC7563" w:rsidRDefault="00CC7563" w:rsidP="0012503F">
            <w:pPr>
              <w:jc w:val="center"/>
              <w:rPr>
                <w:b/>
                <w:sz w:val="22"/>
                <w:szCs w:val="22"/>
                <w:lang w:eastAsia="lv-LV"/>
              </w:rPr>
            </w:pPr>
          </w:p>
        </w:tc>
        <w:tc>
          <w:tcPr>
            <w:tcW w:w="2579" w:type="dxa"/>
          </w:tcPr>
          <w:p w14:paraId="4E85B4DA" w14:textId="77777777" w:rsidR="00CC7563" w:rsidRPr="00CC7563" w:rsidRDefault="00CC7563" w:rsidP="0012503F">
            <w:pPr>
              <w:jc w:val="center"/>
              <w:rPr>
                <w:b/>
                <w:bCs/>
                <w:sz w:val="22"/>
                <w:szCs w:val="22"/>
                <w:lang w:eastAsia="lv-LV"/>
              </w:rPr>
            </w:pPr>
          </w:p>
          <w:p w14:paraId="49124339" w14:textId="77777777" w:rsidR="00CC7563" w:rsidRPr="00CC7563" w:rsidRDefault="00CC7563" w:rsidP="0012503F">
            <w:pPr>
              <w:jc w:val="center"/>
              <w:rPr>
                <w:b/>
                <w:bCs/>
                <w:sz w:val="22"/>
                <w:szCs w:val="22"/>
                <w:lang w:eastAsia="lv-LV"/>
              </w:rPr>
            </w:pPr>
            <w:r w:rsidRPr="00CC7563">
              <w:rPr>
                <w:b/>
                <w:bCs/>
                <w:sz w:val="22"/>
                <w:szCs w:val="22"/>
                <w:lang w:eastAsia="lv-LV"/>
              </w:rPr>
              <w:t xml:space="preserve">Vārds, </w:t>
            </w:r>
          </w:p>
          <w:p w14:paraId="01A43392" w14:textId="197C1A86" w:rsidR="00CC7563" w:rsidRPr="00CC7563" w:rsidRDefault="00CC7563" w:rsidP="0012503F">
            <w:pPr>
              <w:jc w:val="center"/>
              <w:rPr>
                <w:b/>
                <w:sz w:val="22"/>
                <w:szCs w:val="22"/>
                <w:lang w:eastAsia="lv-LV"/>
              </w:rPr>
            </w:pPr>
            <w:r w:rsidRPr="00CC7563">
              <w:rPr>
                <w:b/>
                <w:bCs/>
                <w:sz w:val="22"/>
                <w:szCs w:val="22"/>
                <w:lang w:eastAsia="lv-LV"/>
              </w:rPr>
              <w:t>uzvārds</w:t>
            </w:r>
          </w:p>
        </w:tc>
        <w:tc>
          <w:tcPr>
            <w:tcW w:w="1978" w:type="dxa"/>
          </w:tcPr>
          <w:p w14:paraId="4FB872BB" w14:textId="77777777" w:rsidR="00CC7563" w:rsidRPr="00CC7563" w:rsidRDefault="00CC7563" w:rsidP="00CC7563">
            <w:pPr>
              <w:spacing w:before="40" w:after="40" w:line="20" w:lineRule="atLeast"/>
              <w:jc w:val="center"/>
              <w:rPr>
                <w:b/>
                <w:bCs/>
                <w:sz w:val="22"/>
                <w:szCs w:val="22"/>
                <w:lang w:eastAsia="lv-LV"/>
              </w:rPr>
            </w:pPr>
          </w:p>
          <w:p w14:paraId="7533CB0C" w14:textId="4D79AB96" w:rsidR="00CC7563" w:rsidRPr="00CC7563" w:rsidRDefault="00CC7563" w:rsidP="00CC7563">
            <w:pPr>
              <w:spacing w:before="40" w:after="40" w:line="20" w:lineRule="atLeast"/>
              <w:jc w:val="center"/>
              <w:rPr>
                <w:b/>
                <w:bCs/>
                <w:sz w:val="22"/>
                <w:szCs w:val="22"/>
                <w:lang w:eastAsia="lv-LV"/>
              </w:rPr>
            </w:pPr>
            <w:r w:rsidRPr="00CC7563">
              <w:rPr>
                <w:b/>
                <w:bCs/>
                <w:sz w:val="22"/>
                <w:szCs w:val="22"/>
                <w:lang w:eastAsia="lv-LV"/>
              </w:rPr>
              <w:t xml:space="preserve">Sertifikāta </w:t>
            </w:r>
          </w:p>
          <w:p w14:paraId="58A1AD14" w14:textId="77777777" w:rsidR="00CC7563" w:rsidRPr="00CC7563" w:rsidRDefault="00CC7563" w:rsidP="00CC7563">
            <w:pPr>
              <w:spacing w:before="40" w:after="40" w:line="20" w:lineRule="atLeast"/>
              <w:jc w:val="center"/>
              <w:rPr>
                <w:b/>
                <w:bCs/>
                <w:sz w:val="22"/>
                <w:szCs w:val="22"/>
                <w:lang w:eastAsia="lv-LV"/>
              </w:rPr>
            </w:pPr>
            <w:r w:rsidRPr="00CC7563">
              <w:rPr>
                <w:b/>
                <w:bCs/>
                <w:sz w:val="22"/>
                <w:szCs w:val="22"/>
                <w:lang w:eastAsia="lv-LV"/>
              </w:rPr>
              <w:t xml:space="preserve">nosaukums, </w:t>
            </w:r>
          </w:p>
          <w:p w14:paraId="319792D0" w14:textId="5F0186EA" w:rsidR="00CC7563" w:rsidRPr="00CC7563" w:rsidRDefault="00CC7563" w:rsidP="00CC7563">
            <w:pPr>
              <w:spacing w:before="40" w:after="40" w:line="20" w:lineRule="atLeast"/>
              <w:jc w:val="center"/>
              <w:rPr>
                <w:b/>
                <w:bCs/>
                <w:sz w:val="22"/>
                <w:szCs w:val="22"/>
                <w:lang w:eastAsia="lv-LV"/>
              </w:rPr>
            </w:pPr>
            <w:r w:rsidRPr="00CC7563">
              <w:rPr>
                <w:b/>
                <w:bCs/>
                <w:sz w:val="22"/>
                <w:szCs w:val="22"/>
                <w:lang w:eastAsia="lv-LV"/>
              </w:rPr>
              <w:t>Nr.</w:t>
            </w:r>
          </w:p>
          <w:p w14:paraId="7CAB1250" w14:textId="77777777" w:rsidR="00CC7563" w:rsidRPr="00CC7563" w:rsidRDefault="00CC7563" w:rsidP="0012503F">
            <w:pPr>
              <w:jc w:val="center"/>
              <w:rPr>
                <w:b/>
                <w:sz w:val="22"/>
                <w:szCs w:val="22"/>
                <w:lang w:eastAsia="lv-LV"/>
              </w:rPr>
            </w:pPr>
          </w:p>
        </w:tc>
      </w:tr>
      <w:tr w:rsidR="00CC7563" w14:paraId="3A8B8770" w14:textId="49EA8B63" w:rsidTr="00CC7563">
        <w:tc>
          <w:tcPr>
            <w:tcW w:w="708" w:type="dxa"/>
          </w:tcPr>
          <w:p w14:paraId="26642959" w14:textId="77777777" w:rsidR="00CC7563" w:rsidRPr="00CE78E6" w:rsidRDefault="00CC7563" w:rsidP="0012503F">
            <w:pPr>
              <w:jc w:val="center"/>
              <w:rPr>
                <w:b/>
                <w:sz w:val="28"/>
                <w:szCs w:val="28"/>
                <w:lang w:eastAsia="lv-LV"/>
              </w:rPr>
            </w:pPr>
          </w:p>
        </w:tc>
        <w:tc>
          <w:tcPr>
            <w:tcW w:w="3240" w:type="dxa"/>
          </w:tcPr>
          <w:p w14:paraId="6B9300AD" w14:textId="77777777" w:rsidR="00CC7563" w:rsidRDefault="00CC7563" w:rsidP="0012503F">
            <w:pPr>
              <w:jc w:val="center"/>
              <w:rPr>
                <w:b/>
                <w:lang w:eastAsia="lv-LV"/>
              </w:rPr>
            </w:pPr>
          </w:p>
        </w:tc>
        <w:tc>
          <w:tcPr>
            <w:tcW w:w="2579" w:type="dxa"/>
          </w:tcPr>
          <w:p w14:paraId="018DDE08" w14:textId="77777777" w:rsidR="00CC7563" w:rsidRDefault="00CC7563" w:rsidP="0012503F">
            <w:pPr>
              <w:jc w:val="center"/>
              <w:rPr>
                <w:b/>
                <w:lang w:eastAsia="lv-LV"/>
              </w:rPr>
            </w:pPr>
          </w:p>
        </w:tc>
        <w:tc>
          <w:tcPr>
            <w:tcW w:w="1978" w:type="dxa"/>
          </w:tcPr>
          <w:p w14:paraId="45F22669" w14:textId="77777777" w:rsidR="00CC7563" w:rsidRDefault="00CC7563" w:rsidP="0012503F">
            <w:pPr>
              <w:jc w:val="center"/>
              <w:rPr>
                <w:b/>
                <w:lang w:eastAsia="lv-LV"/>
              </w:rPr>
            </w:pPr>
          </w:p>
        </w:tc>
      </w:tr>
      <w:tr w:rsidR="00CC7563" w14:paraId="319B1BA0" w14:textId="75B874FD" w:rsidTr="00CC7563">
        <w:tc>
          <w:tcPr>
            <w:tcW w:w="708" w:type="dxa"/>
          </w:tcPr>
          <w:p w14:paraId="15D7A5D0" w14:textId="77777777" w:rsidR="00CC7563" w:rsidRPr="00CE78E6" w:rsidRDefault="00CC7563" w:rsidP="0012503F">
            <w:pPr>
              <w:jc w:val="center"/>
              <w:rPr>
                <w:b/>
                <w:sz w:val="28"/>
                <w:szCs w:val="28"/>
                <w:lang w:eastAsia="lv-LV"/>
              </w:rPr>
            </w:pPr>
          </w:p>
        </w:tc>
        <w:tc>
          <w:tcPr>
            <w:tcW w:w="3240" w:type="dxa"/>
          </w:tcPr>
          <w:p w14:paraId="0D00DE81" w14:textId="77777777" w:rsidR="00CC7563" w:rsidRPr="00CE78E6" w:rsidRDefault="00CC7563" w:rsidP="0012503F">
            <w:pPr>
              <w:jc w:val="center"/>
              <w:rPr>
                <w:b/>
                <w:sz w:val="28"/>
                <w:szCs w:val="28"/>
                <w:lang w:eastAsia="lv-LV"/>
              </w:rPr>
            </w:pPr>
          </w:p>
        </w:tc>
        <w:tc>
          <w:tcPr>
            <w:tcW w:w="2579" w:type="dxa"/>
          </w:tcPr>
          <w:p w14:paraId="7564A858" w14:textId="77777777" w:rsidR="00CC7563" w:rsidRPr="00CE78E6" w:rsidRDefault="00CC7563" w:rsidP="0012503F">
            <w:pPr>
              <w:jc w:val="center"/>
              <w:rPr>
                <w:b/>
                <w:sz w:val="28"/>
                <w:szCs w:val="28"/>
                <w:lang w:eastAsia="lv-LV"/>
              </w:rPr>
            </w:pPr>
          </w:p>
        </w:tc>
        <w:tc>
          <w:tcPr>
            <w:tcW w:w="1978" w:type="dxa"/>
          </w:tcPr>
          <w:p w14:paraId="406D0EDD" w14:textId="77777777" w:rsidR="00CC7563" w:rsidRPr="00CE78E6" w:rsidRDefault="00CC7563" w:rsidP="0012503F">
            <w:pPr>
              <w:jc w:val="center"/>
              <w:rPr>
                <w:b/>
                <w:sz w:val="28"/>
                <w:szCs w:val="28"/>
                <w:lang w:eastAsia="lv-LV"/>
              </w:rPr>
            </w:pPr>
          </w:p>
        </w:tc>
      </w:tr>
      <w:tr w:rsidR="00CC7563" w14:paraId="785EF76F" w14:textId="32DFFEFD" w:rsidTr="00CC7563">
        <w:tc>
          <w:tcPr>
            <w:tcW w:w="708" w:type="dxa"/>
          </w:tcPr>
          <w:p w14:paraId="267F9315" w14:textId="77777777" w:rsidR="00CC7563" w:rsidRPr="00CE78E6" w:rsidRDefault="00CC7563" w:rsidP="0012503F">
            <w:pPr>
              <w:jc w:val="center"/>
              <w:rPr>
                <w:b/>
                <w:sz w:val="28"/>
                <w:szCs w:val="28"/>
                <w:lang w:eastAsia="lv-LV"/>
              </w:rPr>
            </w:pPr>
          </w:p>
        </w:tc>
        <w:tc>
          <w:tcPr>
            <w:tcW w:w="3240" w:type="dxa"/>
          </w:tcPr>
          <w:p w14:paraId="073A4AD3" w14:textId="77777777" w:rsidR="00CC7563" w:rsidRPr="00CE78E6" w:rsidRDefault="00CC7563" w:rsidP="0012503F">
            <w:pPr>
              <w:jc w:val="center"/>
              <w:rPr>
                <w:b/>
                <w:sz w:val="28"/>
                <w:szCs w:val="28"/>
                <w:lang w:eastAsia="lv-LV"/>
              </w:rPr>
            </w:pPr>
          </w:p>
        </w:tc>
        <w:tc>
          <w:tcPr>
            <w:tcW w:w="2579" w:type="dxa"/>
          </w:tcPr>
          <w:p w14:paraId="62552AFC" w14:textId="77777777" w:rsidR="00CC7563" w:rsidRPr="00CE78E6" w:rsidRDefault="00CC7563" w:rsidP="0012503F">
            <w:pPr>
              <w:jc w:val="center"/>
              <w:rPr>
                <w:b/>
                <w:sz w:val="28"/>
                <w:szCs w:val="28"/>
                <w:lang w:eastAsia="lv-LV"/>
              </w:rPr>
            </w:pPr>
          </w:p>
        </w:tc>
        <w:tc>
          <w:tcPr>
            <w:tcW w:w="1978" w:type="dxa"/>
          </w:tcPr>
          <w:p w14:paraId="56460D6B" w14:textId="77777777" w:rsidR="00CC7563" w:rsidRPr="00CE78E6" w:rsidRDefault="00CC7563" w:rsidP="0012503F">
            <w:pPr>
              <w:jc w:val="center"/>
              <w:rPr>
                <w:b/>
                <w:sz w:val="28"/>
                <w:szCs w:val="28"/>
                <w:lang w:eastAsia="lv-LV"/>
              </w:rPr>
            </w:pPr>
          </w:p>
        </w:tc>
      </w:tr>
      <w:tr w:rsidR="00CE78E6" w14:paraId="11E2C2D5" w14:textId="77777777" w:rsidTr="00CC7563">
        <w:tc>
          <w:tcPr>
            <w:tcW w:w="708" w:type="dxa"/>
          </w:tcPr>
          <w:p w14:paraId="1B6B0AD7" w14:textId="77777777" w:rsidR="00CE78E6" w:rsidRPr="00CE78E6" w:rsidRDefault="00CE78E6" w:rsidP="0012503F">
            <w:pPr>
              <w:jc w:val="center"/>
              <w:rPr>
                <w:b/>
                <w:sz w:val="28"/>
                <w:szCs w:val="28"/>
                <w:lang w:eastAsia="lv-LV"/>
              </w:rPr>
            </w:pPr>
          </w:p>
        </w:tc>
        <w:tc>
          <w:tcPr>
            <w:tcW w:w="3240" w:type="dxa"/>
          </w:tcPr>
          <w:p w14:paraId="748B97C5" w14:textId="77777777" w:rsidR="00CE78E6" w:rsidRPr="00CE78E6" w:rsidRDefault="00CE78E6" w:rsidP="0012503F">
            <w:pPr>
              <w:jc w:val="center"/>
              <w:rPr>
                <w:b/>
                <w:sz w:val="28"/>
                <w:szCs w:val="28"/>
                <w:lang w:eastAsia="lv-LV"/>
              </w:rPr>
            </w:pPr>
          </w:p>
        </w:tc>
        <w:tc>
          <w:tcPr>
            <w:tcW w:w="2579" w:type="dxa"/>
          </w:tcPr>
          <w:p w14:paraId="2A4A4D37" w14:textId="77777777" w:rsidR="00CE78E6" w:rsidRPr="00CE78E6" w:rsidRDefault="00CE78E6" w:rsidP="0012503F">
            <w:pPr>
              <w:jc w:val="center"/>
              <w:rPr>
                <w:b/>
                <w:sz w:val="28"/>
                <w:szCs w:val="28"/>
                <w:lang w:eastAsia="lv-LV"/>
              </w:rPr>
            </w:pPr>
          </w:p>
        </w:tc>
        <w:tc>
          <w:tcPr>
            <w:tcW w:w="1978" w:type="dxa"/>
          </w:tcPr>
          <w:p w14:paraId="7F80F923" w14:textId="77777777" w:rsidR="00CE78E6" w:rsidRPr="00CE78E6" w:rsidRDefault="00CE78E6" w:rsidP="0012503F">
            <w:pPr>
              <w:jc w:val="center"/>
              <w:rPr>
                <w:b/>
                <w:sz w:val="28"/>
                <w:szCs w:val="28"/>
                <w:lang w:eastAsia="lv-LV"/>
              </w:rPr>
            </w:pPr>
          </w:p>
        </w:tc>
      </w:tr>
    </w:tbl>
    <w:p w14:paraId="395729AD" w14:textId="77777777" w:rsidR="00CC7563" w:rsidRDefault="00CC7563" w:rsidP="0012503F">
      <w:pPr>
        <w:jc w:val="center"/>
        <w:rPr>
          <w:b/>
          <w:lang w:eastAsia="lv-LV"/>
        </w:rPr>
      </w:pPr>
    </w:p>
    <w:p w14:paraId="6229B2B2" w14:textId="77777777" w:rsidR="00657008" w:rsidRPr="00F13A18" w:rsidRDefault="00657008" w:rsidP="0012503F">
      <w:pPr>
        <w:rPr>
          <w:b/>
          <w:lang w:eastAsia="lv-LV"/>
        </w:rPr>
      </w:pPr>
    </w:p>
    <w:p w14:paraId="208975AD" w14:textId="77777777" w:rsidR="001C2839" w:rsidRDefault="001C2839" w:rsidP="001C2839">
      <w:pPr>
        <w:ind w:left="1134" w:hanging="1134"/>
        <w:jc w:val="both"/>
        <w:rPr>
          <w:b/>
          <w:sz w:val="22"/>
          <w:szCs w:val="22"/>
          <w:highlight w:val="green"/>
        </w:rPr>
      </w:pPr>
    </w:p>
    <w:p w14:paraId="268F7ADF" w14:textId="1426047E" w:rsidR="001C2839" w:rsidRPr="00047AEC" w:rsidRDefault="001C2839" w:rsidP="001C2839">
      <w:pPr>
        <w:ind w:left="1134" w:hanging="1134"/>
        <w:jc w:val="both"/>
        <w:rPr>
          <w:sz w:val="22"/>
          <w:szCs w:val="22"/>
        </w:rPr>
      </w:pPr>
      <w:r w:rsidRPr="00047AEC">
        <w:rPr>
          <w:b/>
          <w:sz w:val="22"/>
          <w:szCs w:val="22"/>
        </w:rPr>
        <w:t xml:space="preserve">Pielikumā: </w:t>
      </w:r>
      <w:r w:rsidRPr="00047AEC">
        <w:rPr>
          <w:sz w:val="22"/>
          <w:szCs w:val="22"/>
        </w:rPr>
        <w:t xml:space="preserve">katra sarakstā norādītā sertificētā speciālista spēkā esošo sertifikātu apliecinātas kopijas kopā uz _____ </w:t>
      </w:r>
      <w:proofErr w:type="spellStart"/>
      <w:r w:rsidRPr="00047AEC">
        <w:rPr>
          <w:sz w:val="22"/>
          <w:szCs w:val="22"/>
        </w:rPr>
        <w:t>lp</w:t>
      </w:r>
      <w:proofErr w:type="spellEnd"/>
      <w:r w:rsidRPr="00047AEC">
        <w:rPr>
          <w:sz w:val="22"/>
          <w:szCs w:val="22"/>
        </w:rPr>
        <w:t>.</w:t>
      </w:r>
    </w:p>
    <w:p w14:paraId="04719DE5" w14:textId="77777777" w:rsidR="00657008" w:rsidRPr="001C2839" w:rsidRDefault="00657008" w:rsidP="0012503F">
      <w:pPr>
        <w:rPr>
          <w:b/>
          <w:highlight w:val="green"/>
          <w:lang w:eastAsia="lv-LV"/>
        </w:rPr>
      </w:pPr>
    </w:p>
    <w:p w14:paraId="76942EEE" w14:textId="77777777" w:rsidR="00657008" w:rsidRPr="001C2839" w:rsidRDefault="00657008" w:rsidP="0012503F">
      <w:pPr>
        <w:rPr>
          <w:b/>
          <w:lang w:eastAsia="lv-LV"/>
        </w:rPr>
      </w:pPr>
    </w:p>
    <w:p w14:paraId="2164EC84" w14:textId="19191860" w:rsidR="0012503F" w:rsidRPr="0023274A" w:rsidRDefault="0012503F" w:rsidP="0012503F">
      <w:pPr>
        <w:tabs>
          <w:tab w:val="left" w:pos="2160"/>
        </w:tabs>
        <w:jc w:val="both"/>
        <w:rPr>
          <w:bCs/>
          <w:lang w:eastAsia="lv-LV"/>
        </w:rPr>
      </w:pPr>
      <w:r w:rsidRPr="0023274A">
        <w:rPr>
          <w:bCs/>
          <w:lang w:eastAsia="lv-LV"/>
        </w:rPr>
        <w:t>2025. gada ___. _____________</w:t>
      </w:r>
    </w:p>
    <w:p w14:paraId="37D259D2" w14:textId="77777777" w:rsidR="0012503F" w:rsidRPr="0012503F" w:rsidRDefault="0012503F" w:rsidP="0012503F">
      <w:pPr>
        <w:rPr>
          <w:bCs/>
          <w:color w:val="FF0000"/>
          <w:sz w:val="20"/>
          <w:highlight w:val="cyan"/>
          <w:lang w:eastAsia="lv-LV"/>
        </w:rPr>
      </w:pPr>
    </w:p>
    <w:p w14:paraId="3E1DB54B" w14:textId="77777777" w:rsidR="0012503F" w:rsidRPr="0023274A" w:rsidRDefault="0012503F" w:rsidP="0012503F">
      <w:pPr>
        <w:rPr>
          <w:bCs/>
          <w:color w:val="FF0000"/>
          <w:sz w:val="20"/>
          <w:lang w:eastAsia="lv-LV"/>
        </w:rPr>
      </w:pPr>
    </w:p>
    <w:p w14:paraId="45681314" w14:textId="77777777" w:rsidR="0012503F" w:rsidRPr="0023274A" w:rsidRDefault="0012503F" w:rsidP="0012503F">
      <w:pPr>
        <w:rPr>
          <w:bCs/>
          <w:color w:val="FF0000"/>
          <w:sz w:val="20"/>
          <w:lang w:eastAsia="lv-LV"/>
        </w:rPr>
      </w:pPr>
    </w:p>
    <w:p w14:paraId="4ADAE816" w14:textId="77777777" w:rsidR="0012503F" w:rsidRPr="0023274A" w:rsidRDefault="0012503F" w:rsidP="0012503F">
      <w:pPr>
        <w:rPr>
          <w:bCs/>
          <w:color w:val="FF0000"/>
          <w:sz w:val="20"/>
          <w:lang w:eastAsia="lv-LV"/>
        </w:rPr>
      </w:pPr>
    </w:p>
    <w:p w14:paraId="1BCCAD46" w14:textId="77777777" w:rsidR="0012503F" w:rsidRPr="0023274A" w:rsidRDefault="0012503F" w:rsidP="0012503F">
      <w:pPr>
        <w:jc w:val="center"/>
        <w:rPr>
          <w:bCs/>
          <w:lang w:eastAsia="lv-LV"/>
        </w:rPr>
      </w:pPr>
      <w:r w:rsidRPr="0023274A">
        <w:rPr>
          <w:bCs/>
          <w:lang w:eastAsia="lv-LV"/>
        </w:rPr>
        <w:t>___________________________________________________________________________</w:t>
      </w:r>
    </w:p>
    <w:p w14:paraId="55CC03E5" w14:textId="4E7D9474" w:rsidR="0012503F" w:rsidRPr="001C2839" w:rsidRDefault="0012503F" w:rsidP="001C2839">
      <w:pPr>
        <w:jc w:val="center"/>
        <w:rPr>
          <w:bCs/>
          <w:sz w:val="22"/>
          <w:lang w:eastAsia="lv-LV"/>
        </w:rPr>
      </w:pPr>
      <w:r w:rsidRPr="0023274A">
        <w:rPr>
          <w:bCs/>
          <w:sz w:val="22"/>
          <w:lang w:eastAsia="lv-LV"/>
        </w:rPr>
        <w:t>(uzņēmuma vadītāja vai tā pilnvarotās personas (pievieno</w:t>
      </w:r>
      <w:r w:rsidR="004667C0">
        <w:rPr>
          <w:bCs/>
          <w:sz w:val="22"/>
          <w:lang w:eastAsia="lv-LV"/>
        </w:rPr>
        <w:t>jo</w:t>
      </w:r>
      <w:r w:rsidRPr="0023274A">
        <w:rPr>
          <w:bCs/>
          <w:sz w:val="22"/>
          <w:lang w:eastAsia="lv-LV"/>
        </w:rPr>
        <w:t>t pilnvaras oriģinālu vai apliecinātu kopiju) paraksts, tā atšifrējums)</w:t>
      </w:r>
    </w:p>
    <w:p w14:paraId="0EBE58E3" w14:textId="77777777" w:rsidR="0012503F" w:rsidRPr="0012503F" w:rsidRDefault="0012503F" w:rsidP="0012503F">
      <w:pPr>
        <w:rPr>
          <w:b/>
          <w:caps/>
          <w:color w:val="FF0000"/>
          <w:sz w:val="28"/>
          <w:szCs w:val="28"/>
          <w:lang w:eastAsia="lv-LV"/>
        </w:rPr>
      </w:pPr>
    </w:p>
    <w:p w14:paraId="7DFE5399" w14:textId="77777777" w:rsidR="0012503F" w:rsidRDefault="0012503F" w:rsidP="0012503F">
      <w:pPr>
        <w:rPr>
          <w:bCs/>
          <w:caps/>
          <w:strike/>
          <w:sz w:val="22"/>
          <w:szCs w:val="22"/>
          <w:lang w:eastAsia="lv-LV"/>
        </w:rPr>
      </w:pPr>
    </w:p>
    <w:p w14:paraId="16E5C6F9" w14:textId="77777777" w:rsidR="00CC7563" w:rsidRDefault="00CC7563" w:rsidP="0012503F">
      <w:pPr>
        <w:rPr>
          <w:bCs/>
          <w:caps/>
          <w:strike/>
          <w:sz w:val="22"/>
          <w:szCs w:val="22"/>
          <w:lang w:eastAsia="lv-LV"/>
        </w:rPr>
      </w:pPr>
    </w:p>
    <w:p w14:paraId="7AF92EA8" w14:textId="77777777" w:rsidR="00CC7563" w:rsidRPr="0012503F" w:rsidRDefault="00CC7563" w:rsidP="0012503F">
      <w:pPr>
        <w:rPr>
          <w:b/>
          <w:caps/>
          <w:color w:val="FF0000"/>
          <w:sz w:val="28"/>
          <w:szCs w:val="28"/>
          <w:lang w:eastAsia="lv-LV"/>
        </w:rPr>
      </w:pPr>
    </w:p>
    <w:p w14:paraId="18E57EF7" w14:textId="77777777" w:rsidR="0005772D" w:rsidRDefault="0005772D" w:rsidP="0005772D">
      <w:pPr>
        <w:keepLines/>
        <w:widowControl w:val="0"/>
        <w:jc w:val="right"/>
        <w:rPr>
          <w:sz w:val="22"/>
          <w:szCs w:val="22"/>
        </w:rPr>
      </w:pPr>
    </w:p>
    <w:p w14:paraId="58E8F2E8" w14:textId="77777777" w:rsidR="0005772D" w:rsidRDefault="0005772D" w:rsidP="0005772D">
      <w:pPr>
        <w:keepLines/>
        <w:widowControl w:val="0"/>
        <w:jc w:val="right"/>
        <w:rPr>
          <w:sz w:val="22"/>
          <w:szCs w:val="22"/>
        </w:rPr>
      </w:pPr>
    </w:p>
    <w:p w14:paraId="1D306DDE" w14:textId="77777777" w:rsidR="0005772D" w:rsidRDefault="0005772D" w:rsidP="0005772D">
      <w:pPr>
        <w:keepLines/>
        <w:widowControl w:val="0"/>
        <w:jc w:val="right"/>
        <w:rPr>
          <w:sz w:val="22"/>
          <w:szCs w:val="22"/>
        </w:rPr>
      </w:pPr>
    </w:p>
    <w:p w14:paraId="30503A8A" w14:textId="77777777" w:rsidR="00CC7563" w:rsidRDefault="00CC7563" w:rsidP="0005772D">
      <w:pPr>
        <w:keepLines/>
        <w:widowControl w:val="0"/>
        <w:jc w:val="right"/>
        <w:rPr>
          <w:sz w:val="22"/>
          <w:szCs w:val="22"/>
        </w:rPr>
      </w:pPr>
    </w:p>
    <w:p w14:paraId="5D00BC3E" w14:textId="77777777" w:rsidR="00CC7563" w:rsidRDefault="00CC7563" w:rsidP="0005772D">
      <w:pPr>
        <w:keepLines/>
        <w:widowControl w:val="0"/>
        <w:jc w:val="right"/>
        <w:rPr>
          <w:sz w:val="22"/>
          <w:szCs w:val="22"/>
        </w:rPr>
      </w:pPr>
    </w:p>
    <w:p w14:paraId="1491DB46" w14:textId="77777777" w:rsidR="00CC7563" w:rsidRDefault="00CC7563" w:rsidP="0005772D">
      <w:pPr>
        <w:keepLines/>
        <w:widowControl w:val="0"/>
        <w:jc w:val="right"/>
        <w:rPr>
          <w:sz w:val="22"/>
          <w:szCs w:val="22"/>
        </w:rPr>
      </w:pPr>
    </w:p>
    <w:p w14:paraId="1DD068BF" w14:textId="77777777" w:rsidR="00CC7563" w:rsidRDefault="00CC7563" w:rsidP="0005772D">
      <w:pPr>
        <w:keepLines/>
        <w:widowControl w:val="0"/>
        <w:jc w:val="right"/>
        <w:rPr>
          <w:sz w:val="22"/>
          <w:szCs w:val="22"/>
        </w:rPr>
      </w:pPr>
    </w:p>
    <w:p w14:paraId="7A365166" w14:textId="77777777" w:rsidR="00CC7563" w:rsidRDefault="00CC7563" w:rsidP="0005772D">
      <w:pPr>
        <w:keepLines/>
        <w:widowControl w:val="0"/>
        <w:jc w:val="right"/>
        <w:rPr>
          <w:sz w:val="22"/>
          <w:szCs w:val="22"/>
        </w:rPr>
      </w:pPr>
    </w:p>
    <w:p w14:paraId="260483F3" w14:textId="77777777" w:rsidR="00CC7563" w:rsidRDefault="00CC7563" w:rsidP="0005772D">
      <w:pPr>
        <w:keepLines/>
        <w:widowControl w:val="0"/>
        <w:jc w:val="right"/>
        <w:rPr>
          <w:sz w:val="22"/>
          <w:szCs w:val="22"/>
        </w:rPr>
      </w:pPr>
    </w:p>
    <w:p w14:paraId="31EFFD85" w14:textId="77777777" w:rsidR="00CC7563" w:rsidRDefault="00CC7563" w:rsidP="0005772D">
      <w:pPr>
        <w:keepLines/>
        <w:widowControl w:val="0"/>
        <w:jc w:val="right"/>
        <w:rPr>
          <w:sz w:val="22"/>
          <w:szCs w:val="22"/>
        </w:rPr>
      </w:pPr>
    </w:p>
    <w:p w14:paraId="76AEE20F" w14:textId="77777777" w:rsidR="00CC7563" w:rsidRDefault="00CC7563" w:rsidP="0005772D">
      <w:pPr>
        <w:keepLines/>
        <w:widowControl w:val="0"/>
        <w:jc w:val="right"/>
        <w:rPr>
          <w:sz w:val="22"/>
          <w:szCs w:val="22"/>
        </w:rPr>
      </w:pPr>
    </w:p>
    <w:p w14:paraId="1AEBA798" w14:textId="77777777" w:rsidR="00CC7563" w:rsidRDefault="00CC7563" w:rsidP="0005772D">
      <w:pPr>
        <w:keepLines/>
        <w:widowControl w:val="0"/>
        <w:jc w:val="right"/>
        <w:rPr>
          <w:sz w:val="22"/>
          <w:szCs w:val="22"/>
        </w:rPr>
      </w:pPr>
    </w:p>
    <w:p w14:paraId="7609DAB3" w14:textId="77777777" w:rsidR="00CC7563" w:rsidRDefault="00CC7563" w:rsidP="0005772D">
      <w:pPr>
        <w:keepLines/>
        <w:widowControl w:val="0"/>
        <w:jc w:val="right"/>
        <w:rPr>
          <w:sz w:val="22"/>
          <w:szCs w:val="22"/>
        </w:rPr>
      </w:pPr>
    </w:p>
    <w:p w14:paraId="77578A99" w14:textId="77777777" w:rsidR="00CC7563" w:rsidRDefault="00CC7563" w:rsidP="0005772D">
      <w:pPr>
        <w:keepLines/>
        <w:widowControl w:val="0"/>
        <w:jc w:val="right"/>
        <w:rPr>
          <w:sz w:val="22"/>
          <w:szCs w:val="22"/>
        </w:rPr>
      </w:pPr>
    </w:p>
    <w:p w14:paraId="1895D1AA" w14:textId="77777777" w:rsidR="00CC7563" w:rsidRDefault="00CC7563" w:rsidP="0005772D">
      <w:pPr>
        <w:keepLines/>
        <w:widowControl w:val="0"/>
        <w:jc w:val="right"/>
        <w:rPr>
          <w:sz w:val="22"/>
          <w:szCs w:val="22"/>
        </w:rPr>
      </w:pPr>
    </w:p>
    <w:p w14:paraId="75E61DE4" w14:textId="77777777" w:rsidR="00CC7563" w:rsidRDefault="00CC7563" w:rsidP="00CE78E6">
      <w:pPr>
        <w:keepLines/>
        <w:widowControl w:val="0"/>
        <w:rPr>
          <w:sz w:val="22"/>
          <w:szCs w:val="22"/>
        </w:rPr>
      </w:pPr>
    </w:p>
    <w:p w14:paraId="18EDCC08" w14:textId="77777777" w:rsidR="0012503F" w:rsidRDefault="0012503F" w:rsidP="0005772D">
      <w:pPr>
        <w:jc w:val="center"/>
        <w:rPr>
          <w:b/>
          <w:caps/>
          <w:color w:val="FF0000"/>
        </w:rPr>
      </w:pPr>
    </w:p>
    <w:p w14:paraId="586C0E61" w14:textId="77777777" w:rsidR="0005772D" w:rsidRPr="006116C5" w:rsidRDefault="0005772D" w:rsidP="0005772D">
      <w:pPr>
        <w:jc w:val="center"/>
        <w:rPr>
          <w:b/>
          <w:caps/>
        </w:rPr>
      </w:pPr>
      <w:r w:rsidRPr="006116C5">
        <w:rPr>
          <w:b/>
          <w:caps/>
        </w:rPr>
        <w:t>APAKŠUZŅĒMĒJU SARAKSTS</w:t>
      </w:r>
    </w:p>
    <w:p w14:paraId="44708E48" w14:textId="77777777" w:rsidR="0005772D" w:rsidRPr="006116C5" w:rsidRDefault="0005772D" w:rsidP="0005772D">
      <w:pPr>
        <w:jc w:val="center"/>
        <w:rPr>
          <w:b/>
          <w:caps/>
        </w:rPr>
      </w:pPr>
      <w:r w:rsidRPr="006116C5">
        <w:rPr>
          <w:b/>
          <w:caps/>
        </w:rPr>
        <w:t>(ja ti</w:t>
      </w:r>
      <w:r>
        <w:rPr>
          <w:b/>
          <w:caps/>
        </w:rPr>
        <w:t>ks</w:t>
      </w:r>
      <w:r w:rsidRPr="006116C5">
        <w:rPr>
          <w:b/>
          <w:caps/>
        </w:rPr>
        <w:t xml:space="preserve"> piesaistīti)</w:t>
      </w:r>
    </w:p>
    <w:p w14:paraId="2D0F4157" w14:textId="77777777" w:rsidR="0005772D" w:rsidRPr="006116C5" w:rsidRDefault="0005772D" w:rsidP="0005772D">
      <w:pPr>
        <w:jc w:val="cente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402"/>
        <w:gridCol w:w="1701"/>
        <w:gridCol w:w="1559"/>
        <w:gridCol w:w="1701"/>
      </w:tblGrid>
      <w:tr w:rsidR="0005772D" w:rsidRPr="000E7CD9" w14:paraId="248946A7" w14:textId="77777777" w:rsidTr="00DA6D35">
        <w:trPr>
          <w:cantSplit/>
        </w:trPr>
        <w:tc>
          <w:tcPr>
            <w:tcW w:w="709" w:type="dxa"/>
            <w:vMerge w:val="restart"/>
            <w:vAlign w:val="center"/>
          </w:tcPr>
          <w:p w14:paraId="7C429CF4" w14:textId="77777777" w:rsidR="001C2839" w:rsidRDefault="0005772D" w:rsidP="00DA6D35">
            <w:pPr>
              <w:spacing w:before="40" w:after="40"/>
              <w:jc w:val="center"/>
              <w:rPr>
                <w:b/>
                <w:sz w:val="22"/>
                <w:szCs w:val="22"/>
              </w:rPr>
            </w:pPr>
            <w:r w:rsidRPr="000E7CD9">
              <w:rPr>
                <w:b/>
                <w:sz w:val="22"/>
                <w:szCs w:val="22"/>
              </w:rPr>
              <w:t>Nr.</w:t>
            </w:r>
          </w:p>
          <w:p w14:paraId="3D4A70A3" w14:textId="5FDB546C" w:rsidR="0005772D" w:rsidRPr="000E7CD9" w:rsidRDefault="0005772D" w:rsidP="00DA6D35">
            <w:pPr>
              <w:spacing w:before="40" w:after="40"/>
              <w:jc w:val="center"/>
              <w:rPr>
                <w:b/>
                <w:sz w:val="22"/>
                <w:szCs w:val="22"/>
              </w:rPr>
            </w:pPr>
            <w:r w:rsidRPr="000E7CD9">
              <w:rPr>
                <w:b/>
                <w:sz w:val="22"/>
                <w:szCs w:val="22"/>
              </w:rPr>
              <w:t>p.k.</w:t>
            </w:r>
          </w:p>
        </w:tc>
        <w:tc>
          <w:tcPr>
            <w:tcW w:w="3402" w:type="dxa"/>
            <w:vMerge w:val="restart"/>
            <w:vAlign w:val="center"/>
            <w:hideMark/>
          </w:tcPr>
          <w:p w14:paraId="6BCFE25F" w14:textId="77777777" w:rsidR="0005772D" w:rsidRPr="000E7CD9" w:rsidRDefault="0005772D" w:rsidP="00DA6D35">
            <w:pPr>
              <w:spacing w:before="40" w:after="40"/>
              <w:jc w:val="center"/>
              <w:rPr>
                <w:b/>
                <w:sz w:val="22"/>
                <w:szCs w:val="22"/>
              </w:rPr>
            </w:pPr>
            <w:r w:rsidRPr="000E7CD9">
              <w:rPr>
                <w:b/>
                <w:sz w:val="22"/>
                <w:szCs w:val="22"/>
              </w:rPr>
              <w:t>Apakšuzņēmējs (</w:t>
            </w:r>
            <w:r w:rsidRPr="000E7CD9">
              <w:rPr>
                <w:b/>
                <w:bCs/>
                <w:sz w:val="22"/>
                <w:szCs w:val="22"/>
              </w:rPr>
              <w:t xml:space="preserve">nosaukums, reģistrācijas numurs, adrese, </w:t>
            </w:r>
            <w:proofErr w:type="spellStart"/>
            <w:r w:rsidRPr="000E7CD9">
              <w:rPr>
                <w:b/>
                <w:bCs/>
                <w:sz w:val="22"/>
                <w:szCs w:val="22"/>
              </w:rPr>
              <w:t>pārstāvēttiesīga</w:t>
            </w:r>
            <w:proofErr w:type="spellEnd"/>
            <w:r w:rsidRPr="000E7CD9">
              <w:rPr>
                <w:b/>
                <w:bCs/>
                <w:sz w:val="22"/>
                <w:szCs w:val="22"/>
              </w:rPr>
              <w:t xml:space="preserve"> persona un saziņas līdzekļi) *</w:t>
            </w:r>
          </w:p>
        </w:tc>
        <w:tc>
          <w:tcPr>
            <w:tcW w:w="4961" w:type="dxa"/>
            <w:gridSpan w:val="3"/>
            <w:hideMark/>
          </w:tcPr>
          <w:p w14:paraId="212C4974" w14:textId="77777777" w:rsidR="0005772D" w:rsidRPr="000E7CD9" w:rsidRDefault="0005772D" w:rsidP="00DA6D35">
            <w:pPr>
              <w:spacing w:before="40" w:after="40"/>
              <w:jc w:val="center"/>
              <w:rPr>
                <w:b/>
                <w:sz w:val="22"/>
                <w:szCs w:val="22"/>
              </w:rPr>
            </w:pPr>
            <w:r w:rsidRPr="000E7CD9">
              <w:rPr>
                <w:b/>
                <w:sz w:val="22"/>
                <w:szCs w:val="22"/>
              </w:rPr>
              <w:t>Veicamo Darbu vērtība</w:t>
            </w:r>
          </w:p>
          <w:p w14:paraId="3B0AB332" w14:textId="77777777" w:rsidR="0005772D" w:rsidRPr="000E7CD9" w:rsidRDefault="0005772D" w:rsidP="00DA6D35">
            <w:pPr>
              <w:spacing w:before="40" w:after="40"/>
              <w:jc w:val="center"/>
              <w:rPr>
                <w:b/>
                <w:sz w:val="22"/>
                <w:szCs w:val="22"/>
              </w:rPr>
            </w:pPr>
            <w:r w:rsidRPr="000E7CD9">
              <w:rPr>
                <w:b/>
                <w:sz w:val="22"/>
                <w:szCs w:val="22"/>
              </w:rPr>
              <w:t xml:space="preserve"> (</w:t>
            </w:r>
            <w:r w:rsidRPr="000E7CD9">
              <w:rPr>
                <w:b/>
                <w:bCs/>
                <w:sz w:val="22"/>
                <w:szCs w:val="22"/>
              </w:rPr>
              <w:t>10 000,00 EUR</w:t>
            </w:r>
            <w:r w:rsidRPr="000E7CD9">
              <w:rPr>
                <w:b/>
                <w:sz w:val="22"/>
                <w:szCs w:val="22"/>
              </w:rPr>
              <w:t xml:space="preserve"> vai lielāka)</w:t>
            </w:r>
          </w:p>
        </w:tc>
      </w:tr>
      <w:tr w:rsidR="0005772D" w:rsidRPr="000E7CD9" w14:paraId="1C1FBF7B" w14:textId="77777777" w:rsidTr="00DA6D35">
        <w:trPr>
          <w:cantSplit/>
          <w:trHeight w:val="1012"/>
        </w:trPr>
        <w:tc>
          <w:tcPr>
            <w:tcW w:w="709" w:type="dxa"/>
            <w:vMerge/>
            <w:tcBorders>
              <w:bottom w:val="single" w:sz="4" w:space="0" w:color="auto"/>
            </w:tcBorders>
            <w:vAlign w:val="center"/>
            <w:hideMark/>
          </w:tcPr>
          <w:p w14:paraId="41684511" w14:textId="77777777" w:rsidR="0005772D" w:rsidRPr="000E7CD9" w:rsidRDefault="0005772D" w:rsidP="00DA6D35">
            <w:pPr>
              <w:spacing w:before="40" w:after="40"/>
              <w:rPr>
                <w:b/>
                <w:sz w:val="22"/>
                <w:szCs w:val="22"/>
              </w:rPr>
            </w:pPr>
          </w:p>
        </w:tc>
        <w:tc>
          <w:tcPr>
            <w:tcW w:w="3402" w:type="dxa"/>
            <w:vMerge/>
            <w:tcBorders>
              <w:bottom w:val="single" w:sz="4" w:space="0" w:color="auto"/>
            </w:tcBorders>
            <w:vAlign w:val="center"/>
            <w:hideMark/>
          </w:tcPr>
          <w:p w14:paraId="582E7331" w14:textId="77777777" w:rsidR="0005772D" w:rsidRPr="000E7CD9" w:rsidRDefault="0005772D" w:rsidP="00DA6D35">
            <w:pPr>
              <w:spacing w:before="40" w:after="40"/>
              <w:jc w:val="center"/>
              <w:rPr>
                <w:b/>
                <w:sz w:val="22"/>
                <w:szCs w:val="22"/>
              </w:rPr>
            </w:pPr>
          </w:p>
        </w:tc>
        <w:tc>
          <w:tcPr>
            <w:tcW w:w="1701" w:type="dxa"/>
            <w:tcBorders>
              <w:bottom w:val="single" w:sz="4" w:space="0" w:color="auto"/>
            </w:tcBorders>
            <w:vAlign w:val="center"/>
            <w:hideMark/>
          </w:tcPr>
          <w:p w14:paraId="09060CB9" w14:textId="77777777" w:rsidR="0005772D" w:rsidRPr="000E7CD9" w:rsidRDefault="0005772D" w:rsidP="00DA6D35">
            <w:pPr>
              <w:spacing w:before="40" w:after="40"/>
              <w:jc w:val="center"/>
              <w:rPr>
                <w:b/>
                <w:sz w:val="22"/>
                <w:szCs w:val="22"/>
              </w:rPr>
            </w:pPr>
            <w:r w:rsidRPr="000E7CD9">
              <w:rPr>
                <w:b/>
                <w:sz w:val="22"/>
                <w:szCs w:val="22"/>
              </w:rPr>
              <w:t xml:space="preserve">Darba nosaukums </w:t>
            </w:r>
          </w:p>
        </w:tc>
        <w:tc>
          <w:tcPr>
            <w:tcW w:w="1559" w:type="dxa"/>
            <w:tcBorders>
              <w:bottom w:val="single" w:sz="4" w:space="0" w:color="auto"/>
            </w:tcBorders>
            <w:vAlign w:val="center"/>
            <w:hideMark/>
          </w:tcPr>
          <w:p w14:paraId="4822DA97" w14:textId="77777777" w:rsidR="0005772D" w:rsidRPr="000E7CD9" w:rsidRDefault="0005772D" w:rsidP="00DA6D35">
            <w:pPr>
              <w:spacing w:before="40" w:after="40"/>
              <w:jc w:val="center"/>
              <w:rPr>
                <w:b/>
                <w:sz w:val="22"/>
                <w:szCs w:val="22"/>
              </w:rPr>
            </w:pPr>
            <w:r w:rsidRPr="000E7CD9">
              <w:rPr>
                <w:b/>
                <w:sz w:val="22"/>
                <w:szCs w:val="22"/>
              </w:rPr>
              <w:t>Apjoms</w:t>
            </w:r>
          </w:p>
          <w:p w14:paraId="7C28B455" w14:textId="77777777" w:rsidR="0005772D" w:rsidRPr="000E7CD9" w:rsidRDefault="0005772D" w:rsidP="00DA6D35">
            <w:pPr>
              <w:spacing w:before="40" w:after="40"/>
              <w:jc w:val="center"/>
              <w:rPr>
                <w:b/>
                <w:sz w:val="22"/>
                <w:szCs w:val="22"/>
              </w:rPr>
            </w:pPr>
            <w:r w:rsidRPr="000E7CD9">
              <w:rPr>
                <w:b/>
                <w:sz w:val="22"/>
                <w:szCs w:val="22"/>
              </w:rPr>
              <w:t>(EUR bez PVN)</w:t>
            </w:r>
          </w:p>
        </w:tc>
        <w:tc>
          <w:tcPr>
            <w:tcW w:w="1701" w:type="dxa"/>
            <w:tcBorders>
              <w:bottom w:val="single" w:sz="4" w:space="0" w:color="auto"/>
            </w:tcBorders>
            <w:vAlign w:val="center"/>
            <w:hideMark/>
          </w:tcPr>
          <w:p w14:paraId="409B2D25" w14:textId="7AB908C2" w:rsidR="0005772D" w:rsidRPr="000E7CD9" w:rsidRDefault="0005772D" w:rsidP="00DA6D35">
            <w:pPr>
              <w:spacing w:before="40" w:after="40"/>
              <w:jc w:val="center"/>
              <w:rPr>
                <w:b/>
                <w:sz w:val="20"/>
                <w:szCs w:val="22"/>
              </w:rPr>
            </w:pPr>
            <w:r w:rsidRPr="000E7CD9">
              <w:rPr>
                <w:b/>
                <w:bCs/>
                <w:sz w:val="22"/>
              </w:rPr>
              <w:t xml:space="preserve">Apakšuzņēmējam izpildei nododamā </w:t>
            </w:r>
            <w:r w:rsidR="001C2839">
              <w:rPr>
                <w:b/>
                <w:bCs/>
                <w:sz w:val="22"/>
              </w:rPr>
              <w:t>I</w:t>
            </w:r>
            <w:r w:rsidRPr="000E7CD9">
              <w:rPr>
                <w:b/>
                <w:bCs/>
                <w:sz w:val="22"/>
              </w:rPr>
              <w:t>epirkuma līguma daļa</w:t>
            </w:r>
            <w:r w:rsidRPr="000E7CD9">
              <w:rPr>
                <w:b/>
                <w:sz w:val="20"/>
                <w:szCs w:val="22"/>
              </w:rPr>
              <w:t xml:space="preserve"> </w:t>
            </w:r>
            <w:r>
              <w:rPr>
                <w:b/>
                <w:sz w:val="20"/>
                <w:szCs w:val="22"/>
              </w:rPr>
              <w:t>(%)</w:t>
            </w:r>
          </w:p>
        </w:tc>
      </w:tr>
      <w:tr w:rsidR="0005772D" w:rsidRPr="000E7CD9" w14:paraId="223B1FE6" w14:textId="77777777" w:rsidTr="00DA6D35">
        <w:trPr>
          <w:cantSplit/>
          <w:trHeight w:val="325"/>
        </w:trPr>
        <w:tc>
          <w:tcPr>
            <w:tcW w:w="709" w:type="dxa"/>
            <w:hideMark/>
          </w:tcPr>
          <w:p w14:paraId="09019FC3" w14:textId="7490F078" w:rsidR="0005772D" w:rsidRPr="000E7CD9" w:rsidRDefault="0005772D" w:rsidP="00CE78E6">
            <w:pPr>
              <w:spacing w:before="40" w:after="40"/>
              <w:rPr>
                <w:sz w:val="22"/>
                <w:szCs w:val="22"/>
              </w:rPr>
            </w:pPr>
          </w:p>
        </w:tc>
        <w:tc>
          <w:tcPr>
            <w:tcW w:w="3402" w:type="dxa"/>
          </w:tcPr>
          <w:p w14:paraId="1E5AB9A8" w14:textId="77777777" w:rsidR="0005772D" w:rsidRPr="000E7CD9" w:rsidRDefault="0005772D" w:rsidP="00DA6D35">
            <w:pPr>
              <w:spacing w:before="40" w:after="40"/>
            </w:pPr>
          </w:p>
        </w:tc>
        <w:tc>
          <w:tcPr>
            <w:tcW w:w="1701" w:type="dxa"/>
          </w:tcPr>
          <w:p w14:paraId="19913641" w14:textId="77777777" w:rsidR="0005772D" w:rsidRPr="000E7CD9" w:rsidRDefault="0005772D" w:rsidP="00DA6D35">
            <w:pPr>
              <w:spacing w:before="40" w:after="40"/>
            </w:pPr>
          </w:p>
        </w:tc>
        <w:tc>
          <w:tcPr>
            <w:tcW w:w="1559" w:type="dxa"/>
          </w:tcPr>
          <w:p w14:paraId="72DB1561" w14:textId="77777777" w:rsidR="0005772D" w:rsidRPr="000E7CD9" w:rsidRDefault="0005772D" w:rsidP="00DA6D35">
            <w:pPr>
              <w:spacing w:before="40" w:after="40"/>
            </w:pPr>
          </w:p>
        </w:tc>
        <w:tc>
          <w:tcPr>
            <w:tcW w:w="1701" w:type="dxa"/>
          </w:tcPr>
          <w:p w14:paraId="59D02C2A" w14:textId="77777777" w:rsidR="0005772D" w:rsidRPr="000E7CD9" w:rsidRDefault="0005772D" w:rsidP="00DA6D35">
            <w:pPr>
              <w:spacing w:before="40" w:after="40"/>
            </w:pPr>
          </w:p>
        </w:tc>
      </w:tr>
      <w:tr w:rsidR="0005772D" w:rsidRPr="000E7CD9" w14:paraId="7B317128" w14:textId="77777777" w:rsidTr="00DA6D35">
        <w:trPr>
          <w:cantSplit/>
        </w:trPr>
        <w:tc>
          <w:tcPr>
            <w:tcW w:w="709" w:type="dxa"/>
            <w:hideMark/>
          </w:tcPr>
          <w:p w14:paraId="51438FD3" w14:textId="7D752ED4" w:rsidR="0005772D" w:rsidRPr="000E7CD9" w:rsidRDefault="0005772D" w:rsidP="00CE78E6">
            <w:pPr>
              <w:spacing w:before="40" w:after="40"/>
              <w:rPr>
                <w:sz w:val="22"/>
                <w:szCs w:val="22"/>
              </w:rPr>
            </w:pPr>
          </w:p>
        </w:tc>
        <w:tc>
          <w:tcPr>
            <w:tcW w:w="3402" w:type="dxa"/>
          </w:tcPr>
          <w:p w14:paraId="27F16041" w14:textId="77777777" w:rsidR="0005772D" w:rsidRPr="000E7CD9" w:rsidRDefault="0005772D" w:rsidP="00DA6D35">
            <w:pPr>
              <w:spacing w:before="40" w:after="40"/>
            </w:pPr>
          </w:p>
        </w:tc>
        <w:tc>
          <w:tcPr>
            <w:tcW w:w="1701" w:type="dxa"/>
          </w:tcPr>
          <w:p w14:paraId="720665D7" w14:textId="77777777" w:rsidR="0005772D" w:rsidRPr="000E7CD9" w:rsidRDefault="0005772D" w:rsidP="00DA6D35">
            <w:pPr>
              <w:spacing w:before="40" w:after="40"/>
            </w:pPr>
          </w:p>
        </w:tc>
        <w:tc>
          <w:tcPr>
            <w:tcW w:w="1559" w:type="dxa"/>
          </w:tcPr>
          <w:p w14:paraId="7A7DED33" w14:textId="77777777" w:rsidR="0005772D" w:rsidRPr="000E7CD9" w:rsidRDefault="0005772D" w:rsidP="00DA6D35">
            <w:pPr>
              <w:spacing w:before="40" w:after="40"/>
            </w:pPr>
          </w:p>
        </w:tc>
        <w:tc>
          <w:tcPr>
            <w:tcW w:w="1701" w:type="dxa"/>
          </w:tcPr>
          <w:p w14:paraId="4C01C6B8" w14:textId="77777777" w:rsidR="0005772D" w:rsidRPr="000E7CD9" w:rsidRDefault="0005772D" w:rsidP="00DA6D35">
            <w:pPr>
              <w:spacing w:before="40" w:after="40"/>
            </w:pPr>
          </w:p>
        </w:tc>
      </w:tr>
      <w:tr w:rsidR="0005772D" w:rsidRPr="000E7CD9" w14:paraId="27D0F06A" w14:textId="77777777" w:rsidTr="00DA6D35">
        <w:trPr>
          <w:cantSplit/>
        </w:trPr>
        <w:tc>
          <w:tcPr>
            <w:tcW w:w="709" w:type="dxa"/>
          </w:tcPr>
          <w:p w14:paraId="32CF1673" w14:textId="182A6EBF" w:rsidR="0005772D" w:rsidRPr="000E7CD9" w:rsidRDefault="0005772D" w:rsidP="00CE78E6">
            <w:pPr>
              <w:spacing w:before="40" w:after="40"/>
              <w:rPr>
                <w:sz w:val="22"/>
                <w:szCs w:val="22"/>
              </w:rPr>
            </w:pPr>
          </w:p>
        </w:tc>
        <w:tc>
          <w:tcPr>
            <w:tcW w:w="3402" w:type="dxa"/>
          </w:tcPr>
          <w:p w14:paraId="4D9D0AA0" w14:textId="77777777" w:rsidR="0005772D" w:rsidRPr="000E7CD9" w:rsidRDefault="0005772D" w:rsidP="00DA6D35">
            <w:pPr>
              <w:spacing w:before="40" w:after="40"/>
            </w:pPr>
          </w:p>
        </w:tc>
        <w:tc>
          <w:tcPr>
            <w:tcW w:w="1701" w:type="dxa"/>
          </w:tcPr>
          <w:p w14:paraId="1CAD7598" w14:textId="77777777" w:rsidR="0005772D" w:rsidRPr="000E7CD9" w:rsidRDefault="0005772D" w:rsidP="00DA6D35">
            <w:pPr>
              <w:spacing w:before="40" w:after="40"/>
            </w:pPr>
          </w:p>
        </w:tc>
        <w:tc>
          <w:tcPr>
            <w:tcW w:w="1559" w:type="dxa"/>
          </w:tcPr>
          <w:p w14:paraId="4584F70D" w14:textId="77777777" w:rsidR="0005772D" w:rsidRPr="000E7CD9" w:rsidRDefault="0005772D" w:rsidP="00DA6D35">
            <w:pPr>
              <w:spacing w:before="40" w:after="40"/>
            </w:pPr>
          </w:p>
        </w:tc>
        <w:tc>
          <w:tcPr>
            <w:tcW w:w="1701" w:type="dxa"/>
          </w:tcPr>
          <w:p w14:paraId="1906755B" w14:textId="77777777" w:rsidR="0005772D" w:rsidRPr="000E7CD9" w:rsidRDefault="0005772D" w:rsidP="00DA6D35">
            <w:pPr>
              <w:spacing w:before="40" w:after="40"/>
            </w:pPr>
          </w:p>
        </w:tc>
      </w:tr>
      <w:tr w:rsidR="0005772D" w:rsidRPr="000E7CD9" w14:paraId="036D97E9" w14:textId="77777777" w:rsidTr="00DA6D35">
        <w:trPr>
          <w:cantSplit/>
        </w:trPr>
        <w:tc>
          <w:tcPr>
            <w:tcW w:w="709" w:type="dxa"/>
            <w:hideMark/>
          </w:tcPr>
          <w:p w14:paraId="15A3C982" w14:textId="194CC964" w:rsidR="0005772D" w:rsidRPr="000E7CD9" w:rsidRDefault="0005772D" w:rsidP="00DA6D35">
            <w:pPr>
              <w:spacing w:before="40" w:after="40"/>
              <w:rPr>
                <w:sz w:val="22"/>
                <w:szCs w:val="22"/>
              </w:rPr>
            </w:pPr>
            <w:r w:rsidRPr="000E7CD9">
              <w:rPr>
                <w:sz w:val="22"/>
                <w:szCs w:val="22"/>
              </w:rPr>
              <w:t xml:space="preserve">  </w:t>
            </w:r>
          </w:p>
        </w:tc>
        <w:tc>
          <w:tcPr>
            <w:tcW w:w="3402" w:type="dxa"/>
          </w:tcPr>
          <w:p w14:paraId="47764024" w14:textId="77777777" w:rsidR="0005772D" w:rsidRPr="000E7CD9" w:rsidRDefault="0005772D" w:rsidP="00DA6D35">
            <w:pPr>
              <w:spacing w:before="40" w:after="40"/>
            </w:pPr>
          </w:p>
        </w:tc>
        <w:tc>
          <w:tcPr>
            <w:tcW w:w="1701" w:type="dxa"/>
          </w:tcPr>
          <w:p w14:paraId="1E877C99" w14:textId="77777777" w:rsidR="0005772D" w:rsidRPr="000E7CD9" w:rsidRDefault="0005772D" w:rsidP="00DA6D35">
            <w:pPr>
              <w:spacing w:before="40" w:after="40"/>
            </w:pPr>
          </w:p>
        </w:tc>
        <w:tc>
          <w:tcPr>
            <w:tcW w:w="1559" w:type="dxa"/>
          </w:tcPr>
          <w:p w14:paraId="4EC3B30D" w14:textId="77777777" w:rsidR="0005772D" w:rsidRPr="000E7CD9" w:rsidRDefault="0005772D" w:rsidP="00DA6D35">
            <w:pPr>
              <w:spacing w:before="40" w:after="40"/>
            </w:pPr>
          </w:p>
        </w:tc>
        <w:tc>
          <w:tcPr>
            <w:tcW w:w="1701" w:type="dxa"/>
          </w:tcPr>
          <w:p w14:paraId="44B8DFC6" w14:textId="77777777" w:rsidR="0005772D" w:rsidRPr="000E7CD9" w:rsidRDefault="0005772D" w:rsidP="00DA6D35">
            <w:pPr>
              <w:spacing w:before="40" w:after="40"/>
            </w:pPr>
          </w:p>
        </w:tc>
      </w:tr>
      <w:tr w:rsidR="0005772D" w:rsidRPr="000E7CD9" w14:paraId="2CD22B12" w14:textId="77777777" w:rsidTr="00DA6D35">
        <w:trPr>
          <w:cantSplit/>
        </w:trPr>
        <w:tc>
          <w:tcPr>
            <w:tcW w:w="5812" w:type="dxa"/>
            <w:gridSpan w:val="3"/>
          </w:tcPr>
          <w:p w14:paraId="1E69651E" w14:textId="77777777" w:rsidR="0005772D" w:rsidRPr="000E7CD9" w:rsidRDefault="0005772D" w:rsidP="00DA6D35">
            <w:pPr>
              <w:spacing w:before="40" w:after="40"/>
              <w:jc w:val="right"/>
            </w:pPr>
            <w:r w:rsidRPr="000E7CD9">
              <w:t>Kopā:</w:t>
            </w:r>
          </w:p>
        </w:tc>
        <w:tc>
          <w:tcPr>
            <w:tcW w:w="1559" w:type="dxa"/>
          </w:tcPr>
          <w:p w14:paraId="4C58EE77" w14:textId="77777777" w:rsidR="0005772D" w:rsidRPr="000E7CD9" w:rsidRDefault="0005772D" w:rsidP="00DA6D35">
            <w:pPr>
              <w:spacing w:before="40" w:after="40"/>
            </w:pPr>
          </w:p>
        </w:tc>
        <w:tc>
          <w:tcPr>
            <w:tcW w:w="1701" w:type="dxa"/>
          </w:tcPr>
          <w:p w14:paraId="0AC11869" w14:textId="77777777" w:rsidR="0005772D" w:rsidRPr="000E7CD9" w:rsidRDefault="0005772D" w:rsidP="00DA6D35">
            <w:pPr>
              <w:spacing w:before="40" w:after="40"/>
            </w:pPr>
          </w:p>
        </w:tc>
      </w:tr>
    </w:tbl>
    <w:p w14:paraId="15CB0A7D" w14:textId="77777777" w:rsidR="0005772D" w:rsidRPr="0005772D" w:rsidRDefault="0005772D" w:rsidP="0005772D">
      <w:pPr>
        <w:jc w:val="center"/>
        <w:rPr>
          <w:b/>
          <w:sz w:val="22"/>
          <w:szCs w:val="22"/>
        </w:rPr>
      </w:pPr>
    </w:p>
    <w:p w14:paraId="295E12B0" w14:textId="77777777" w:rsidR="0005772D" w:rsidRPr="0005772D" w:rsidRDefault="0005772D" w:rsidP="0005772D">
      <w:pPr>
        <w:ind w:left="284" w:hanging="284"/>
        <w:jc w:val="both"/>
        <w:rPr>
          <w:sz w:val="22"/>
          <w:szCs w:val="22"/>
        </w:rPr>
      </w:pPr>
      <w:r w:rsidRPr="0005772D">
        <w:rPr>
          <w:sz w:val="22"/>
          <w:szCs w:val="22"/>
        </w:rPr>
        <w:t xml:space="preserve">* Apakšuzņēmējam jāatbilst visām Pretendentam izvirzītajām kvalifikācijas prasībām saskaņā ar Iepirkuma nolikumu </w:t>
      </w:r>
    </w:p>
    <w:p w14:paraId="18FFA309" w14:textId="77777777" w:rsidR="0005772D" w:rsidRPr="000E7CD9" w:rsidRDefault="0005772D" w:rsidP="0005772D">
      <w:pPr>
        <w:jc w:val="both"/>
        <w:rPr>
          <w:b/>
        </w:rPr>
      </w:pPr>
    </w:p>
    <w:p w14:paraId="221E537B" w14:textId="77777777" w:rsidR="0005772D" w:rsidRPr="0005772D" w:rsidRDefault="0005772D" w:rsidP="0005772D">
      <w:pPr>
        <w:jc w:val="both"/>
        <w:rPr>
          <w:b/>
          <w:sz w:val="22"/>
          <w:szCs w:val="22"/>
        </w:rPr>
      </w:pPr>
    </w:p>
    <w:p w14:paraId="00756CE8" w14:textId="7BC6CA6B" w:rsidR="0005772D" w:rsidRPr="0005772D" w:rsidRDefault="0005772D" w:rsidP="0005772D">
      <w:pPr>
        <w:ind w:left="1134" w:hanging="1134"/>
        <w:jc w:val="both"/>
        <w:rPr>
          <w:sz w:val="22"/>
          <w:szCs w:val="22"/>
        </w:rPr>
      </w:pPr>
      <w:r w:rsidRPr="0005772D">
        <w:rPr>
          <w:b/>
          <w:sz w:val="22"/>
          <w:szCs w:val="22"/>
        </w:rPr>
        <w:t xml:space="preserve">Pielikumā: </w:t>
      </w:r>
      <w:r w:rsidRPr="0005772D">
        <w:rPr>
          <w:sz w:val="22"/>
          <w:szCs w:val="22"/>
        </w:rPr>
        <w:t xml:space="preserve">katra </w:t>
      </w:r>
      <w:r w:rsidR="00852849">
        <w:rPr>
          <w:sz w:val="22"/>
          <w:szCs w:val="22"/>
        </w:rPr>
        <w:t>A</w:t>
      </w:r>
      <w:r w:rsidRPr="0005772D">
        <w:rPr>
          <w:sz w:val="22"/>
          <w:szCs w:val="22"/>
        </w:rPr>
        <w:t xml:space="preserve">pakšuzņēmēja apliecinājums (oriģināls) par tā gatavību veikt tam izpildei nododamo </w:t>
      </w:r>
      <w:r w:rsidR="001C2839">
        <w:rPr>
          <w:sz w:val="22"/>
          <w:szCs w:val="22"/>
        </w:rPr>
        <w:t>L</w:t>
      </w:r>
      <w:r w:rsidRPr="0005772D">
        <w:rPr>
          <w:sz w:val="22"/>
          <w:szCs w:val="22"/>
        </w:rPr>
        <w:t xml:space="preserve">īguma daļu kopā uz _____ </w:t>
      </w:r>
      <w:proofErr w:type="spellStart"/>
      <w:r w:rsidRPr="0005772D">
        <w:rPr>
          <w:sz w:val="22"/>
          <w:szCs w:val="22"/>
        </w:rPr>
        <w:t>lp</w:t>
      </w:r>
      <w:proofErr w:type="spellEnd"/>
      <w:r w:rsidRPr="0005772D">
        <w:rPr>
          <w:sz w:val="22"/>
          <w:szCs w:val="22"/>
        </w:rPr>
        <w:t>.</w:t>
      </w:r>
    </w:p>
    <w:p w14:paraId="33DF9DE1" w14:textId="77777777" w:rsidR="0005772D" w:rsidRPr="000E7CD9" w:rsidRDefault="0005772D" w:rsidP="0005772D">
      <w:pPr>
        <w:jc w:val="center"/>
        <w:rPr>
          <w:b/>
        </w:rPr>
      </w:pPr>
    </w:p>
    <w:p w14:paraId="24B890EA" w14:textId="77777777" w:rsidR="0005772D" w:rsidRPr="000E7CD9" w:rsidRDefault="0005772D" w:rsidP="0005772D">
      <w:pPr>
        <w:jc w:val="center"/>
        <w:rPr>
          <w:b/>
        </w:rPr>
      </w:pPr>
    </w:p>
    <w:p w14:paraId="579C2D9F" w14:textId="4C05D4F4" w:rsidR="0005772D" w:rsidRPr="000E7CD9" w:rsidRDefault="0005772D" w:rsidP="0005772D">
      <w:pPr>
        <w:tabs>
          <w:tab w:val="left" w:pos="2160"/>
        </w:tabs>
        <w:jc w:val="both"/>
        <w:rPr>
          <w:bCs/>
        </w:rPr>
      </w:pPr>
      <w:r w:rsidRPr="000E7CD9">
        <w:rPr>
          <w:bCs/>
        </w:rPr>
        <w:t>202</w:t>
      </w:r>
      <w:r>
        <w:rPr>
          <w:bCs/>
        </w:rPr>
        <w:t>5</w:t>
      </w:r>
      <w:r w:rsidRPr="000E7CD9">
        <w:rPr>
          <w:bCs/>
        </w:rPr>
        <w:t>. gada ___. _____________</w:t>
      </w:r>
    </w:p>
    <w:p w14:paraId="1D8F0F55" w14:textId="77777777" w:rsidR="0005772D" w:rsidRDefault="0005772D" w:rsidP="0005772D">
      <w:pPr>
        <w:jc w:val="center"/>
        <w:rPr>
          <w:b/>
        </w:rPr>
      </w:pPr>
    </w:p>
    <w:p w14:paraId="144BF484" w14:textId="77777777" w:rsidR="0005772D" w:rsidRDefault="0005772D" w:rsidP="0005772D">
      <w:pPr>
        <w:jc w:val="center"/>
        <w:rPr>
          <w:b/>
        </w:rPr>
      </w:pPr>
    </w:p>
    <w:p w14:paraId="715A88EE" w14:textId="77777777" w:rsidR="00047AEC" w:rsidRPr="006116C5" w:rsidRDefault="00047AEC" w:rsidP="0005772D">
      <w:pPr>
        <w:jc w:val="center"/>
        <w:rPr>
          <w:b/>
        </w:rPr>
      </w:pPr>
    </w:p>
    <w:p w14:paraId="40F02E1D" w14:textId="77777777" w:rsidR="0005772D" w:rsidRPr="004B65D6" w:rsidRDefault="0005772D" w:rsidP="0005772D">
      <w:pPr>
        <w:autoSpaceDE w:val="0"/>
        <w:autoSpaceDN w:val="0"/>
        <w:adjustRightInd w:val="0"/>
        <w:rPr>
          <w:b/>
          <w:bCs/>
        </w:rPr>
      </w:pPr>
      <w:r w:rsidRPr="004B65D6">
        <w:rPr>
          <w:bCs/>
        </w:rPr>
        <w:t>*</w:t>
      </w:r>
      <w:r>
        <w:rPr>
          <w:bCs/>
        </w:rPr>
        <w:t>*</w:t>
      </w:r>
      <w:r w:rsidRPr="004B65D6">
        <w:rPr>
          <w:bCs/>
        </w:rPr>
        <w:t xml:space="preserve"> </w:t>
      </w:r>
      <w:r w:rsidRPr="004B65D6">
        <w:rPr>
          <w:b/>
          <w:bCs/>
        </w:rPr>
        <w:t>Vārds, uzvārds, amats</w:t>
      </w:r>
      <w:r w:rsidRPr="004B65D6">
        <w:rPr>
          <w:b/>
          <w:bCs/>
        </w:rPr>
        <w:tab/>
        <w:t>____________________________________</w:t>
      </w:r>
    </w:p>
    <w:p w14:paraId="5925F749" w14:textId="77777777" w:rsidR="0005772D" w:rsidRPr="004B65D6" w:rsidRDefault="0005772D" w:rsidP="0005772D">
      <w:pPr>
        <w:autoSpaceDE w:val="0"/>
        <w:autoSpaceDN w:val="0"/>
        <w:adjustRightInd w:val="0"/>
        <w:rPr>
          <w:b/>
          <w:bCs/>
        </w:rPr>
      </w:pPr>
    </w:p>
    <w:p w14:paraId="208C82D0" w14:textId="77777777" w:rsidR="0005772D" w:rsidRPr="004B65D6" w:rsidRDefault="0005772D" w:rsidP="0005772D">
      <w:pPr>
        <w:autoSpaceDE w:val="0"/>
        <w:autoSpaceDN w:val="0"/>
        <w:adjustRightInd w:val="0"/>
        <w:rPr>
          <w:b/>
          <w:bCs/>
        </w:rPr>
      </w:pPr>
      <w:r>
        <w:rPr>
          <w:b/>
          <w:bCs/>
        </w:rPr>
        <w:t xml:space="preserve">  </w:t>
      </w:r>
      <w:r w:rsidRPr="004B65D6">
        <w:rPr>
          <w:b/>
          <w:bCs/>
        </w:rPr>
        <w:t xml:space="preserve"> Paraksts</w:t>
      </w:r>
      <w:r w:rsidRPr="004B65D6">
        <w:rPr>
          <w:b/>
          <w:bCs/>
        </w:rPr>
        <w:tab/>
      </w:r>
      <w:r w:rsidRPr="004B65D6">
        <w:rPr>
          <w:b/>
          <w:bCs/>
        </w:rPr>
        <w:tab/>
      </w:r>
      <w:r w:rsidRPr="004B65D6">
        <w:rPr>
          <w:b/>
          <w:bCs/>
        </w:rPr>
        <w:tab/>
        <w:t>____________________________________</w:t>
      </w:r>
    </w:p>
    <w:p w14:paraId="4983307E" w14:textId="77777777" w:rsidR="0005772D" w:rsidRPr="004B65D6" w:rsidRDefault="0005772D" w:rsidP="0005772D">
      <w:pPr>
        <w:autoSpaceDE w:val="0"/>
        <w:autoSpaceDN w:val="0"/>
        <w:adjustRightInd w:val="0"/>
        <w:rPr>
          <w:b/>
          <w:bCs/>
        </w:rPr>
      </w:pPr>
    </w:p>
    <w:p w14:paraId="48E81DD3" w14:textId="77777777" w:rsidR="0005772D" w:rsidRPr="004B65D6" w:rsidRDefault="0005772D" w:rsidP="0005772D">
      <w:pPr>
        <w:autoSpaceDE w:val="0"/>
        <w:autoSpaceDN w:val="0"/>
        <w:adjustRightInd w:val="0"/>
        <w:rPr>
          <w:b/>
          <w:bCs/>
        </w:rPr>
      </w:pPr>
      <w:r>
        <w:rPr>
          <w:b/>
          <w:bCs/>
        </w:rPr>
        <w:t xml:space="preserve">  </w:t>
      </w:r>
      <w:r w:rsidRPr="004B65D6">
        <w:rPr>
          <w:b/>
          <w:bCs/>
        </w:rPr>
        <w:t xml:space="preserve"> Datums</w:t>
      </w:r>
      <w:r w:rsidRPr="004B65D6">
        <w:rPr>
          <w:b/>
          <w:bCs/>
        </w:rPr>
        <w:tab/>
      </w:r>
      <w:r w:rsidRPr="004B65D6">
        <w:rPr>
          <w:b/>
          <w:bCs/>
        </w:rPr>
        <w:tab/>
      </w:r>
      <w:r w:rsidRPr="004B65D6">
        <w:rPr>
          <w:b/>
          <w:bCs/>
        </w:rPr>
        <w:tab/>
        <w:t>____________________________________</w:t>
      </w:r>
    </w:p>
    <w:p w14:paraId="0BCD0F82" w14:textId="77777777" w:rsidR="0005772D" w:rsidRPr="004B65D6" w:rsidRDefault="0005772D" w:rsidP="0005772D">
      <w:pPr>
        <w:rPr>
          <w:b/>
        </w:rPr>
      </w:pPr>
    </w:p>
    <w:p w14:paraId="54D89843" w14:textId="77777777" w:rsidR="0005772D" w:rsidRPr="004B65D6" w:rsidRDefault="0005772D" w:rsidP="0005772D"/>
    <w:p w14:paraId="1456185C" w14:textId="06116298" w:rsidR="0005772D" w:rsidRPr="004B65D6" w:rsidRDefault="0005772D" w:rsidP="0005772D">
      <w:pPr>
        <w:autoSpaceDE w:val="0"/>
        <w:autoSpaceDN w:val="0"/>
        <w:adjustRightInd w:val="0"/>
        <w:rPr>
          <w:sz w:val="20"/>
          <w:szCs w:val="20"/>
        </w:rPr>
      </w:pPr>
      <w:r w:rsidRPr="004B65D6">
        <w:rPr>
          <w:sz w:val="20"/>
          <w:szCs w:val="20"/>
        </w:rPr>
        <w:t>*</w:t>
      </w:r>
      <w:r>
        <w:rPr>
          <w:sz w:val="20"/>
          <w:szCs w:val="20"/>
        </w:rPr>
        <w:t>*</w:t>
      </w:r>
      <w:r w:rsidRPr="004B65D6">
        <w:rPr>
          <w:sz w:val="20"/>
          <w:szCs w:val="20"/>
        </w:rPr>
        <w:t xml:space="preserve"> Paraksta </w:t>
      </w:r>
      <w:r w:rsidR="00683831">
        <w:rPr>
          <w:sz w:val="20"/>
          <w:szCs w:val="20"/>
        </w:rPr>
        <w:t>P</w:t>
      </w:r>
      <w:r w:rsidRPr="004B65D6">
        <w:rPr>
          <w:sz w:val="20"/>
          <w:szCs w:val="20"/>
        </w:rPr>
        <w:t>retendenta persona ar pārstāvības tiesībām</w:t>
      </w:r>
      <w:r w:rsidRPr="004B65D6">
        <w:t xml:space="preserve"> </w:t>
      </w:r>
      <w:r w:rsidRPr="004B65D6">
        <w:rPr>
          <w:sz w:val="20"/>
          <w:szCs w:val="20"/>
        </w:rPr>
        <w:t xml:space="preserve">vai </w:t>
      </w:r>
      <w:r w:rsidR="00683831">
        <w:rPr>
          <w:sz w:val="20"/>
          <w:szCs w:val="20"/>
        </w:rPr>
        <w:t>P</w:t>
      </w:r>
      <w:r w:rsidRPr="004B65D6">
        <w:rPr>
          <w:sz w:val="20"/>
          <w:szCs w:val="20"/>
        </w:rPr>
        <w:t>retendenta pilnvarotā persona</w:t>
      </w:r>
    </w:p>
    <w:p w14:paraId="45F148FA" w14:textId="77777777" w:rsidR="0005772D" w:rsidRPr="006116C5" w:rsidRDefault="0005772D" w:rsidP="0005772D">
      <w:pPr>
        <w:jc w:val="center"/>
        <w:rPr>
          <w:b/>
        </w:rPr>
      </w:pPr>
    </w:p>
    <w:p w14:paraId="54898A91" w14:textId="77777777" w:rsidR="0005772D" w:rsidRPr="001D494D" w:rsidRDefault="0005772D" w:rsidP="0005772D">
      <w:pPr>
        <w:rPr>
          <w:bCs/>
          <w:color w:val="FF0000"/>
        </w:rPr>
      </w:pPr>
    </w:p>
    <w:p w14:paraId="3B95BE28" w14:textId="77777777" w:rsidR="0005772D" w:rsidRPr="001D494D" w:rsidRDefault="0005772D" w:rsidP="0005772D">
      <w:pPr>
        <w:rPr>
          <w:color w:val="FF0000"/>
        </w:rPr>
      </w:pPr>
    </w:p>
    <w:p w14:paraId="668DEDC5" w14:textId="77777777" w:rsidR="0005772D" w:rsidRDefault="0005772D" w:rsidP="002531A7">
      <w:pPr>
        <w:rPr>
          <w:color w:val="FF0000"/>
        </w:rPr>
      </w:pPr>
    </w:p>
    <w:p w14:paraId="7EAA33AB" w14:textId="77777777" w:rsidR="0012503F" w:rsidRDefault="0012503F" w:rsidP="002531A7">
      <w:pPr>
        <w:rPr>
          <w:color w:val="FF0000"/>
        </w:rPr>
      </w:pPr>
    </w:p>
    <w:p w14:paraId="5D32E100" w14:textId="77777777" w:rsidR="0012503F" w:rsidRDefault="0012503F" w:rsidP="002531A7">
      <w:pPr>
        <w:rPr>
          <w:color w:val="FF0000"/>
        </w:rPr>
      </w:pPr>
    </w:p>
    <w:p w14:paraId="74C414C3" w14:textId="77777777" w:rsidR="0012503F" w:rsidRDefault="0012503F" w:rsidP="002531A7">
      <w:pPr>
        <w:rPr>
          <w:color w:val="FF0000"/>
        </w:rPr>
      </w:pPr>
    </w:p>
    <w:p w14:paraId="1BB5339C" w14:textId="77777777" w:rsidR="0012503F" w:rsidRDefault="0012503F" w:rsidP="002531A7">
      <w:pPr>
        <w:rPr>
          <w:color w:val="FF0000"/>
        </w:rPr>
      </w:pPr>
    </w:p>
    <w:p w14:paraId="7601E4CC" w14:textId="77777777" w:rsidR="0005772D" w:rsidRDefault="0005772D" w:rsidP="002531A7">
      <w:pPr>
        <w:rPr>
          <w:b/>
          <w:caps/>
          <w:color w:val="FF0000"/>
          <w:sz w:val="28"/>
          <w:szCs w:val="28"/>
        </w:rPr>
      </w:pPr>
    </w:p>
    <w:p w14:paraId="7DE3AE86" w14:textId="77777777" w:rsidR="00C01980" w:rsidRDefault="00C01980" w:rsidP="002531A7">
      <w:pPr>
        <w:rPr>
          <w:b/>
          <w:caps/>
          <w:color w:val="FF0000"/>
          <w:sz w:val="28"/>
          <w:szCs w:val="28"/>
        </w:rPr>
      </w:pPr>
    </w:p>
    <w:p w14:paraId="7A7D26A4" w14:textId="77777777" w:rsidR="00C01980" w:rsidRDefault="00C01980" w:rsidP="00C01980">
      <w:pPr>
        <w:jc w:val="center"/>
        <w:rPr>
          <w:b/>
          <w:caps/>
          <w:color w:val="00B050"/>
        </w:rPr>
      </w:pPr>
    </w:p>
    <w:p w14:paraId="76A0AB3A" w14:textId="77777777" w:rsidR="00C01980" w:rsidRDefault="00C01980" w:rsidP="00C01980">
      <w:pPr>
        <w:jc w:val="center"/>
        <w:rPr>
          <w:b/>
          <w:caps/>
          <w:color w:val="00B050"/>
        </w:rPr>
      </w:pPr>
    </w:p>
    <w:p w14:paraId="345C979C" w14:textId="5418B793" w:rsidR="00C01980" w:rsidRPr="0023274A" w:rsidRDefault="00D5793E" w:rsidP="00C01980">
      <w:pPr>
        <w:jc w:val="center"/>
        <w:rPr>
          <w:b/>
          <w:caps/>
        </w:rPr>
      </w:pPr>
      <w:r w:rsidRPr="0023274A">
        <w:rPr>
          <w:b/>
          <w:caps/>
        </w:rPr>
        <w:t>PERSONU, UZ KURAS IESPĒJĀM PRETENDENTS BALSTĀS,</w:t>
      </w:r>
      <w:r w:rsidR="00C01980" w:rsidRPr="0023274A">
        <w:rPr>
          <w:b/>
          <w:caps/>
        </w:rPr>
        <w:t xml:space="preserve"> SARAKSTS</w:t>
      </w:r>
    </w:p>
    <w:p w14:paraId="5F311BF5" w14:textId="000A719A" w:rsidR="00C01980" w:rsidRPr="0023274A" w:rsidRDefault="00C01980" w:rsidP="00C01980">
      <w:pPr>
        <w:jc w:val="center"/>
        <w:rPr>
          <w:b/>
          <w:caps/>
        </w:rPr>
      </w:pPr>
      <w:r w:rsidRPr="0023274A">
        <w:rPr>
          <w:b/>
          <w:caps/>
        </w:rPr>
        <w:t>(ja tiks piesaistīt</w:t>
      </w:r>
      <w:r w:rsidR="00D5793E" w:rsidRPr="0023274A">
        <w:rPr>
          <w:b/>
          <w:caps/>
        </w:rPr>
        <w:t>AS</w:t>
      </w:r>
      <w:r w:rsidRPr="0023274A">
        <w:rPr>
          <w:b/>
          <w:caps/>
        </w:rPr>
        <w:t>)</w:t>
      </w:r>
    </w:p>
    <w:p w14:paraId="7A0A6024" w14:textId="77777777" w:rsidR="00C01980" w:rsidRPr="0023274A" w:rsidRDefault="00C01980" w:rsidP="00C01980">
      <w:pPr>
        <w:jc w:val="center"/>
        <w:rPr>
          <w:b/>
          <w:highlight w:val="yellow"/>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3686"/>
        <w:gridCol w:w="3969"/>
      </w:tblGrid>
      <w:tr w:rsidR="0023274A" w:rsidRPr="0023274A" w14:paraId="0AA1660C" w14:textId="405BD7B5" w:rsidTr="00D5793E">
        <w:trPr>
          <w:cantSplit/>
          <w:trHeight w:val="1355"/>
        </w:trPr>
        <w:tc>
          <w:tcPr>
            <w:tcW w:w="850" w:type="dxa"/>
            <w:vAlign w:val="center"/>
          </w:tcPr>
          <w:p w14:paraId="1C8E06E8" w14:textId="77777777" w:rsidR="002B34A3" w:rsidRDefault="00D5793E" w:rsidP="00B12D0A">
            <w:pPr>
              <w:spacing w:before="40" w:after="40"/>
              <w:jc w:val="center"/>
              <w:rPr>
                <w:b/>
                <w:sz w:val="22"/>
                <w:szCs w:val="22"/>
              </w:rPr>
            </w:pPr>
            <w:r w:rsidRPr="0023274A">
              <w:rPr>
                <w:b/>
                <w:sz w:val="22"/>
                <w:szCs w:val="22"/>
              </w:rPr>
              <w:t>Nr.</w:t>
            </w:r>
          </w:p>
          <w:p w14:paraId="7B17329F" w14:textId="6DDEEF44" w:rsidR="00D5793E" w:rsidRPr="0023274A" w:rsidRDefault="00D5793E" w:rsidP="00B12D0A">
            <w:pPr>
              <w:spacing w:before="40" w:after="40"/>
              <w:jc w:val="center"/>
              <w:rPr>
                <w:b/>
                <w:sz w:val="22"/>
                <w:szCs w:val="22"/>
              </w:rPr>
            </w:pPr>
            <w:r w:rsidRPr="0023274A">
              <w:rPr>
                <w:b/>
                <w:sz w:val="22"/>
                <w:szCs w:val="22"/>
              </w:rPr>
              <w:t>p.k.</w:t>
            </w:r>
          </w:p>
        </w:tc>
        <w:tc>
          <w:tcPr>
            <w:tcW w:w="3686" w:type="dxa"/>
            <w:vAlign w:val="center"/>
            <w:hideMark/>
          </w:tcPr>
          <w:p w14:paraId="43FDED2E" w14:textId="54D2721E" w:rsidR="00D5793E" w:rsidRPr="0023274A" w:rsidRDefault="00D5793E" w:rsidP="00B12D0A">
            <w:pPr>
              <w:spacing w:before="40" w:after="40"/>
              <w:jc w:val="center"/>
              <w:rPr>
                <w:b/>
                <w:sz w:val="22"/>
                <w:szCs w:val="22"/>
                <w:highlight w:val="yellow"/>
              </w:rPr>
            </w:pPr>
            <w:r w:rsidRPr="0023274A">
              <w:rPr>
                <w:b/>
                <w:sz w:val="22"/>
                <w:szCs w:val="22"/>
              </w:rPr>
              <w:t xml:space="preserve">Personas, uz kuras iespējām Pretendents balstās, </w:t>
            </w:r>
            <w:r w:rsidRPr="0023274A">
              <w:rPr>
                <w:b/>
                <w:bCs/>
                <w:sz w:val="22"/>
                <w:szCs w:val="22"/>
              </w:rPr>
              <w:t>nosaukums, reģistrācijas numurs, adrese un saziņas līdzekļi *</w:t>
            </w:r>
          </w:p>
        </w:tc>
        <w:tc>
          <w:tcPr>
            <w:tcW w:w="3969" w:type="dxa"/>
          </w:tcPr>
          <w:p w14:paraId="2BEC6347" w14:textId="77777777" w:rsidR="00D5793E" w:rsidRPr="0023274A" w:rsidRDefault="00D5793E" w:rsidP="00B12D0A">
            <w:pPr>
              <w:spacing w:before="40" w:after="40"/>
              <w:jc w:val="center"/>
              <w:rPr>
                <w:b/>
                <w:sz w:val="8"/>
                <w:szCs w:val="8"/>
              </w:rPr>
            </w:pPr>
          </w:p>
          <w:p w14:paraId="01DA7DC2" w14:textId="3B12F9F3" w:rsidR="00D5793E" w:rsidRPr="0023274A" w:rsidRDefault="00D5793E" w:rsidP="00B12D0A">
            <w:pPr>
              <w:spacing w:before="40" w:after="40"/>
              <w:jc w:val="center"/>
              <w:rPr>
                <w:b/>
                <w:sz w:val="22"/>
                <w:szCs w:val="22"/>
              </w:rPr>
            </w:pPr>
            <w:r w:rsidRPr="0023274A">
              <w:rPr>
                <w:b/>
                <w:sz w:val="22"/>
                <w:szCs w:val="22"/>
              </w:rPr>
              <w:t>Personai, uz kuras iespējām Pretendents balstās, nododamo kvalifikācijas prasību</w:t>
            </w:r>
            <w:r w:rsidR="008016C8" w:rsidRPr="0023274A">
              <w:rPr>
                <w:b/>
                <w:sz w:val="22"/>
                <w:szCs w:val="22"/>
              </w:rPr>
              <w:t>, resursu</w:t>
            </w:r>
            <w:r w:rsidRPr="0023274A">
              <w:rPr>
                <w:b/>
                <w:sz w:val="22"/>
                <w:szCs w:val="22"/>
              </w:rPr>
              <w:t xml:space="preserve"> vai iespēju apjoms un saturs, uz ko Pretendents balstās, lai apliecinātu atbilstību Iepirkuma procedūras dokumentācijā noteiktajām prasībām</w:t>
            </w:r>
          </w:p>
          <w:p w14:paraId="1E6EFF9E" w14:textId="16E20611" w:rsidR="00D5793E" w:rsidRPr="0023274A" w:rsidRDefault="00D5793E" w:rsidP="00B12D0A">
            <w:pPr>
              <w:spacing w:before="40" w:after="40"/>
              <w:jc w:val="center"/>
              <w:rPr>
                <w:b/>
                <w:sz w:val="14"/>
                <w:szCs w:val="14"/>
                <w:highlight w:val="yellow"/>
              </w:rPr>
            </w:pPr>
          </w:p>
        </w:tc>
      </w:tr>
      <w:tr w:rsidR="0023274A" w:rsidRPr="0023274A" w14:paraId="7341E113" w14:textId="72B0A63A" w:rsidTr="00D5793E">
        <w:trPr>
          <w:cantSplit/>
          <w:trHeight w:val="325"/>
        </w:trPr>
        <w:tc>
          <w:tcPr>
            <w:tcW w:w="850" w:type="dxa"/>
            <w:hideMark/>
          </w:tcPr>
          <w:p w14:paraId="2B5CAD7E" w14:textId="47535187" w:rsidR="00D5793E" w:rsidRPr="0023274A" w:rsidRDefault="00D5793E" w:rsidP="00B12D0A">
            <w:pPr>
              <w:spacing w:before="40" w:after="40"/>
              <w:ind w:left="360"/>
              <w:rPr>
                <w:sz w:val="22"/>
                <w:szCs w:val="22"/>
              </w:rPr>
            </w:pPr>
          </w:p>
        </w:tc>
        <w:tc>
          <w:tcPr>
            <w:tcW w:w="3686" w:type="dxa"/>
          </w:tcPr>
          <w:p w14:paraId="1D787F56" w14:textId="77777777" w:rsidR="00D5793E" w:rsidRPr="0023274A" w:rsidRDefault="00D5793E" w:rsidP="00B12D0A">
            <w:pPr>
              <w:spacing w:before="40" w:after="40"/>
              <w:rPr>
                <w:highlight w:val="yellow"/>
              </w:rPr>
            </w:pPr>
          </w:p>
        </w:tc>
        <w:tc>
          <w:tcPr>
            <w:tcW w:w="3969" w:type="dxa"/>
          </w:tcPr>
          <w:p w14:paraId="7DE5E5CB" w14:textId="77777777" w:rsidR="00D5793E" w:rsidRPr="0023274A" w:rsidRDefault="00D5793E" w:rsidP="00B12D0A">
            <w:pPr>
              <w:spacing w:before="40" w:after="40"/>
              <w:rPr>
                <w:highlight w:val="yellow"/>
              </w:rPr>
            </w:pPr>
          </w:p>
        </w:tc>
      </w:tr>
      <w:tr w:rsidR="0023274A" w:rsidRPr="0023274A" w14:paraId="70AC3739" w14:textId="77AD9E25" w:rsidTr="00D5793E">
        <w:trPr>
          <w:cantSplit/>
        </w:trPr>
        <w:tc>
          <w:tcPr>
            <w:tcW w:w="850" w:type="dxa"/>
            <w:hideMark/>
          </w:tcPr>
          <w:p w14:paraId="41649CEC" w14:textId="5145CE11" w:rsidR="00D5793E" w:rsidRPr="0023274A" w:rsidRDefault="00D5793E" w:rsidP="00B12D0A">
            <w:pPr>
              <w:spacing w:before="40" w:after="40"/>
              <w:ind w:left="360"/>
              <w:rPr>
                <w:sz w:val="22"/>
                <w:szCs w:val="22"/>
              </w:rPr>
            </w:pPr>
          </w:p>
        </w:tc>
        <w:tc>
          <w:tcPr>
            <w:tcW w:w="3686" w:type="dxa"/>
          </w:tcPr>
          <w:p w14:paraId="4BE4EFDC" w14:textId="77777777" w:rsidR="00D5793E" w:rsidRPr="0023274A" w:rsidRDefault="00D5793E" w:rsidP="00B12D0A">
            <w:pPr>
              <w:spacing w:before="40" w:after="40"/>
              <w:rPr>
                <w:highlight w:val="yellow"/>
              </w:rPr>
            </w:pPr>
          </w:p>
        </w:tc>
        <w:tc>
          <w:tcPr>
            <w:tcW w:w="3969" w:type="dxa"/>
          </w:tcPr>
          <w:p w14:paraId="5A98E5F4" w14:textId="77777777" w:rsidR="00D5793E" w:rsidRPr="0023274A" w:rsidRDefault="00D5793E" w:rsidP="00B12D0A">
            <w:pPr>
              <w:spacing w:before="40" w:after="40"/>
              <w:rPr>
                <w:highlight w:val="yellow"/>
              </w:rPr>
            </w:pPr>
          </w:p>
        </w:tc>
      </w:tr>
      <w:tr w:rsidR="0023274A" w:rsidRPr="0023274A" w14:paraId="1FF7DEE1" w14:textId="36BAACDD" w:rsidTr="00D5793E">
        <w:trPr>
          <w:cantSplit/>
        </w:trPr>
        <w:tc>
          <w:tcPr>
            <w:tcW w:w="850" w:type="dxa"/>
          </w:tcPr>
          <w:p w14:paraId="19CF74C1" w14:textId="440A32FD" w:rsidR="00D5793E" w:rsidRPr="0023274A" w:rsidRDefault="00D5793E" w:rsidP="00B12D0A">
            <w:pPr>
              <w:spacing w:before="40" w:after="40"/>
              <w:ind w:left="360"/>
              <w:rPr>
                <w:sz w:val="22"/>
                <w:szCs w:val="22"/>
              </w:rPr>
            </w:pPr>
          </w:p>
        </w:tc>
        <w:tc>
          <w:tcPr>
            <w:tcW w:w="3686" w:type="dxa"/>
          </w:tcPr>
          <w:p w14:paraId="46BECB15" w14:textId="77777777" w:rsidR="00D5793E" w:rsidRPr="0023274A" w:rsidRDefault="00D5793E" w:rsidP="00B12D0A">
            <w:pPr>
              <w:spacing w:before="40" w:after="40"/>
              <w:rPr>
                <w:highlight w:val="yellow"/>
              </w:rPr>
            </w:pPr>
          </w:p>
        </w:tc>
        <w:tc>
          <w:tcPr>
            <w:tcW w:w="3969" w:type="dxa"/>
          </w:tcPr>
          <w:p w14:paraId="3286715A" w14:textId="77777777" w:rsidR="00D5793E" w:rsidRPr="0023274A" w:rsidRDefault="00D5793E" w:rsidP="00B12D0A">
            <w:pPr>
              <w:spacing w:before="40" w:after="40"/>
              <w:rPr>
                <w:highlight w:val="yellow"/>
              </w:rPr>
            </w:pPr>
          </w:p>
        </w:tc>
      </w:tr>
      <w:tr w:rsidR="00D5793E" w:rsidRPr="0023274A" w14:paraId="15B199D2" w14:textId="6AB76614" w:rsidTr="00D5793E">
        <w:trPr>
          <w:cantSplit/>
        </w:trPr>
        <w:tc>
          <w:tcPr>
            <w:tcW w:w="850" w:type="dxa"/>
            <w:hideMark/>
          </w:tcPr>
          <w:p w14:paraId="032E0E72" w14:textId="4201A98E" w:rsidR="00D5793E" w:rsidRPr="0023274A" w:rsidRDefault="00D5793E" w:rsidP="00D5793E">
            <w:pPr>
              <w:spacing w:before="40" w:after="40"/>
              <w:jc w:val="center"/>
              <w:rPr>
                <w:sz w:val="22"/>
                <w:szCs w:val="22"/>
              </w:rPr>
            </w:pPr>
          </w:p>
        </w:tc>
        <w:tc>
          <w:tcPr>
            <w:tcW w:w="3686" w:type="dxa"/>
          </w:tcPr>
          <w:p w14:paraId="18ECE171" w14:textId="77777777" w:rsidR="00D5793E" w:rsidRPr="0023274A" w:rsidRDefault="00D5793E" w:rsidP="00B12D0A">
            <w:pPr>
              <w:spacing w:before="40" w:after="40"/>
              <w:rPr>
                <w:highlight w:val="yellow"/>
              </w:rPr>
            </w:pPr>
          </w:p>
        </w:tc>
        <w:tc>
          <w:tcPr>
            <w:tcW w:w="3969" w:type="dxa"/>
          </w:tcPr>
          <w:p w14:paraId="18D40C0C" w14:textId="77777777" w:rsidR="00D5793E" w:rsidRPr="0023274A" w:rsidRDefault="00D5793E" w:rsidP="00B12D0A">
            <w:pPr>
              <w:spacing w:before="40" w:after="40"/>
              <w:rPr>
                <w:highlight w:val="yellow"/>
              </w:rPr>
            </w:pPr>
          </w:p>
        </w:tc>
      </w:tr>
    </w:tbl>
    <w:p w14:paraId="47E8118F" w14:textId="77777777" w:rsidR="00C01980" w:rsidRPr="0023274A" w:rsidRDefault="00C01980" w:rsidP="00C01980">
      <w:pPr>
        <w:jc w:val="center"/>
        <w:rPr>
          <w:b/>
          <w:sz w:val="22"/>
          <w:szCs w:val="22"/>
          <w:highlight w:val="yellow"/>
        </w:rPr>
      </w:pPr>
    </w:p>
    <w:p w14:paraId="2CF6887F" w14:textId="2419C0CE" w:rsidR="00C01980" w:rsidRPr="0023274A" w:rsidRDefault="00C01980" w:rsidP="008B60D2">
      <w:pPr>
        <w:ind w:left="142" w:hanging="142"/>
        <w:jc w:val="both"/>
        <w:rPr>
          <w:sz w:val="22"/>
          <w:szCs w:val="22"/>
        </w:rPr>
      </w:pPr>
      <w:r w:rsidRPr="0023274A">
        <w:rPr>
          <w:sz w:val="22"/>
          <w:szCs w:val="22"/>
        </w:rPr>
        <w:t xml:space="preserve">* </w:t>
      </w:r>
      <w:r w:rsidR="008B60D2" w:rsidRPr="0023274A">
        <w:rPr>
          <w:sz w:val="22"/>
          <w:szCs w:val="22"/>
        </w:rPr>
        <w:t xml:space="preserve">Personai, uz kuras iespējām Pretendents balstās, </w:t>
      </w:r>
      <w:r w:rsidRPr="0023274A">
        <w:rPr>
          <w:sz w:val="22"/>
          <w:szCs w:val="22"/>
        </w:rPr>
        <w:t xml:space="preserve">jāatbilst visām Pretendentam izvirzītajām kvalifikācijas prasībām saskaņā ar Iepirkuma nolikumu </w:t>
      </w:r>
    </w:p>
    <w:p w14:paraId="08DF390C" w14:textId="77777777" w:rsidR="00C01980" w:rsidRPr="0023274A" w:rsidRDefault="00C01980" w:rsidP="00C01980">
      <w:pPr>
        <w:jc w:val="both"/>
        <w:rPr>
          <w:b/>
        </w:rPr>
      </w:pPr>
    </w:p>
    <w:p w14:paraId="769C2AB7" w14:textId="77777777" w:rsidR="00C01980" w:rsidRPr="0023274A" w:rsidRDefault="00C01980" w:rsidP="00C01980">
      <w:pPr>
        <w:jc w:val="both"/>
        <w:rPr>
          <w:b/>
          <w:sz w:val="22"/>
          <w:szCs w:val="22"/>
        </w:rPr>
      </w:pPr>
    </w:p>
    <w:p w14:paraId="601FB8DF" w14:textId="76A62B62" w:rsidR="00C01980" w:rsidRPr="0023274A" w:rsidRDefault="00C01980" w:rsidP="00C01980">
      <w:pPr>
        <w:ind w:left="1134" w:hanging="1134"/>
        <w:jc w:val="both"/>
        <w:rPr>
          <w:sz w:val="22"/>
          <w:szCs w:val="22"/>
        </w:rPr>
      </w:pPr>
      <w:r w:rsidRPr="0023274A">
        <w:rPr>
          <w:b/>
          <w:sz w:val="22"/>
          <w:szCs w:val="22"/>
        </w:rPr>
        <w:t xml:space="preserve">Pielikumā: </w:t>
      </w:r>
      <w:r w:rsidRPr="0023274A">
        <w:rPr>
          <w:sz w:val="22"/>
          <w:szCs w:val="22"/>
        </w:rPr>
        <w:t>katra</w:t>
      </w:r>
      <w:r w:rsidR="008B60D2" w:rsidRPr="0023274A">
        <w:rPr>
          <w:sz w:val="22"/>
          <w:szCs w:val="22"/>
        </w:rPr>
        <w:t>s</w:t>
      </w:r>
      <w:r w:rsidRPr="0023274A">
        <w:rPr>
          <w:sz w:val="22"/>
          <w:szCs w:val="22"/>
        </w:rPr>
        <w:t xml:space="preserve"> </w:t>
      </w:r>
      <w:r w:rsidR="008B60D2" w:rsidRPr="0023274A">
        <w:rPr>
          <w:sz w:val="22"/>
          <w:szCs w:val="22"/>
        </w:rPr>
        <w:t xml:space="preserve">Personas, uz kuras iespējām Pretendents </w:t>
      </w:r>
      <w:r w:rsidR="001C2839">
        <w:rPr>
          <w:sz w:val="22"/>
          <w:szCs w:val="22"/>
        </w:rPr>
        <w:t>I</w:t>
      </w:r>
      <w:r w:rsidR="000C4D4A" w:rsidRPr="0023274A">
        <w:rPr>
          <w:sz w:val="22"/>
          <w:szCs w:val="22"/>
        </w:rPr>
        <w:t xml:space="preserve">epirkumā </w:t>
      </w:r>
      <w:r w:rsidR="008B60D2" w:rsidRPr="0023274A">
        <w:rPr>
          <w:sz w:val="22"/>
          <w:szCs w:val="22"/>
        </w:rPr>
        <w:t>balstās,</w:t>
      </w:r>
      <w:r w:rsidRPr="0023274A">
        <w:rPr>
          <w:sz w:val="22"/>
          <w:szCs w:val="22"/>
        </w:rPr>
        <w:t xml:space="preserve"> apliecinājums (oriģināls) par tā gatavību </w:t>
      </w:r>
      <w:r w:rsidR="00D5793E" w:rsidRPr="0023274A">
        <w:rPr>
          <w:sz w:val="22"/>
          <w:szCs w:val="22"/>
        </w:rPr>
        <w:t xml:space="preserve">nodrošināt Pretendentam </w:t>
      </w:r>
      <w:r w:rsidR="000C4D4A" w:rsidRPr="0023274A">
        <w:rPr>
          <w:sz w:val="22"/>
          <w:szCs w:val="22"/>
        </w:rPr>
        <w:t>Iepirkuma līguma slēgšanas gadījumā nepieciešamos resursus (piemēram, finanšu resursi, speciālisti, tehniskais aprīkojums, un tā tālāk)</w:t>
      </w:r>
      <w:r w:rsidRPr="0023274A">
        <w:rPr>
          <w:sz w:val="22"/>
          <w:szCs w:val="22"/>
        </w:rPr>
        <w:t xml:space="preserve"> kopā uz _____ </w:t>
      </w:r>
      <w:proofErr w:type="spellStart"/>
      <w:r w:rsidRPr="0023274A">
        <w:rPr>
          <w:sz w:val="22"/>
          <w:szCs w:val="22"/>
        </w:rPr>
        <w:t>lp</w:t>
      </w:r>
      <w:proofErr w:type="spellEnd"/>
      <w:r w:rsidRPr="0023274A">
        <w:rPr>
          <w:sz w:val="22"/>
          <w:szCs w:val="22"/>
        </w:rPr>
        <w:t>.</w:t>
      </w:r>
    </w:p>
    <w:p w14:paraId="3C042FBC" w14:textId="77777777" w:rsidR="00C01980" w:rsidRPr="0023274A" w:rsidRDefault="00C01980" w:rsidP="00C01980">
      <w:pPr>
        <w:jc w:val="center"/>
        <w:rPr>
          <w:b/>
        </w:rPr>
      </w:pPr>
    </w:p>
    <w:p w14:paraId="07A80848" w14:textId="77777777" w:rsidR="00C01980" w:rsidRPr="0023274A" w:rsidRDefault="00C01980" w:rsidP="00C01980">
      <w:pPr>
        <w:jc w:val="center"/>
        <w:rPr>
          <w:b/>
        </w:rPr>
      </w:pPr>
    </w:p>
    <w:p w14:paraId="5452627C" w14:textId="77777777" w:rsidR="00C01980" w:rsidRPr="0023274A" w:rsidRDefault="00C01980" w:rsidP="00C01980">
      <w:pPr>
        <w:tabs>
          <w:tab w:val="left" w:pos="2160"/>
        </w:tabs>
        <w:jc w:val="both"/>
        <w:rPr>
          <w:bCs/>
        </w:rPr>
      </w:pPr>
      <w:r w:rsidRPr="0023274A">
        <w:rPr>
          <w:bCs/>
        </w:rPr>
        <w:t>2025. gada ___. _____________</w:t>
      </w:r>
    </w:p>
    <w:p w14:paraId="77990EF4" w14:textId="77777777" w:rsidR="00C01980" w:rsidRPr="0023274A" w:rsidRDefault="00C01980" w:rsidP="00C01980">
      <w:pPr>
        <w:jc w:val="center"/>
        <w:rPr>
          <w:b/>
        </w:rPr>
      </w:pPr>
    </w:p>
    <w:p w14:paraId="45DF93A9" w14:textId="77777777" w:rsidR="00C01980" w:rsidRPr="0023274A" w:rsidRDefault="00C01980" w:rsidP="00C01980">
      <w:pPr>
        <w:jc w:val="center"/>
        <w:rPr>
          <w:b/>
        </w:rPr>
      </w:pPr>
    </w:p>
    <w:p w14:paraId="2D309F53" w14:textId="77777777" w:rsidR="00C01980" w:rsidRPr="0023274A" w:rsidRDefault="00C01980" w:rsidP="00C01980">
      <w:pPr>
        <w:autoSpaceDE w:val="0"/>
        <w:autoSpaceDN w:val="0"/>
        <w:adjustRightInd w:val="0"/>
        <w:rPr>
          <w:b/>
          <w:bCs/>
        </w:rPr>
      </w:pPr>
      <w:r w:rsidRPr="0023274A">
        <w:rPr>
          <w:bCs/>
        </w:rPr>
        <w:t xml:space="preserve">** </w:t>
      </w:r>
      <w:r w:rsidRPr="0023274A">
        <w:rPr>
          <w:b/>
          <w:bCs/>
        </w:rPr>
        <w:t>Vārds, uzvārds, amats</w:t>
      </w:r>
      <w:r w:rsidRPr="0023274A">
        <w:rPr>
          <w:b/>
          <w:bCs/>
        </w:rPr>
        <w:tab/>
        <w:t>____________________________________</w:t>
      </w:r>
    </w:p>
    <w:p w14:paraId="3D5D0054" w14:textId="77777777" w:rsidR="00C01980" w:rsidRPr="0023274A" w:rsidRDefault="00C01980" w:rsidP="00C01980">
      <w:pPr>
        <w:autoSpaceDE w:val="0"/>
        <w:autoSpaceDN w:val="0"/>
        <w:adjustRightInd w:val="0"/>
        <w:rPr>
          <w:b/>
          <w:bCs/>
        </w:rPr>
      </w:pPr>
    </w:p>
    <w:p w14:paraId="33E273CD" w14:textId="77777777" w:rsidR="00C01980" w:rsidRPr="0023274A" w:rsidRDefault="00C01980" w:rsidP="00C01980">
      <w:pPr>
        <w:autoSpaceDE w:val="0"/>
        <w:autoSpaceDN w:val="0"/>
        <w:adjustRightInd w:val="0"/>
        <w:rPr>
          <w:b/>
          <w:bCs/>
        </w:rPr>
      </w:pPr>
      <w:r w:rsidRPr="0023274A">
        <w:rPr>
          <w:b/>
          <w:bCs/>
        </w:rPr>
        <w:t xml:space="preserve">   Paraksts</w:t>
      </w:r>
      <w:r w:rsidRPr="0023274A">
        <w:rPr>
          <w:b/>
          <w:bCs/>
        </w:rPr>
        <w:tab/>
      </w:r>
      <w:r w:rsidRPr="0023274A">
        <w:rPr>
          <w:b/>
          <w:bCs/>
        </w:rPr>
        <w:tab/>
      </w:r>
      <w:r w:rsidRPr="0023274A">
        <w:rPr>
          <w:b/>
          <w:bCs/>
        </w:rPr>
        <w:tab/>
        <w:t>____________________________________</w:t>
      </w:r>
    </w:p>
    <w:p w14:paraId="11815EC9" w14:textId="77777777" w:rsidR="00C01980" w:rsidRPr="0023274A" w:rsidRDefault="00C01980" w:rsidP="00C01980">
      <w:pPr>
        <w:autoSpaceDE w:val="0"/>
        <w:autoSpaceDN w:val="0"/>
        <w:adjustRightInd w:val="0"/>
        <w:rPr>
          <w:b/>
          <w:bCs/>
        </w:rPr>
      </w:pPr>
    </w:p>
    <w:p w14:paraId="2B1DFA4C" w14:textId="77777777" w:rsidR="00C01980" w:rsidRPr="0023274A" w:rsidRDefault="00C01980" w:rsidP="00C01980">
      <w:pPr>
        <w:autoSpaceDE w:val="0"/>
        <w:autoSpaceDN w:val="0"/>
        <w:adjustRightInd w:val="0"/>
        <w:rPr>
          <w:b/>
          <w:bCs/>
        </w:rPr>
      </w:pPr>
      <w:r w:rsidRPr="0023274A">
        <w:rPr>
          <w:b/>
          <w:bCs/>
        </w:rPr>
        <w:t xml:space="preserve">   Datums</w:t>
      </w:r>
      <w:r w:rsidRPr="0023274A">
        <w:rPr>
          <w:b/>
          <w:bCs/>
        </w:rPr>
        <w:tab/>
      </w:r>
      <w:r w:rsidRPr="0023274A">
        <w:rPr>
          <w:b/>
          <w:bCs/>
        </w:rPr>
        <w:tab/>
      </w:r>
      <w:r w:rsidRPr="0023274A">
        <w:rPr>
          <w:b/>
          <w:bCs/>
        </w:rPr>
        <w:tab/>
        <w:t>____________________________________</w:t>
      </w:r>
    </w:p>
    <w:p w14:paraId="3817EEB5" w14:textId="77777777" w:rsidR="00C01980" w:rsidRPr="0023274A" w:rsidRDefault="00C01980" w:rsidP="00C01980">
      <w:pPr>
        <w:rPr>
          <w:b/>
        </w:rPr>
      </w:pPr>
    </w:p>
    <w:p w14:paraId="092D58F8" w14:textId="77777777" w:rsidR="00C01980" w:rsidRPr="0023274A" w:rsidRDefault="00C01980" w:rsidP="00C01980"/>
    <w:p w14:paraId="2BBAD2F3" w14:textId="437BEF8E" w:rsidR="00C01980" w:rsidRPr="0023274A" w:rsidRDefault="00C01980" w:rsidP="00C01980">
      <w:pPr>
        <w:autoSpaceDE w:val="0"/>
        <w:autoSpaceDN w:val="0"/>
        <w:adjustRightInd w:val="0"/>
        <w:rPr>
          <w:sz w:val="20"/>
          <w:szCs w:val="20"/>
        </w:rPr>
      </w:pPr>
      <w:r w:rsidRPr="0023274A">
        <w:rPr>
          <w:sz w:val="20"/>
          <w:szCs w:val="20"/>
        </w:rPr>
        <w:t xml:space="preserve">** Paraksta </w:t>
      </w:r>
      <w:r w:rsidR="00852849">
        <w:rPr>
          <w:sz w:val="20"/>
          <w:szCs w:val="20"/>
        </w:rPr>
        <w:t>P</w:t>
      </w:r>
      <w:r w:rsidRPr="0023274A">
        <w:rPr>
          <w:sz w:val="20"/>
          <w:szCs w:val="20"/>
        </w:rPr>
        <w:t>retendenta persona ar pārstāvības tiesībām</w:t>
      </w:r>
      <w:r w:rsidRPr="0023274A">
        <w:t xml:space="preserve"> </w:t>
      </w:r>
      <w:r w:rsidRPr="0023274A">
        <w:rPr>
          <w:sz w:val="20"/>
          <w:szCs w:val="20"/>
        </w:rPr>
        <w:t xml:space="preserve">vai </w:t>
      </w:r>
      <w:r w:rsidR="00852849">
        <w:rPr>
          <w:sz w:val="20"/>
          <w:szCs w:val="20"/>
        </w:rPr>
        <w:t>P</w:t>
      </w:r>
      <w:r w:rsidRPr="0023274A">
        <w:rPr>
          <w:sz w:val="20"/>
          <w:szCs w:val="20"/>
        </w:rPr>
        <w:t>retendenta pilnvarotā persona</w:t>
      </w:r>
    </w:p>
    <w:p w14:paraId="393B783D" w14:textId="77777777" w:rsidR="00C01980" w:rsidRPr="0023274A" w:rsidRDefault="00C01980" w:rsidP="00C01980">
      <w:pPr>
        <w:jc w:val="center"/>
        <w:rPr>
          <w:b/>
        </w:rPr>
      </w:pPr>
    </w:p>
    <w:p w14:paraId="39808C56" w14:textId="77777777" w:rsidR="00C01980" w:rsidRPr="0023274A" w:rsidRDefault="00C01980" w:rsidP="00C01980">
      <w:pPr>
        <w:rPr>
          <w:bCs/>
        </w:rPr>
      </w:pPr>
    </w:p>
    <w:p w14:paraId="1394805C" w14:textId="77777777" w:rsidR="00C01980" w:rsidRPr="0023274A" w:rsidRDefault="00C01980" w:rsidP="00C01980"/>
    <w:p w14:paraId="430CF6FA" w14:textId="77777777" w:rsidR="00C01980" w:rsidRPr="0023274A" w:rsidRDefault="00C01980" w:rsidP="00C01980"/>
    <w:p w14:paraId="1CE0DA68" w14:textId="77777777" w:rsidR="00C01980" w:rsidRDefault="00C01980" w:rsidP="002531A7">
      <w:pPr>
        <w:rPr>
          <w:b/>
          <w:caps/>
          <w:color w:val="FF0000"/>
          <w:sz w:val="28"/>
          <w:szCs w:val="28"/>
        </w:rPr>
      </w:pPr>
    </w:p>
    <w:p w14:paraId="3D85D78C" w14:textId="77777777" w:rsidR="00C01980" w:rsidRDefault="00C01980" w:rsidP="002531A7">
      <w:pPr>
        <w:rPr>
          <w:b/>
          <w:caps/>
          <w:color w:val="FF0000"/>
          <w:sz w:val="28"/>
          <w:szCs w:val="28"/>
        </w:rPr>
      </w:pPr>
    </w:p>
    <w:p w14:paraId="2AE89EAC" w14:textId="77777777" w:rsidR="00C01980" w:rsidRDefault="00C01980" w:rsidP="002531A7">
      <w:pPr>
        <w:rPr>
          <w:b/>
          <w:caps/>
          <w:color w:val="FF0000"/>
          <w:sz w:val="28"/>
          <w:szCs w:val="28"/>
        </w:rPr>
      </w:pPr>
    </w:p>
    <w:p w14:paraId="7E93228E" w14:textId="77777777" w:rsidR="00C01980" w:rsidRPr="00C01980" w:rsidRDefault="00C01980" w:rsidP="002531A7">
      <w:pPr>
        <w:rPr>
          <w:b/>
          <w:caps/>
          <w:color w:val="FF0000"/>
        </w:rPr>
      </w:pPr>
    </w:p>
    <w:p w14:paraId="054826B5" w14:textId="77777777" w:rsidR="00AF35FB" w:rsidRDefault="00AF35FB" w:rsidP="00AF35FB">
      <w:pPr>
        <w:keepLines/>
        <w:widowControl w:val="0"/>
        <w:jc w:val="right"/>
        <w:rPr>
          <w:sz w:val="22"/>
          <w:szCs w:val="22"/>
        </w:rPr>
      </w:pPr>
      <w:r w:rsidRPr="00F502E2">
        <w:rPr>
          <w:sz w:val="22"/>
          <w:szCs w:val="22"/>
        </w:rPr>
        <w:lastRenderedPageBreak/>
        <w:t xml:space="preserve">Iepirkuma </w:t>
      </w:r>
    </w:p>
    <w:p w14:paraId="3C01ACB2" w14:textId="77777777" w:rsidR="00AF35FB" w:rsidRDefault="00AF35FB" w:rsidP="00AF35FB">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274AF252" w14:textId="77777777" w:rsidR="00AF35FB" w:rsidRDefault="00AF35FB" w:rsidP="00AF35FB">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013EFC79" w14:textId="77777777" w:rsidR="00AF35FB" w:rsidRPr="00EF11D5" w:rsidRDefault="00AF35FB" w:rsidP="00AF35FB">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686868C6" w14:textId="77777777" w:rsidR="00AF35FB" w:rsidRPr="00F502E2" w:rsidRDefault="00AF35FB" w:rsidP="00AF35FB">
      <w:pPr>
        <w:tabs>
          <w:tab w:val="left" w:pos="5954"/>
        </w:tabs>
        <w:jc w:val="right"/>
        <w:rPr>
          <w:sz w:val="22"/>
          <w:szCs w:val="22"/>
        </w:rPr>
      </w:pPr>
      <w:r w:rsidRPr="00F502E2">
        <w:rPr>
          <w:rFonts w:eastAsia="Calibri"/>
          <w:sz w:val="22"/>
          <w:szCs w:val="22"/>
        </w:rPr>
        <w:t>(identifikācijas Nr.: DS/2025/1)</w:t>
      </w:r>
    </w:p>
    <w:p w14:paraId="08886454" w14:textId="77777777" w:rsidR="00AF35FB" w:rsidRPr="00F502E2" w:rsidRDefault="00AF35FB" w:rsidP="00AF35FB">
      <w:pPr>
        <w:keepLines/>
        <w:widowControl w:val="0"/>
        <w:jc w:val="right"/>
        <w:rPr>
          <w:sz w:val="22"/>
          <w:szCs w:val="22"/>
          <w:highlight w:val="yellow"/>
        </w:rPr>
      </w:pPr>
      <w:r w:rsidRPr="00F502E2">
        <w:rPr>
          <w:sz w:val="22"/>
          <w:szCs w:val="22"/>
        </w:rPr>
        <w:t>nolikuma</w:t>
      </w:r>
    </w:p>
    <w:p w14:paraId="3AC2D584" w14:textId="301D9F04" w:rsidR="00AF35FB" w:rsidRPr="00AF35FB" w:rsidRDefault="0023274A" w:rsidP="00AF35FB">
      <w:pPr>
        <w:jc w:val="right"/>
        <w:rPr>
          <w:b/>
          <w:bCs/>
          <w:sz w:val="22"/>
          <w:highlight w:val="yellow"/>
        </w:rPr>
      </w:pPr>
      <w:r>
        <w:rPr>
          <w:b/>
          <w:bCs/>
          <w:sz w:val="22"/>
        </w:rPr>
        <w:t>6</w:t>
      </w:r>
      <w:r w:rsidR="00AF35FB" w:rsidRPr="001740BC">
        <w:rPr>
          <w:b/>
          <w:bCs/>
          <w:sz w:val="22"/>
        </w:rPr>
        <w:t>.</w:t>
      </w:r>
      <w:r w:rsidR="00AF35FB" w:rsidRPr="00F502E2">
        <w:rPr>
          <w:b/>
          <w:bCs/>
          <w:sz w:val="22"/>
        </w:rPr>
        <w:t xml:space="preserve"> pielikums</w:t>
      </w:r>
    </w:p>
    <w:p w14:paraId="3190A9A7" w14:textId="77777777" w:rsidR="00AF35FB" w:rsidRDefault="00AF35FB" w:rsidP="001E64A8">
      <w:pPr>
        <w:autoSpaceDE w:val="0"/>
        <w:autoSpaceDN w:val="0"/>
        <w:adjustRightInd w:val="0"/>
        <w:jc w:val="center"/>
        <w:rPr>
          <w:rFonts w:cs="Arial"/>
          <w:b/>
          <w:bCs/>
          <w:sz w:val="28"/>
          <w:szCs w:val="28"/>
          <w:lang w:eastAsia="lv-LV"/>
        </w:rPr>
      </w:pPr>
    </w:p>
    <w:p w14:paraId="6E270C64" w14:textId="5F85F83A" w:rsidR="001E64A8" w:rsidRPr="0005772D" w:rsidRDefault="001E64A8" w:rsidP="001E64A8">
      <w:pPr>
        <w:autoSpaceDE w:val="0"/>
        <w:autoSpaceDN w:val="0"/>
        <w:adjustRightInd w:val="0"/>
        <w:jc w:val="center"/>
        <w:rPr>
          <w:rFonts w:cs="Arial"/>
          <w:b/>
          <w:bCs/>
          <w:sz w:val="28"/>
          <w:szCs w:val="28"/>
          <w:lang w:eastAsia="lv-LV"/>
        </w:rPr>
      </w:pPr>
      <w:r w:rsidRPr="0005772D">
        <w:rPr>
          <w:rFonts w:cs="Arial"/>
          <w:b/>
          <w:bCs/>
          <w:sz w:val="28"/>
          <w:szCs w:val="28"/>
          <w:lang w:eastAsia="lv-LV"/>
        </w:rPr>
        <w:t>Piedāvājuma nodrošinājuma paraugs</w:t>
      </w:r>
    </w:p>
    <w:p w14:paraId="6B133A68" w14:textId="77777777" w:rsidR="001E64A8" w:rsidRPr="0005772D" w:rsidRDefault="001E64A8" w:rsidP="001E64A8">
      <w:pPr>
        <w:autoSpaceDE w:val="0"/>
        <w:autoSpaceDN w:val="0"/>
        <w:adjustRightInd w:val="0"/>
        <w:jc w:val="center"/>
        <w:rPr>
          <w:rFonts w:cs="Arial"/>
          <w:b/>
          <w:bCs/>
          <w:sz w:val="28"/>
          <w:szCs w:val="28"/>
          <w:lang w:eastAsia="lv-LV"/>
        </w:rPr>
      </w:pPr>
      <w:r w:rsidRPr="0005772D">
        <w:rPr>
          <w:b/>
          <w:sz w:val="28"/>
          <w:szCs w:val="28"/>
          <w:lang w:eastAsia="lv-LV"/>
        </w:rPr>
        <w:t>Kredītiestādes vai apdrošināšanas sabiedrības</w:t>
      </w:r>
      <w:r w:rsidRPr="0005772D">
        <w:rPr>
          <w:rFonts w:cs="Arial"/>
          <w:b/>
          <w:bCs/>
          <w:sz w:val="28"/>
          <w:szCs w:val="28"/>
          <w:lang w:eastAsia="lv-LV"/>
        </w:rPr>
        <w:t xml:space="preserve"> garantijas paraugs</w:t>
      </w:r>
    </w:p>
    <w:p w14:paraId="5BB49F24" w14:textId="77777777" w:rsidR="001E64A8" w:rsidRPr="0005772D" w:rsidRDefault="001E64A8" w:rsidP="001E64A8">
      <w:pPr>
        <w:autoSpaceDE w:val="0"/>
        <w:autoSpaceDN w:val="0"/>
        <w:adjustRightInd w:val="0"/>
        <w:jc w:val="center"/>
        <w:rPr>
          <w:rFonts w:cs="Arial"/>
          <w:b/>
          <w:bCs/>
          <w:sz w:val="18"/>
          <w:szCs w:val="28"/>
          <w:lang w:eastAsia="lv-LV"/>
        </w:rPr>
      </w:pPr>
    </w:p>
    <w:p w14:paraId="3B4A0F8E" w14:textId="77777777" w:rsidR="001E64A8" w:rsidRPr="0005772D" w:rsidRDefault="001E64A8" w:rsidP="001E64A8">
      <w:pPr>
        <w:autoSpaceDE w:val="0"/>
        <w:autoSpaceDN w:val="0"/>
        <w:adjustRightInd w:val="0"/>
        <w:ind w:left="2650"/>
        <w:jc w:val="right"/>
        <w:rPr>
          <w:rFonts w:cs="Arial"/>
          <w:sz w:val="20"/>
          <w:szCs w:val="18"/>
          <w:lang w:eastAsia="lv-LV"/>
        </w:rPr>
      </w:pPr>
      <w:r w:rsidRPr="0005772D">
        <w:rPr>
          <w:rFonts w:cs="Arial"/>
          <w:sz w:val="20"/>
          <w:szCs w:val="18"/>
          <w:lang w:eastAsia="lv-LV"/>
        </w:rPr>
        <w:t>&lt; Pasūtītāja nosaukums &gt;</w:t>
      </w:r>
    </w:p>
    <w:p w14:paraId="23438E82" w14:textId="77777777" w:rsidR="001E64A8" w:rsidRPr="0005772D" w:rsidRDefault="001E64A8" w:rsidP="001E64A8">
      <w:pPr>
        <w:autoSpaceDE w:val="0"/>
        <w:autoSpaceDN w:val="0"/>
        <w:adjustRightInd w:val="0"/>
        <w:ind w:left="2650"/>
        <w:jc w:val="right"/>
        <w:rPr>
          <w:rFonts w:cs="Arial"/>
          <w:sz w:val="10"/>
          <w:szCs w:val="18"/>
          <w:lang w:eastAsia="lv-LV"/>
        </w:rPr>
      </w:pPr>
    </w:p>
    <w:p w14:paraId="71BED57C" w14:textId="77777777" w:rsidR="001E64A8" w:rsidRPr="0005772D" w:rsidRDefault="001E64A8" w:rsidP="001E64A8">
      <w:pPr>
        <w:autoSpaceDE w:val="0"/>
        <w:autoSpaceDN w:val="0"/>
        <w:adjustRightInd w:val="0"/>
        <w:ind w:left="2650"/>
        <w:jc w:val="right"/>
        <w:rPr>
          <w:rFonts w:cs="Arial"/>
          <w:sz w:val="20"/>
          <w:szCs w:val="18"/>
          <w:lang w:eastAsia="lv-LV"/>
        </w:rPr>
      </w:pPr>
      <w:r w:rsidRPr="0005772D">
        <w:rPr>
          <w:rFonts w:cs="Arial"/>
          <w:sz w:val="20"/>
          <w:szCs w:val="18"/>
          <w:lang w:eastAsia="lv-LV"/>
        </w:rPr>
        <w:t xml:space="preserve"> &lt; reģistrācijas numurs &gt;</w:t>
      </w:r>
    </w:p>
    <w:p w14:paraId="4110E218" w14:textId="77777777" w:rsidR="001E64A8" w:rsidRPr="0005772D" w:rsidRDefault="001E64A8" w:rsidP="001E64A8">
      <w:pPr>
        <w:autoSpaceDE w:val="0"/>
        <w:autoSpaceDN w:val="0"/>
        <w:adjustRightInd w:val="0"/>
        <w:ind w:left="2650"/>
        <w:jc w:val="right"/>
        <w:rPr>
          <w:rFonts w:cs="Arial"/>
          <w:sz w:val="10"/>
          <w:szCs w:val="18"/>
          <w:lang w:eastAsia="lv-LV"/>
        </w:rPr>
      </w:pPr>
    </w:p>
    <w:p w14:paraId="3FBE89DC" w14:textId="77777777" w:rsidR="001E64A8" w:rsidRPr="0005772D" w:rsidRDefault="001E64A8" w:rsidP="001E64A8">
      <w:pPr>
        <w:autoSpaceDE w:val="0"/>
        <w:autoSpaceDN w:val="0"/>
        <w:adjustRightInd w:val="0"/>
        <w:ind w:left="2650"/>
        <w:jc w:val="right"/>
        <w:rPr>
          <w:rFonts w:cs="Arial"/>
          <w:sz w:val="20"/>
          <w:szCs w:val="18"/>
          <w:lang w:eastAsia="lv-LV"/>
        </w:rPr>
      </w:pPr>
      <w:r w:rsidRPr="0005772D">
        <w:rPr>
          <w:rFonts w:cs="Arial"/>
          <w:sz w:val="20"/>
          <w:szCs w:val="18"/>
          <w:lang w:eastAsia="lv-LV"/>
        </w:rPr>
        <w:t>&lt; adrese &gt;</w:t>
      </w:r>
    </w:p>
    <w:p w14:paraId="0BBBA048" w14:textId="77777777" w:rsidR="001E64A8" w:rsidRPr="0005772D" w:rsidRDefault="001E64A8" w:rsidP="001E64A8">
      <w:pPr>
        <w:autoSpaceDE w:val="0"/>
        <w:autoSpaceDN w:val="0"/>
        <w:adjustRightInd w:val="0"/>
        <w:ind w:left="2650"/>
        <w:jc w:val="right"/>
        <w:rPr>
          <w:rFonts w:cs="Arial"/>
          <w:sz w:val="20"/>
          <w:szCs w:val="18"/>
          <w:lang w:eastAsia="lv-LV"/>
        </w:rPr>
      </w:pPr>
    </w:p>
    <w:p w14:paraId="38009817" w14:textId="77777777" w:rsidR="001E64A8" w:rsidRPr="0005772D" w:rsidRDefault="001E64A8" w:rsidP="001E64A8">
      <w:pPr>
        <w:jc w:val="center"/>
        <w:rPr>
          <w:b/>
          <w:bCs/>
          <w:caps/>
          <w:lang w:eastAsia="lv-LV"/>
        </w:rPr>
      </w:pPr>
      <w:r w:rsidRPr="0005772D">
        <w:rPr>
          <w:b/>
          <w:bCs/>
          <w:caps/>
          <w:lang w:eastAsia="lv-LV"/>
        </w:rPr>
        <w:t>PIEDĀVĀJUMA NODROŠINĀJUMS</w:t>
      </w:r>
    </w:p>
    <w:p w14:paraId="09D76B19" w14:textId="77777777" w:rsidR="001E64A8" w:rsidRPr="0005772D" w:rsidRDefault="001E64A8" w:rsidP="001E64A8">
      <w:pPr>
        <w:ind w:left="426" w:hanging="426"/>
        <w:jc w:val="both"/>
        <w:rPr>
          <w:sz w:val="20"/>
          <w:szCs w:val="20"/>
          <w:lang w:eastAsia="lv-LV"/>
        </w:rPr>
      </w:pPr>
    </w:p>
    <w:p w14:paraId="28344F29" w14:textId="39EA3968" w:rsidR="001E64A8" w:rsidRPr="0005772D" w:rsidRDefault="001E64A8" w:rsidP="0005772D">
      <w:pPr>
        <w:keepLines/>
        <w:widowControl w:val="0"/>
        <w:jc w:val="both"/>
        <w:rPr>
          <w:bCs/>
          <w:sz w:val="22"/>
          <w:szCs w:val="22"/>
          <w:lang w:eastAsia="lv-LV"/>
        </w:rPr>
      </w:pPr>
      <w:r w:rsidRPr="0005772D">
        <w:rPr>
          <w:sz w:val="22"/>
          <w:szCs w:val="20"/>
          <w:lang w:eastAsia="lv-LV"/>
        </w:rPr>
        <w:t>Iepirkums</w:t>
      </w:r>
      <w:r w:rsidR="00115F77" w:rsidRPr="0005772D">
        <w:rPr>
          <w:b/>
          <w:bCs/>
          <w:sz w:val="28"/>
        </w:rPr>
        <w:t xml:space="preserve"> </w:t>
      </w:r>
      <w:r w:rsidRPr="0005772D">
        <w:rPr>
          <w:bCs/>
          <w:sz w:val="22"/>
          <w:szCs w:val="36"/>
        </w:rPr>
        <w:t>„</w:t>
      </w:r>
      <w:r w:rsidR="0005772D" w:rsidRPr="0005772D">
        <w:rPr>
          <w:bCs/>
          <w:sz w:val="22"/>
          <w:szCs w:val="22"/>
          <w:lang w:eastAsia="lv-LV"/>
        </w:rPr>
        <w:t>Jauna ūdenssildāmā katla 20 MW komplektā ar kondensācijas un rotācijas tipa ekonomaizeru uzstādīšana Siltumcentrālē Nr. 3 Mendeļejeva ielā 13A, Daugavpilī</w:t>
      </w:r>
      <w:r w:rsidRPr="0005772D">
        <w:rPr>
          <w:bCs/>
          <w:sz w:val="22"/>
          <w:szCs w:val="36"/>
          <w:lang w:eastAsia="lv-LV"/>
        </w:rPr>
        <w:t>”</w:t>
      </w:r>
      <w:r w:rsidRPr="0005772D">
        <w:rPr>
          <w:bCs/>
          <w:sz w:val="22"/>
        </w:rPr>
        <w:t xml:space="preserve"> </w:t>
      </w:r>
    </w:p>
    <w:p w14:paraId="79CDB0C2" w14:textId="1CA9F8F2" w:rsidR="001E64A8" w:rsidRPr="0005772D" w:rsidRDefault="001E64A8" w:rsidP="001E64A8">
      <w:pPr>
        <w:autoSpaceDE w:val="0"/>
        <w:autoSpaceDN w:val="0"/>
        <w:adjustRightInd w:val="0"/>
        <w:jc w:val="both"/>
        <w:rPr>
          <w:bCs/>
          <w:sz w:val="22"/>
        </w:rPr>
      </w:pPr>
      <w:r w:rsidRPr="0005772D">
        <w:rPr>
          <w:rFonts w:eastAsia="Calibri"/>
          <w:sz w:val="22"/>
          <w:szCs w:val="22"/>
          <w:lang w:eastAsia="lv-LV"/>
        </w:rPr>
        <w:t>(identifikācijas Nr.: DS/202</w:t>
      </w:r>
      <w:r w:rsidR="0005772D" w:rsidRPr="0005772D">
        <w:rPr>
          <w:rFonts w:eastAsia="Calibri"/>
          <w:sz w:val="22"/>
          <w:szCs w:val="22"/>
          <w:lang w:eastAsia="lv-LV"/>
        </w:rPr>
        <w:t>5</w:t>
      </w:r>
      <w:r w:rsidRPr="0005772D">
        <w:rPr>
          <w:rFonts w:eastAsia="Calibri"/>
          <w:sz w:val="22"/>
          <w:szCs w:val="22"/>
          <w:lang w:eastAsia="lv-LV"/>
        </w:rPr>
        <w:t>/</w:t>
      </w:r>
      <w:r w:rsidR="0005772D" w:rsidRPr="0005772D">
        <w:rPr>
          <w:rFonts w:eastAsia="Calibri"/>
          <w:sz w:val="22"/>
          <w:szCs w:val="22"/>
          <w:lang w:eastAsia="lv-LV"/>
        </w:rPr>
        <w:t>1</w:t>
      </w:r>
      <w:r w:rsidRPr="0005772D">
        <w:rPr>
          <w:rFonts w:eastAsia="Calibri"/>
          <w:sz w:val="22"/>
          <w:szCs w:val="22"/>
          <w:lang w:eastAsia="lv-LV"/>
        </w:rPr>
        <w:t>)</w:t>
      </w:r>
    </w:p>
    <w:p w14:paraId="6302ECA6" w14:textId="77777777" w:rsidR="001E64A8" w:rsidRPr="0005772D" w:rsidRDefault="001E64A8" w:rsidP="001E64A8">
      <w:pPr>
        <w:jc w:val="both"/>
        <w:rPr>
          <w:bCs/>
          <w:sz w:val="14"/>
          <w:szCs w:val="18"/>
        </w:rPr>
      </w:pPr>
    </w:p>
    <w:p w14:paraId="023D84FC" w14:textId="77777777" w:rsidR="001E64A8" w:rsidRPr="0005772D" w:rsidRDefault="001E64A8" w:rsidP="001E64A8">
      <w:pPr>
        <w:autoSpaceDE w:val="0"/>
        <w:autoSpaceDN w:val="0"/>
        <w:adjustRightInd w:val="0"/>
        <w:spacing w:before="43"/>
        <w:ind w:left="38" w:right="2650"/>
        <w:rPr>
          <w:sz w:val="22"/>
          <w:szCs w:val="22"/>
          <w:lang w:eastAsia="lv-LV"/>
        </w:rPr>
      </w:pPr>
      <w:r w:rsidRPr="0005772D">
        <w:rPr>
          <w:sz w:val="20"/>
          <w:szCs w:val="20"/>
          <w:lang w:eastAsia="lv-LV"/>
        </w:rPr>
        <w:t>&lt;V</w:t>
      </w:r>
      <w:r w:rsidRPr="0005772D">
        <w:rPr>
          <w:sz w:val="22"/>
          <w:szCs w:val="22"/>
          <w:lang w:eastAsia="lv-LV"/>
        </w:rPr>
        <w:t xml:space="preserve">ietas nosaukums&gt;, &lt;gads&gt;.gada &lt;datums&gt;.&lt;mēnesis&gt; </w:t>
      </w:r>
    </w:p>
    <w:p w14:paraId="0D236183" w14:textId="77777777" w:rsidR="001E64A8" w:rsidRPr="0005772D" w:rsidRDefault="001E64A8" w:rsidP="0005772D">
      <w:pPr>
        <w:autoSpaceDE w:val="0"/>
        <w:autoSpaceDN w:val="0"/>
        <w:adjustRightInd w:val="0"/>
        <w:ind w:left="38" w:right="2650"/>
        <w:rPr>
          <w:sz w:val="12"/>
          <w:szCs w:val="22"/>
          <w:highlight w:val="yellow"/>
          <w:lang w:eastAsia="lv-LV"/>
        </w:rPr>
      </w:pPr>
    </w:p>
    <w:p w14:paraId="21608748" w14:textId="4522EACE" w:rsidR="001E64A8" w:rsidRPr="0005772D" w:rsidRDefault="001E64A8" w:rsidP="0005772D">
      <w:pPr>
        <w:jc w:val="both"/>
        <w:rPr>
          <w:bCs/>
          <w:sz w:val="22"/>
          <w:szCs w:val="22"/>
        </w:rPr>
      </w:pPr>
      <w:r w:rsidRPr="0005772D">
        <w:rPr>
          <w:sz w:val="22"/>
          <w:szCs w:val="22"/>
          <w:lang w:eastAsia="lv-LV"/>
        </w:rPr>
        <w:t xml:space="preserve">Ievērojot to, ka &lt;Pretendenta nosaukums vai vārds un uzvārds&gt; (turpmāk - Pretendents) &lt;reģistrācijas numurs&gt; iesniedz savu </w:t>
      </w:r>
      <w:r w:rsidR="00963981">
        <w:rPr>
          <w:sz w:val="22"/>
          <w:szCs w:val="22"/>
          <w:lang w:eastAsia="lv-LV"/>
        </w:rPr>
        <w:t>P</w:t>
      </w:r>
      <w:r w:rsidRPr="0005772D">
        <w:rPr>
          <w:sz w:val="22"/>
          <w:szCs w:val="22"/>
          <w:lang w:eastAsia="lv-LV"/>
        </w:rPr>
        <w:t xml:space="preserve">iedāvājumu pašvaldības akciju sabiedrības </w:t>
      </w:r>
      <w:r w:rsidRPr="0005772D">
        <w:rPr>
          <w:bCs/>
          <w:sz w:val="22"/>
          <w:szCs w:val="22"/>
        </w:rPr>
        <w:t>„</w:t>
      </w:r>
      <w:r w:rsidRPr="0005772D">
        <w:rPr>
          <w:sz w:val="22"/>
          <w:szCs w:val="22"/>
          <w:lang w:eastAsia="lv-LV"/>
        </w:rPr>
        <w:t>Daugavpils siltumtīkli”, reģistrācijas numurs 41503002945, adrese 18.novembra iela 4, Daugavpils, LV-5401</w:t>
      </w:r>
      <w:r w:rsidR="0005772D" w:rsidRPr="0005772D">
        <w:rPr>
          <w:sz w:val="22"/>
          <w:szCs w:val="22"/>
          <w:lang w:eastAsia="lv-LV"/>
        </w:rPr>
        <w:t xml:space="preserve"> </w:t>
      </w:r>
      <w:r w:rsidRPr="0005772D">
        <w:rPr>
          <w:sz w:val="22"/>
          <w:szCs w:val="22"/>
          <w:lang w:eastAsia="lv-LV"/>
        </w:rPr>
        <w:t xml:space="preserve">(turpmāk - Pasūtītājs) organizētajā iepirkuma procedūrā </w:t>
      </w:r>
      <w:r w:rsidRPr="0005772D">
        <w:rPr>
          <w:bCs/>
          <w:sz w:val="22"/>
          <w:szCs w:val="22"/>
        </w:rPr>
        <w:t>„</w:t>
      </w:r>
      <w:r w:rsidR="0005772D" w:rsidRPr="0005772D">
        <w:rPr>
          <w:bCs/>
          <w:sz w:val="22"/>
          <w:szCs w:val="22"/>
          <w:lang w:eastAsia="lv-LV"/>
        </w:rPr>
        <w:t>Jauna ūdenssildāmā katla 20 MW komplektā ar kondensācijas un rotācijas tipa ekonomaizeru uzstādīšana Siltumcentrālē Nr. 3 Mendeļejeva ielā 13A, Daugavpilī</w:t>
      </w:r>
      <w:r w:rsidRPr="0005772D">
        <w:rPr>
          <w:bCs/>
          <w:sz w:val="22"/>
          <w:szCs w:val="22"/>
          <w:lang w:eastAsia="lv-LV"/>
        </w:rPr>
        <w:t>”</w:t>
      </w:r>
      <w:r w:rsidRPr="0005772D">
        <w:rPr>
          <w:sz w:val="22"/>
          <w:szCs w:val="22"/>
          <w:lang w:eastAsia="lv-LV"/>
        </w:rPr>
        <w:t xml:space="preserve">, </w:t>
      </w:r>
      <w:r w:rsidR="0005772D" w:rsidRPr="0005772D">
        <w:rPr>
          <w:sz w:val="22"/>
          <w:szCs w:val="22"/>
          <w:lang w:eastAsia="lv-LV"/>
        </w:rPr>
        <w:t xml:space="preserve">             </w:t>
      </w:r>
      <w:r w:rsidRPr="0005772D">
        <w:rPr>
          <w:sz w:val="22"/>
          <w:szCs w:val="22"/>
          <w:lang w:eastAsia="lv-LV"/>
        </w:rPr>
        <w:t>ID Nr. DS/202</w:t>
      </w:r>
      <w:r w:rsidR="0005772D" w:rsidRPr="0005772D">
        <w:rPr>
          <w:sz w:val="22"/>
          <w:szCs w:val="22"/>
          <w:lang w:eastAsia="lv-LV"/>
        </w:rPr>
        <w:t>5</w:t>
      </w:r>
      <w:r w:rsidRPr="0005772D">
        <w:rPr>
          <w:sz w:val="22"/>
          <w:szCs w:val="22"/>
          <w:lang w:eastAsia="lv-LV"/>
        </w:rPr>
        <w:t>/</w:t>
      </w:r>
      <w:r w:rsidR="0005772D" w:rsidRPr="0005772D">
        <w:rPr>
          <w:sz w:val="22"/>
          <w:szCs w:val="22"/>
          <w:lang w:eastAsia="lv-LV"/>
        </w:rPr>
        <w:t>1</w:t>
      </w:r>
      <w:r w:rsidRPr="0005772D">
        <w:rPr>
          <w:sz w:val="22"/>
          <w:szCs w:val="22"/>
          <w:lang w:eastAsia="lv-LV"/>
        </w:rPr>
        <w:t>,</w:t>
      </w:r>
      <w:r w:rsidRPr="0005772D">
        <w:rPr>
          <w:bCs/>
          <w:sz w:val="22"/>
          <w:szCs w:val="22"/>
          <w:lang w:eastAsia="lv-LV"/>
        </w:rPr>
        <w:t xml:space="preserve"> (turpmāk – Iepirkums)</w:t>
      </w:r>
      <w:r w:rsidRPr="0005772D">
        <w:rPr>
          <w:sz w:val="22"/>
          <w:szCs w:val="22"/>
          <w:lang w:eastAsia="lv-LV"/>
        </w:rPr>
        <w:t xml:space="preserve">, kā arī to, ka </w:t>
      </w:r>
      <w:r w:rsidR="00963981">
        <w:rPr>
          <w:sz w:val="22"/>
          <w:szCs w:val="22"/>
          <w:lang w:eastAsia="lv-LV"/>
        </w:rPr>
        <w:t>I</w:t>
      </w:r>
      <w:r w:rsidRPr="0005772D">
        <w:rPr>
          <w:sz w:val="22"/>
          <w:szCs w:val="22"/>
          <w:lang w:eastAsia="lv-LV"/>
        </w:rPr>
        <w:t xml:space="preserve">epirkuma procedūras </w:t>
      </w:r>
      <w:smartTag w:uri="schemas-tilde-lv/tildestengine" w:element="veidnes">
        <w:smartTagPr>
          <w:attr w:name="id" w:val="-1"/>
          <w:attr w:name="baseform" w:val="nolikums"/>
          <w:attr w:name="text" w:val="nolikums"/>
        </w:smartTagPr>
        <w:r w:rsidRPr="0005772D">
          <w:rPr>
            <w:sz w:val="22"/>
            <w:szCs w:val="22"/>
            <w:lang w:eastAsia="lv-LV"/>
          </w:rPr>
          <w:t>nolikums</w:t>
        </w:r>
      </w:smartTag>
      <w:r w:rsidRPr="0005772D">
        <w:rPr>
          <w:sz w:val="22"/>
          <w:szCs w:val="22"/>
          <w:lang w:eastAsia="lv-LV"/>
        </w:rPr>
        <w:t xml:space="preserve"> paredz piedāvājuma nodrošinājuma iesniegšanu, mēs, &lt;Kredītiestādes vai apdrošināšanas sabiedrības nosaukums, reģistrācijas numurs un adrese&gt;, neatsaucami apņemamies</w:t>
      </w:r>
      <w:r w:rsidR="008A364E" w:rsidRPr="0005772D">
        <w:rPr>
          <w:sz w:val="22"/>
          <w:szCs w:val="22"/>
          <w:lang w:eastAsia="lv-LV"/>
        </w:rPr>
        <w:t xml:space="preserve"> </w:t>
      </w:r>
      <w:r w:rsidRPr="0005772D">
        <w:rPr>
          <w:sz w:val="22"/>
          <w:szCs w:val="22"/>
          <w:lang w:eastAsia="lv-LV"/>
        </w:rPr>
        <w:t>15 (piecpadsmit) kalendāra dienu laikā no Pasūtītāja rakstiska pieprasījuma, kurā minēts, ka:</w:t>
      </w:r>
    </w:p>
    <w:p w14:paraId="0F329178" w14:textId="40F81C5F" w:rsidR="001E64A8" w:rsidRPr="0005772D" w:rsidRDefault="001E64A8" w:rsidP="0005772D">
      <w:pPr>
        <w:tabs>
          <w:tab w:val="left" w:pos="567"/>
        </w:tabs>
        <w:autoSpaceDE w:val="0"/>
        <w:autoSpaceDN w:val="0"/>
        <w:adjustRightInd w:val="0"/>
        <w:spacing w:line="230" w:lineRule="exact"/>
        <w:ind w:left="567" w:hanging="221"/>
        <w:jc w:val="both"/>
        <w:rPr>
          <w:sz w:val="22"/>
          <w:szCs w:val="22"/>
          <w:lang w:eastAsia="lv-LV"/>
        </w:rPr>
      </w:pPr>
      <w:r w:rsidRPr="0005772D">
        <w:rPr>
          <w:sz w:val="22"/>
          <w:szCs w:val="22"/>
          <w:lang w:eastAsia="lv-LV"/>
        </w:rPr>
        <w:t>a.</w:t>
      </w:r>
      <w:r w:rsidRPr="0005772D">
        <w:rPr>
          <w:sz w:val="22"/>
          <w:szCs w:val="22"/>
          <w:lang w:eastAsia="lv-LV"/>
        </w:rPr>
        <w:tab/>
        <w:t xml:space="preserve">Pretendents, kuram ir piešķirtas tiesības slēgt </w:t>
      </w:r>
      <w:r w:rsidR="00963981">
        <w:rPr>
          <w:sz w:val="22"/>
          <w:szCs w:val="22"/>
          <w:lang w:eastAsia="lv-LV"/>
        </w:rPr>
        <w:t>I</w:t>
      </w:r>
      <w:r w:rsidRPr="0005772D">
        <w:rPr>
          <w:sz w:val="22"/>
          <w:szCs w:val="22"/>
          <w:lang w:eastAsia="lv-LV"/>
        </w:rPr>
        <w:t xml:space="preserve">epirkuma līgumu, Pasūtītāja noteiktajā termiņā nenoslēdz </w:t>
      </w:r>
      <w:r w:rsidR="00963981">
        <w:rPr>
          <w:sz w:val="22"/>
          <w:szCs w:val="22"/>
          <w:lang w:eastAsia="lv-LV"/>
        </w:rPr>
        <w:t>I</w:t>
      </w:r>
      <w:r w:rsidRPr="0005772D">
        <w:rPr>
          <w:sz w:val="22"/>
          <w:szCs w:val="22"/>
          <w:lang w:eastAsia="lv-LV"/>
        </w:rPr>
        <w:t xml:space="preserve">epirkuma līgumu;  </w:t>
      </w:r>
    </w:p>
    <w:p w14:paraId="2203554A" w14:textId="66F04583" w:rsidR="001E64A8" w:rsidRPr="0005772D" w:rsidRDefault="001E64A8" w:rsidP="0005772D">
      <w:pPr>
        <w:tabs>
          <w:tab w:val="left" w:pos="709"/>
        </w:tabs>
        <w:autoSpaceDE w:val="0"/>
        <w:autoSpaceDN w:val="0"/>
        <w:adjustRightInd w:val="0"/>
        <w:spacing w:line="230" w:lineRule="exact"/>
        <w:ind w:left="567" w:hanging="221"/>
        <w:jc w:val="both"/>
        <w:rPr>
          <w:sz w:val="22"/>
          <w:szCs w:val="22"/>
          <w:lang w:eastAsia="lv-LV"/>
        </w:rPr>
      </w:pPr>
      <w:r w:rsidRPr="0005772D">
        <w:rPr>
          <w:sz w:val="22"/>
          <w:szCs w:val="22"/>
          <w:lang w:eastAsia="lv-LV"/>
        </w:rPr>
        <w:t>b.</w:t>
      </w:r>
      <w:r w:rsidRPr="0005772D">
        <w:rPr>
          <w:sz w:val="22"/>
          <w:szCs w:val="22"/>
          <w:lang w:eastAsia="lv-LV"/>
        </w:rPr>
        <w:tab/>
        <w:t xml:space="preserve">Pretendents, kurš ir noslēdzis </w:t>
      </w:r>
      <w:r w:rsidR="00963981">
        <w:rPr>
          <w:sz w:val="22"/>
          <w:szCs w:val="22"/>
          <w:lang w:eastAsia="lv-LV"/>
        </w:rPr>
        <w:t>I</w:t>
      </w:r>
      <w:r w:rsidRPr="0005772D">
        <w:rPr>
          <w:sz w:val="22"/>
          <w:szCs w:val="22"/>
          <w:lang w:eastAsia="lv-LV"/>
        </w:rPr>
        <w:t xml:space="preserve">epirkuma līgumu, </w:t>
      </w:r>
      <w:r w:rsidR="00963981">
        <w:rPr>
          <w:sz w:val="22"/>
          <w:szCs w:val="22"/>
          <w:lang w:eastAsia="lv-LV"/>
        </w:rPr>
        <w:t>I</w:t>
      </w:r>
      <w:r w:rsidRPr="0005772D">
        <w:rPr>
          <w:sz w:val="22"/>
          <w:szCs w:val="22"/>
          <w:lang w:eastAsia="lv-LV"/>
        </w:rPr>
        <w:t xml:space="preserve">epirkuma līgumā noteiktajā kārtībā neiesniedz līguma izpildes garantiju; </w:t>
      </w:r>
    </w:p>
    <w:p w14:paraId="74EBCBE9" w14:textId="7CD97A8E" w:rsidR="001E64A8" w:rsidRPr="0005772D" w:rsidRDefault="001E64A8" w:rsidP="0005772D">
      <w:pPr>
        <w:tabs>
          <w:tab w:val="left" w:pos="370"/>
        </w:tabs>
        <w:autoSpaceDE w:val="0"/>
        <w:autoSpaceDN w:val="0"/>
        <w:adjustRightInd w:val="0"/>
        <w:spacing w:line="230" w:lineRule="exact"/>
        <w:ind w:left="370" w:hanging="24"/>
        <w:jc w:val="both"/>
        <w:rPr>
          <w:sz w:val="22"/>
          <w:szCs w:val="22"/>
          <w:lang w:eastAsia="lv-LV"/>
        </w:rPr>
      </w:pPr>
      <w:r w:rsidRPr="0005772D">
        <w:rPr>
          <w:sz w:val="22"/>
          <w:szCs w:val="22"/>
          <w:lang w:eastAsia="lv-LV"/>
        </w:rPr>
        <w:t xml:space="preserve">c. Pretendents atsauc savu </w:t>
      </w:r>
      <w:r w:rsidR="00963981">
        <w:rPr>
          <w:sz w:val="22"/>
          <w:szCs w:val="22"/>
          <w:lang w:eastAsia="lv-LV"/>
        </w:rPr>
        <w:t>P</w:t>
      </w:r>
      <w:r w:rsidRPr="0005772D">
        <w:rPr>
          <w:sz w:val="22"/>
          <w:szCs w:val="22"/>
          <w:lang w:eastAsia="lv-LV"/>
        </w:rPr>
        <w:t>iedāvājumu, kamēr ir spēkā piedāvājuma nodrošinājums</w:t>
      </w:r>
      <w:r w:rsidR="0005772D" w:rsidRPr="0005772D">
        <w:rPr>
          <w:sz w:val="22"/>
          <w:szCs w:val="22"/>
          <w:lang w:eastAsia="lv-LV"/>
        </w:rPr>
        <w:t>,</w:t>
      </w:r>
    </w:p>
    <w:p w14:paraId="14FAB1E8" w14:textId="2689F6DE" w:rsidR="00F57C9F" w:rsidRPr="0005772D" w:rsidRDefault="001E64A8" w:rsidP="0005772D">
      <w:pPr>
        <w:autoSpaceDE w:val="0"/>
        <w:autoSpaceDN w:val="0"/>
        <w:adjustRightInd w:val="0"/>
        <w:spacing w:line="230" w:lineRule="exact"/>
        <w:ind w:left="10" w:right="29" w:hanging="24"/>
        <w:jc w:val="both"/>
        <w:rPr>
          <w:sz w:val="22"/>
          <w:szCs w:val="22"/>
          <w:lang w:eastAsia="lv-LV"/>
        </w:rPr>
      </w:pPr>
      <w:r w:rsidRPr="0005772D">
        <w:rPr>
          <w:sz w:val="22"/>
          <w:szCs w:val="22"/>
          <w:lang w:eastAsia="lv-LV"/>
        </w:rPr>
        <w:t>saņemšanas dienas, neprasot Pasūtītājam pamatot savu prasījumu, izmaksāt Pasūtītājam</w:t>
      </w:r>
      <w:r w:rsidR="0005772D" w:rsidRPr="0005772D">
        <w:rPr>
          <w:sz w:val="22"/>
          <w:szCs w:val="22"/>
          <w:lang w:eastAsia="lv-LV"/>
        </w:rPr>
        <w:t xml:space="preserve"> 24 0</w:t>
      </w:r>
      <w:r w:rsidRPr="0005772D">
        <w:rPr>
          <w:sz w:val="22"/>
          <w:szCs w:val="22"/>
          <w:lang w:eastAsia="lv-LV"/>
        </w:rPr>
        <w:t>00,00 EUR (</w:t>
      </w:r>
      <w:r w:rsidR="0005772D" w:rsidRPr="0005772D">
        <w:rPr>
          <w:sz w:val="22"/>
          <w:szCs w:val="22"/>
          <w:lang w:eastAsia="lv-LV"/>
        </w:rPr>
        <w:t>divdesmit četri</w:t>
      </w:r>
      <w:r w:rsidRPr="0005772D">
        <w:rPr>
          <w:sz w:val="22"/>
          <w:szCs w:val="22"/>
          <w:lang w:eastAsia="lv-LV"/>
        </w:rPr>
        <w:t xml:space="preserve"> tūkstoši eiro nulle centi), maksājumu veicot uz pieprasījumā norādīto bankas norēķinu kontu.</w:t>
      </w:r>
    </w:p>
    <w:p w14:paraId="7087BDB6" w14:textId="77777777" w:rsidR="00F57C9F" w:rsidRPr="0005772D" w:rsidRDefault="00F57C9F" w:rsidP="00F57C9F">
      <w:pPr>
        <w:autoSpaceDE w:val="0"/>
        <w:autoSpaceDN w:val="0"/>
        <w:adjustRightInd w:val="0"/>
        <w:spacing w:line="230" w:lineRule="exact"/>
        <w:ind w:right="29"/>
        <w:jc w:val="both"/>
        <w:rPr>
          <w:sz w:val="12"/>
          <w:szCs w:val="12"/>
          <w:lang w:eastAsia="lv-LV"/>
        </w:rPr>
      </w:pPr>
    </w:p>
    <w:p w14:paraId="2285E44F" w14:textId="4EAFB8CF" w:rsidR="00F57C9F" w:rsidRPr="0005772D" w:rsidRDefault="001E64A8" w:rsidP="00F57C9F">
      <w:pPr>
        <w:autoSpaceDE w:val="0"/>
        <w:autoSpaceDN w:val="0"/>
        <w:adjustRightInd w:val="0"/>
        <w:spacing w:line="230" w:lineRule="exact"/>
        <w:ind w:left="10" w:right="29" w:hanging="24"/>
        <w:jc w:val="both"/>
        <w:rPr>
          <w:sz w:val="22"/>
          <w:szCs w:val="22"/>
          <w:lang w:eastAsia="lv-LV"/>
        </w:rPr>
      </w:pPr>
      <w:r w:rsidRPr="0005772D">
        <w:rPr>
          <w:sz w:val="22"/>
          <w:szCs w:val="22"/>
          <w:lang w:eastAsia="lv-LV"/>
        </w:rPr>
        <w:t>Piedāvājuma nodrošinājums stājas spēkā &lt;gads&gt;.gada &lt;datums&gt;.&lt;mēnesis&gt; un ir spēkā līdz &lt;gads&gt;.gada &lt;datums&gt;.&lt;mēnesis&gt;</w:t>
      </w:r>
      <w:r w:rsidR="00F57C9F" w:rsidRPr="0005772D">
        <w:rPr>
          <w:sz w:val="22"/>
          <w:szCs w:val="22"/>
          <w:lang w:eastAsia="lv-LV"/>
        </w:rPr>
        <w:t xml:space="preserve"> (piedāvājuma nodrošinājuma spēkā esības termiņam jābūt vismaz </w:t>
      </w:r>
      <w:r w:rsidR="0005772D" w:rsidRPr="0005772D">
        <w:rPr>
          <w:sz w:val="22"/>
          <w:szCs w:val="22"/>
          <w:lang w:eastAsia="lv-LV"/>
        </w:rPr>
        <w:t>12</w:t>
      </w:r>
      <w:r w:rsidR="00F57C9F" w:rsidRPr="0005772D">
        <w:rPr>
          <w:sz w:val="22"/>
          <w:szCs w:val="22"/>
          <w:lang w:eastAsia="lv-LV"/>
        </w:rPr>
        <w:t>0 (</w:t>
      </w:r>
      <w:r w:rsidR="0005772D" w:rsidRPr="0005772D">
        <w:rPr>
          <w:sz w:val="22"/>
          <w:szCs w:val="22"/>
          <w:lang w:eastAsia="lv-LV"/>
        </w:rPr>
        <w:t>viens simts div</w:t>
      </w:r>
      <w:r w:rsidR="00F57C9F" w:rsidRPr="0005772D">
        <w:rPr>
          <w:sz w:val="22"/>
          <w:szCs w:val="22"/>
          <w:lang w:eastAsia="lv-LV"/>
        </w:rPr>
        <w:t>desmit) kalendāra dienas no piedāvājumu atvēršanas dienas)</w:t>
      </w:r>
      <w:r w:rsidRPr="0005772D">
        <w:rPr>
          <w:sz w:val="22"/>
          <w:szCs w:val="22"/>
          <w:lang w:eastAsia="lv-LV"/>
        </w:rPr>
        <w:t>. Pasūtītāja pieprasījums jānosūta mums uz iepriekš norādīto adresi ne vēlāk kā minētajā datumā.</w:t>
      </w:r>
    </w:p>
    <w:p w14:paraId="0594617A" w14:textId="77777777" w:rsidR="001E64A8" w:rsidRPr="0005772D" w:rsidRDefault="001E64A8" w:rsidP="00F57C9F">
      <w:pPr>
        <w:autoSpaceDE w:val="0"/>
        <w:autoSpaceDN w:val="0"/>
        <w:adjustRightInd w:val="0"/>
        <w:spacing w:line="230" w:lineRule="exact"/>
        <w:ind w:firstLine="720"/>
        <w:jc w:val="both"/>
        <w:rPr>
          <w:sz w:val="22"/>
          <w:szCs w:val="22"/>
          <w:lang w:eastAsia="lv-LV"/>
        </w:rPr>
      </w:pPr>
      <w:r w:rsidRPr="0005772D">
        <w:rPr>
          <w:sz w:val="22"/>
          <w:szCs w:val="22"/>
          <w:lang w:eastAsia="lv-LV"/>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86C3055" w14:textId="77777777" w:rsidR="001E64A8" w:rsidRPr="0005772D" w:rsidRDefault="001E64A8" w:rsidP="00F57C9F">
      <w:pPr>
        <w:autoSpaceDE w:val="0"/>
        <w:autoSpaceDN w:val="0"/>
        <w:adjustRightInd w:val="0"/>
        <w:spacing w:line="230" w:lineRule="exact"/>
        <w:ind w:right="1766"/>
        <w:jc w:val="both"/>
        <w:rPr>
          <w:sz w:val="12"/>
          <w:szCs w:val="12"/>
          <w:lang w:eastAsia="lv-LV"/>
        </w:rPr>
      </w:pPr>
    </w:p>
    <w:p w14:paraId="5986EA65" w14:textId="77777777" w:rsidR="001E64A8" w:rsidRPr="0005772D" w:rsidRDefault="001E64A8" w:rsidP="00F57C9F">
      <w:pPr>
        <w:autoSpaceDE w:val="0"/>
        <w:autoSpaceDN w:val="0"/>
        <w:adjustRightInd w:val="0"/>
        <w:spacing w:line="230" w:lineRule="exact"/>
        <w:ind w:hanging="24"/>
        <w:rPr>
          <w:sz w:val="20"/>
          <w:szCs w:val="20"/>
          <w:lang w:eastAsia="lv-LV"/>
        </w:rPr>
      </w:pPr>
      <w:r w:rsidRPr="0005772D">
        <w:rPr>
          <w:sz w:val="20"/>
          <w:szCs w:val="20"/>
          <w:lang w:eastAsia="lv-LV"/>
        </w:rPr>
        <w:t>&lt; Kredītiestādes/ apdrošināšanas sabiedrības paraksttiesīgās personas amata nosaukums, vārds, uzvārds &gt;</w:t>
      </w:r>
    </w:p>
    <w:p w14:paraId="27DB0367" w14:textId="77777777" w:rsidR="001E64A8" w:rsidRPr="0005772D" w:rsidRDefault="001E64A8" w:rsidP="001E64A8">
      <w:pPr>
        <w:autoSpaceDE w:val="0"/>
        <w:autoSpaceDN w:val="0"/>
        <w:adjustRightInd w:val="0"/>
        <w:spacing w:line="230" w:lineRule="exact"/>
        <w:ind w:right="1766" w:hanging="24"/>
        <w:jc w:val="both"/>
        <w:rPr>
          <w:sz w:val="20"/>
          <w:szCs w:val="20"/>
          <w:lang w:eastAsia="lv-LV"/>
        </w:rPr>
      </w:pPr>
      <w:r w:rsidRPr="0005772D">
        <w:rPr>
          <w:sz w:val="20"/>
          <w:szCs w:val="20"/>
          <w:lang w:eastAsia="lv-LV"/>
        </w:rPr>
        <w:t xml:space="preserve">&lt; Kredītiestādes/ apdrošināšanas sabiedrības paraksttiesīgās personas paraksts &gt; </w:t>
      </w:r>
    </w:p>
    <w:p w14:paraId="181E50AD" w14:textId="77777777" w:rsidR="001E64A8" w:rsidRPr="0005772D" w:rsidRDefault="001E64A8" w:rsidP="001E64A8">
      <w:pPr>
        <w:autoSpaceDE w:val="0"/>
        <w:autoSpaceDN w:val="0"/>
        <w:adjustRightInd w:val="0"/>
        <w:spacing w:line="230" w:lineRule="exact"/>
        <w:ind w:right="1766" w:hanging="24"/>
        <w:jc w:val="both"/>
        <w:rPr>
          <w:sz w:val="20"/>
          <w:szCs w:val="20"/>
          <w:lang w:eastAsia="lv-LV"/>
        </w:rPr>
      </w:pPr>
      <w:r w:rsidRPr="0005772D">
        <w:rPr>
          <w:sz w:val="20"/>
          <w:szCs w:val="20"/>
          <w:lang w:eastAsia="lv-LV"/>
        </w:rPr>
        <w:t>&lt; Kredītiestādes/ apdrošināšanas sabiedrības zīmoga nospiedums &gt;</w:t>
      </w:r>
    </w:p>
    <w:p w14:paraId="5E09B08C" w14:textId="77777777" w:rsidR="001E64A8" w:rsidRPr="0005772D" w:rsidRDefault="001E64A8" w:rsidP="001E64A8">
      <w:pPr>
        <w:autoSpaceDE w:val="0"/>
        <w:autoSpaceDN w:val="0"/>
        <w:adjustRightInd w:val="0"/>
        <w:spacing w:line="230" w:lineRule="exact"/>
        <w:ind w:right="1766" w:hanging="24"/>
        <w:jc w:val="both"/>
        <w:rPr>
          <w:sz w:val="20"/>
          <w:szCs w:val="20"/>
          <w:lang w:eastAsia="lv-LV"/>
        </w:rPr>
      </w:pPr>
      <w:r w:rsidRPr="0005772D">
        <w:rPr>
          <w:sz w:val="20"/>
          <w:szCs w:val="20"/>
          <w:lang w:eastAsia="lv-LV"/>
        </w:rPr>
        <w:t>&lt; Datums, vieta &gt;</w:t>
      </w:r>
    </w:p>
    <w:p w14:paraId="34C6D170" w14:textId="57FE837D" w:rsidR="00237332" w:rsidRPr="0005772D" w:rsidRDefault="001E64A8" w:rsidP="00010015">
      <w:pPr>
        <w:autoSpaceDE w:val="0"/>
        <w:autoSpaceDN w:val="0"/>
        <w:adjustRightInd w:val="0"/>
        <w:spacing w:before="221" w:line="230" w:lineRule="exact"/>
        <w:ind w:left="142" w:right="78" w:hanging="142"/>
        <w:rPr>
          <w:sz w:val="20"/>
          <w:szCs w:val="20"/>
          <w:lang w:eastAsia="lv-LV"/>
        </w:rPr>
      </w:pPr>
      <w:r w:rsidRPr="0005772D">
        <w:rPr>
          <w:sz w:val="20"/>
          <w:szCs w:val="20"/>
          <w:lang w:eastAsia="lv-LV"/>
        </w:rPr>
        <w:t xml:space="preserve">* Veidnei ir rekomendējošs raksturs, tā var mainīties (ar nosacījumu, ka netiks veikti būtiski grozījumi), izmaiņas </w:t>
      </w:r>
      <w:r w:rsidR="00CC0C3C">
        <w:rPr>
          <w:sz w:val="20"/>
          <w:szCs w:val="20"/>
          <w:lang w:eastAsia="lv-LV"/>
        </w:rPr>
        <w:t xml:space="preserve">iepriekš </w:t>
      </w:r>
      <w:r w:rsidRPr="0005772D">
        <w:rPr>
          <w:sz w:val="20"/>
          <w:szCs w:val="20"/>
          <w:lang w:eastAsia="lv-LV"/>
        </w:rPr>
        <w:t>saskaņojot ar Pasūtītāju.</w:t>
      </w:r>
    </w:p>
    <w:p w14:paraId="6AF16DAA" w14:textId="77777777" w:rsidR="0005772D" w:rsidRDefault="0005772D" w:rsidP="0005772D">
      <w:pPr>
        <w:keepLines/>
        <w:widowControl w:val="0"/>
        <w:jc w:val="right"/>
        <w:rPr>
          <w:sz w:val="22"/>
          <w:szCs w:val="22"/>
        </w:rPr>
      </w:pPr>
      <w:r w:rsidRPr="00F502E2">
        <w:rPr>
          <w:sz w:val="22"/>
          <w:szCs w:val="22"/>
        </w:rPr>
        <w:lastRenderedPageBreak/>
        <w:t xml:space="preserve">Iepirkuma </w:t>
      </w:r>
    </w:p>
    <w:p w14:paraId="4B090D44" w14:textId="77777777" w:rsidR="0005772D" w:rsidRDefault="0005772D" w:rsidP="0005772D">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354EC2F2" w14:textId="77777777" w:rsidR="0005772D" w:rsidRDefault="0005772D" w:rsidP="0005772D">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29997E34" w14:textId="77777777" w:rsidR="0005772D" w:rsidRPr="00EF11D5" w:rsidRDefault="0005772D" w:rsidP="0005772D">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008B64E4" w14:textId="77777777" w:rsidR="0005772D" w:rsidRPr="00F502E2" w:rsidRDefault="0005772D" w:rsidP="0005772D">
      <w:pPr>
        <w:tabs>
          <w:tab w:val="left" w:pos="5954"/>
        </w:tabs>
        <w:jc w:val="right"/>
        <w:rPr>
          <w:sz w:val="22"/>
          <w:szCs w:val="22"/>
        </w:rPr>
      </w:pPr>
      <w:r w:rsidRPr="00F502E2">
        <w:rPr>
          <w:rFonts w:eastAsia="Calibri"/>
          <w:sz w:val="22"/>
          <w:szCs w:val="22"/>
        </w:rPr>
        <w:t>(identifikācijas Nr.: DS/2025/1)</w:t>
      </w:r>
    </w:p>
    <w:p w14:paraId="7EAA23B0" w14:textId="77777777" w:rsidR="0005772D" w:rsidRPr="00E60EF5" w:rsidRDefault="0005772D" w:rsidP="0005772D">
      <w:pPr>
        <w:keepLines/>
        <w:widowControl w:val="0"/>
        <w:jc w:val="right"/>
        <w:rPr>
          <w:sz w:val="22"/>
          <w:szCs w:val="22"/>
          <w:highlight w:val="yellow"/>
        </w:rPr>
      </w:pPr>
      <w:r w:rsidRPr="00E60EF5">
        <w:rPr>
          <w:sz w:val="22"/>
          <w:szCs w:val="22"/>
        </w:rPr>
        <w:t>nolikuma</w:t>
      </w:r>
    </w:p>
    <w:p w14:paraId="6028253A" w14:textId="312835A8" w:rsidR="0005772D" w:rsidRPr="00E60EF5" w:rsidRDefault="0023274A" w:rsidP="0005772D">
      <w:pPr>
        <w:jc w:val="right"/>
        <w:rPr>
          <w:b/>
          <w:bCs/>
          <w:sz w:val="22"/>
          <w:highlight w:val="yellow"/>
        </w:rPr>
      </w:pPr>
      <w:r>
        <w:rPr>
          <w:b/>
          <w:bCs/>
          <w:sz w:val="22"/>
        </w:rPr>
        <w:t>7</w:t>
      </w:r>
      <w:r w:rsidR="00CC49B8" w:rsidRPr="001740BC">
        <w:rPr>
          <w:b/>
          <w:bCs/>
          <w:sz w:val="22"/>
        </w:rPr>
        <w:t>.</w:t>
      </w:r>
      <w:r w:rsidR="0005772D" w:rsidRPr="00E60EF5">
        <w:rPr>
          <w:b/>
          <w:bCs/>
          <w:sz w:val="22"/>
        </w:rPr>
        <w:t xml:space="preserve"> pielikums</w:t>
      </w:r>
    </w:p>
    <w:p w14:paraId="0A8B09A8" w14:textId="77777777" w:rsidR="001E64A8" w:rsidRPr="00E60EF5" w:rsidRDefault="001E64A8" w:rsidP="001E64A8">
      <w:pPr>
        <w:autoSpaceDE w:val="0"/>
        <w:autoSpaceDN w:val="0"/>
        <w:adjustRightInd w:val="0"/>
        <w:jc w:val="center"/>
        <w:rPr>
          <w:rFonts w:cs="Arial"/>
          <w:b/>
          <w:bCs/>
          <w:sz w:val="28"/>
          <w:szCs w:val="28"/>
          <w:lang w:eastAsia="lv-LV"/>
        </w:rPr>
      </w:pPr>
      <w:r w:rsidRPr="00E60EF5">
        <w:rPr>
          <w:rFonts w:cs="Arial"/>
          <w:b/>
          <w:bCs/>
          <w:sz w:val="28"/>
          <w:szCs w:val="28"/>
          <w:lang w:eastAsia="lv-LV"/>
        </w:rPr>
        <w:t>Līguma izpildes garantijas paraugs</w:t>
      </w:r>
    </w:p>
    <w:p w14:paraId="12FE285B" w14:textId="77777777" w:rsidR="001E64A8" w:rsidRPr="00E60EF5" w:rsidRDefault="001E64A8" w:rsidP="001E64A8">
      <w:pPr>
        <w:autoSpaceDE w:val="0"/>
        <w:autoSpaceDN w:val="0"/>
        <w:adjustRightInd w:val="0"/>
        <w:jc w:val="center"/>
        <w:rPr>
          <w:rFonts w:cs="Arial"/>
          <w:b/>
          <w:bCs/>
          <w:sz w:val="16"/>
          <w:szCs w:val="22"/>
          <w:lang w:eastAsia="lv-LV"/>
        </w:rPr>
      </w:pPr>
    </w:p>
    <w:p w14:paraId="3B5EF8FC" w14:textId="77777777" w:rsidR="001E64A8" w:rsidRPr="00E60EF5" w:rsidRDefault="001E64A8" w:rsidP="001E64A8">
      <w:pPr>
        <w:autoSpaceDE w:val="0"/>
        <w:autoSpaceDN w:val="0"/>
        <w:adjustRightInd w:val="0"/>
        <w:jc w:val="center"/>
        <w:rPr>
          <w:rFonts w:cs="Arial"/>
          <w:b/>
          <w:bCs/>
          <w:sz w:val="28"/>
          <w:szCs w:val="28"/>
          <w:lang w:eastAsia="lv-LV"/>
        </w:rPr>
      </w:pPr>
      <w:r w:rsidRPr="00E60EF5">
        <w:rPr>
          <w:b/>
          <w:sz w:val="28"/>
          <w:szCs w:val="28"/>
          <w:lang w:eastAsia="lv-LV"/>
        </w:rPr>
        <w:t>Kredītiestādes vai apdrošināšanas sabiedrības</w:t>
      </w:r>
      <w:r w:rsidRPr="00E60EF5">
        <w:rPr>
          <w:rFonts w:cs="Arial"/>
          <w:b/>
          <w:bCs/>
          <w:sz w:val="28"/>
          <w:szCs w:val="28"/>
          <w:lang w:eastAsia="lv-LV"/>
        </w:rPr>
        <w:t xml:space="preserve"> garantijas paraugs*</w:t>
      </w:r>
    </w:p>
    <w:p w14:paraId="4582B1CA" w14:textId="77777777" w:rsidR="001E64A8" w:rsidRPr="00E60EF5" w:rsidRDefault="001E64A8" w:rsidP="001E64A8">
      <w:pPr>
        <w:autoSpaceDE w:val="0"/>
        <w:autoSpaceDN w:val="0"/>
        <w:adjustRightInd w:val="0"/>
        <w:jc w:val="center"/>
        <w:rPr>
          <w:rFonts w:cs="Arial"/>
          <w:b/>
          <w:bCs/>
          <w:sz w:val="28"/>
          <w:szCs w:val="28"/>
          <w:lang w:eastAsia="lv-LV"/>
        </w:rPr>
      </w:pPr>
    </w:p>
    <w:p w14:paraId="41EB6ED8" w14:textId="77777777" w:rsidR="001E64A8" w:rsidRPr="00E60EF5" w:rsidRDefault="001E64A8" w:rsidP="001E64A8">
      <w:pPr>
        <w:autoSpaceDE w:val="0"/>
        <w:autoSpaceDN w:val="0"/>
        <w:adjustRightInd w:val="0"/>
        <w:jc w:val="right"/>
        <w:rPr>
          <w:rFonts w:cs="Arial"/>
          <w:sz w:val="20"/>
          <w:szCs w:val="20"/>
          <w:lang w:eastAsia="lv-LV"/>
        </w:rPr>
      </w:pPr>
      <w:r w:rsidRPr="00E60EF5">
        <w:rPr>
          <w:rFonts w:cs="Arial"/>
          <w:sz w:val="20"/>
          <w:szCs w:val="20"/>
          <w:lang w:eastAsia="lv-LV"/>
        </w:rPr>
        <w:t>&lt; Pasūtītāja nosaukums &gt;</w:t>
      </w:r>
    </w:p>
    <w:p w14:paraId="000833DB" w14:textId="77777777" w:rsidR="001E64A8" w:rsidRPr="00E60EF5" w:rsidRDefault="001E64A8" w:rsidP="001E64A8">
      <w:pPr>
        <w:autoSpaceDE w:val="0"/>
        <w:autoSpaceDN w:val="0"/>
        <w:adjustRightInd w:val="0"/>
        <w:jc w:val="right"/>
        <w:rPr>
          <w:rFonts w:cs="Arial"/>
          <w:sz w:val="12"/>
          <w:szCs w:val="20"/>
          <w:lang w:eastAsia="lv-LV"/>
        </w:rPr>
      </w:pPr>
    </w:p>
    <w:p w14:paraId="55BA14CD" w14:textId="77777777" w:rsidR="001E64A8" w:rsidRPr="00E60EF5" w:rsidRDefault="001E64A8" w:rsidP="001E64A8">
      <w:pPr>
        <w:autoSpaceDE w:val="0"/>
        <w:autoSpaceDN w:val="0"/>
        <w:adjustRightInd w:val="0"/>
        <w:jc w:val="right"/>
        <w:rPr>
          <w:rFonts w:cs="Arial"/>
          <w:sz w:val="20"/>
          <w:szCs w:val="20"/>
          <w:lang w:eastAsia="lv-LV"/>
        </w:rPr>
      </w:pPr>
      <w:r w:rsidRPr="00E60EF5">
        <w:rPr>
          <w:rFonts w:cs="Arial"/>
          <w:sz w:val="20"/>
          <w:szCs w:val="20"/>
          <w:lang w:eastAsia="lv-LV"/>
        </w:rPr>
        <w:t xml:space="preserve"> &lt; reģistrācijas numurs &gt;</w:t>
      </w:r>
    </w:p>
    <w:p w14:paraId="5EBCD7CF" w14:textId="77777777" w:rsidR="001E64A8" w:rsidRPr="00E60EF5" w:rsidRDefault="001E64A8" w:rsidP="001E64A8">
      <w:pPr>
        <w:autoSpaceDE w:val="0"/>
        <w:autoSpaceDN w:val="0"/>
        <w:adjustRightInd w:val="0"/>
        <w:jc w:val="right"/>
        <w:rPr>
          <w:rFonts w:cs="Arial"/>
          <w:sz w:val="12"/>
          <w:szCs w:val="20"/>
          <w:lang w:eastAsia="lv-LV"/>
        </w:rPr>
      </w:pPr>
    </w:p>
    <w:p w14:paraId="0DB017CA" w14:textId="77777777" w:rsidR="001E64A8" w:rsidRPr="00E60EF5" w:rsidRDefault="001E64A8" w:rsidP="001E64A8">
      <w:pPr>
        <w:autoSpaceDE w:val="0"/>
        <w:autoSpaceDN w:val="0"/>
        <w:adjustRightInd w:val="0"/>
        <w:jc w:val="right"/>
        <w:rPr>
          <w:rFonts w:cs="Arial"/>
          <w:sz w:val="20"/>
          <w:szCs w:val="20"/>
          <w:lang w:eastAsia="lv-LV"/>
        </w:rPr>
      </w:pPr>
      <w:r w:rsidRPr="00E60EF5">
        <w:rPr>
          <w:rFonts w:cs="Arial"/>
          <w:sz w:val="20"/>
          <w:szCs w:val="20"/>
          <w:lang w:eastAsia="lv-LV"/>
        </w:rPr>
        <w:t xml:space="preserve"> &lt; adrese &gt;</w:t>
      </w:r>
    </w:p>
    <w:p w14:paraId="378D4FF7" w14:textId="77777777" w:rsidR="001E64A8" w:rsidRPr="00E60EF5" w:rsidRDefault="001E64A8" w:rsidP="00010015">
      <w:pPr>
        <w:autoSpaceDE w:val="0"/>
        <w:autoSpaceDN w:val="0"/>
        <w:adjustRightInd w:val="0"/>
        <w:rPr>
          <w:b/>
          <w:bCs/>
          <w:sz w:val="18"/>
          <w:szCs w:val="20"/>
          <w:lang w:eastAsia="lv-LV"/>
        </w:rPr>
      </w:pPr>
    </w:p>
    <w:p w14:paraId="43417752" w14:textId="77777777" w:rsidR="001E64A8" w:rsidRPr="00E60EF5" w:rsidRDefault="001E64A8" w:rsidP="001E64A8">
      <w:pPr>
        <w:autoSpaceDE w:val="0"/>
        <w:autoSpaceDN w:val="0"/>
        <w:adjustRightInd w:val="0"/>
        <w:ind w:hanging="365"/>
        <w:jc w:val="center"/>
        <w:rPr>
          <w:b/>
          <w:bCs/>
          <w:sz w:val="22"/>
          <w:szCs w:val="22"/>
          <w:lang w:eastAsia="lv-LV"/>
        </w:rPr>
      </w:pPr>
      <w:r w:rsidRPr="00E60EF5">
        <w:rPr>
          <w:b/>
          <w:bCs/>
          <w:sz w:val="22"/>
          <w:szCs w:val="22"/>
          <w:lang w:eastAsia="lv-LV"/>
        </w:rPr>
        <w:t>Līguma izpildes garantija</w:t>
      </w:r>
    </w:p>
    <w:p w14:paraId="418B4E4B" w14:textId="77777777" w:rsidR="001E64A8" w:rsidRPr="00E60EF5" w:rsidRDefault="001E64A8" w:rsidP="001E64A8">
      <w:pPr>
        <w:autoSpaceDE w:val="0"/>
        <w:autoSpaceDN w:val="0"/>
        <w:adjustRightInd w:val="0"/>
        <w:ind w:hanging="365"/>
        <w:jc w:val="center"/>
        <w:rPr>
          <w:b/>
          <w:bCs/>
          <w:sz w:val="22"/>
          <w:szCs w:val="22"/>
          <w:lang w:eastAsia="lv-LV"/>
        </w:rPr>
      </w:pPr>
    </w:p>
    <w:p w14:paraId="1847745B" w14:textId="77777777" w:rsidR="001E64A8" w:rsidRPr="00E60EF5" w:rsidRDefault="001E64A8" w:rsidP="001E64A8">
      <w:pPr>
        <w:autoSpaceDE w:val="0"/>
        <w:autoSpaceDN w:val="0"/>
        <w:adjustRightInd w:val="0"/>
        <w:jc w:val="both"/>
        <w:rPr>
          <w:sz w:val="22"/>
          <w:szCs w:val="22"/>
          <w:lang w:eastAsia="lv-LV"/>
        </w:rPr>
      </w:pPr>
      <w:r w:rsidRPr="00E60EF5">
        <w:rPr>
          <w:bCs/>
          <w:sz w:val="22"/>
        </w:rPr>
        <w:t>„</w:t>
      </w:r>
      <w:r w:rsidRPr="00E60EF5">
        <w:rPr>
          <w:sz w:val="22"/>
          <w:szCs w:val="22"/>
          <w:lang w:eastAsia="lv-LV"/>
        </w:rPr>
        <w:t xml:space="preserve">&lt;Līguma nosaukums&gt;” (&lt;līguma identifikācijas numurs&gt;, &lt;Vietas nosaukums&gt;, &lt;gads&gt;.gada &lt;datums&gt;.&lt;mēnesis&gt; ) </w:t>
      </w:r>
    </w:p>
    <w:p w14:paraId="08478A20" w14:textId="77777777" w:rsidR="001E64A8" w:rsidRPr="00E60EF5" w:rsidRDefault="001E64A8" w:rsidP="001E64A8">
      <w:pPr>
        <w:autoSpaceDE w:val="0"/>
        <w:autoSpaceDN w:val="0"/>
        <w:adjustRightInd w:val="0"/>
        <w:rPr>
          <w:sz w:val="22"/>
          <w:szCs w:val="22"/>
          <w:lang w:eastAsia="lv-LV"/>
        </w:rPr>
      </w:pPr>
    </w:p>
    <w:p w14:paraId="3B8A908B" w14:textId="411D2415" w:rsidR="001E64A8" w:rsidRPr="00E60EF5" w:rsidRDefault="001E64A8" w:rsidP="001E64A8">
      <w:pPr>
        <w:autoSpaceDE w:val="0"/>
        <w:autoSpaceDN w:val="0"/>
        <w:adjustRightInd w:val="0"/>
        <w:jc w:val="both"/>
        <w:rPr>
          <w:sz w:val="22"/>
          <w:szCs w:val="22"/>
          <w:lang w:eastAsia="lv-LV"/>
        </w:rPr>
      </w:pPr>
      <w:r w:rsidRPr="00E60EF5">
        <w:rPr>
          <w:sz w:val="22"/>
          <w:szCs w:val="22"/>
          <w:lang w:eastAsia="lv-LV"/>
        </w:rPr>
        <w:t xml:space="preserve">Ievērojot to, ka 20__.gada ___.__________________ starp </w:t>
      </w:r>
      <w:r w:rsidR="00CC0C3C">
        <w:rPr>
          <w:sz w:val="22"/>
          <w:szCs w:val="22"/>
          <w:lang w:eastAsia="lv-LV"/>
        </w:rPr>
        <w:t>pašvaldības akciju sabiedrību</w:t>
      </w:r>
      <w:r w:rsidRPr="00E60EF5">
        <w:rPr>
          <w:sz w:val="22"/>
          <w:szCs w:val="22"/>
          <w:lang w:eastAsia="lv-LV"/>
        </w:rPr>
        <w:t xml:space="preserve"> „Daugavpils siltumtīkli”</w:t>
      </w:r>
      <w:r w:rsidR="00CC0C3C">
        <w:rPr>
          <w:sz w:val="22"/>
          <w:szCs w:val="22"/>
          <w:lang w:eastAsia="lv-LV"/>
        </w:rPr>
        <w:t xml:space="preserve">, reģistrācijas Nr. 41503002945, </w:t>
      </w:r>
      <w:r w:rsidR="00115F77" w:rsidRPr="00E60EF5">
        <w:rPr>
          <w:sz w:val="22"/>
          <w:szCs w:val="22"/>
          <w:lang w:eastAsia="lv-LV"/>
        </w:rPr>
        <w:t>(turpmāk - Pasūtītājs)</w:t>
      </w:r>
      <w:r w:rsidRPr="00E60EF5">
        <w:rPr>
          <w:sz w:val="22"/>
          <w:szCs w:val="22"/>
          <w:lang w:eastAsia="lv-LV"/>
        </w:rPr>
        <w:t xml:space="preserve"> un &lt;Izpildītāja nosaukums vai vārds un uzvārds &gt;</w:t>
      </w:r>
      <w:r w:rsidR="00CC0C3C">
        <w:rPr>
          <w:sz w:val="22"/>
          <w:szCs w:val="22"/>
          <w:lang w:eastAsia="lv-LV"/>
        </w:rPr>
        <w:t>,</w:t>
      </w:r>
      <w:r w:rsidRPr="00E60EF5">
        <w:rPr>
          <w:sz w:val="22"/>
          <w:szCs w:val="22"/>
          <w:lang w:eastAsia="lv-LV"/>
        </w:rPr>
        <w:t xml:space="preserve"> &lt;reģistrācijas</w:t>
      </w:r>
      <w:r w:rsidR="00CC0C3C">
        <w:rPr>
          <w:sz w:val="22"/>
          <w:szCs w:val="22"/>
          <w:lang w:eastAsia="lv-LV"/>
        </w:rPr>
        <w:t xml:space="preserve"> </w:t>
      </w:r>
      <w:r w:rsidRPr="00E60EF5">
        <w:rPr>
          <w:sz w:val="22"/>
          <w:szCs w:val="22"/>
          <w:lang w:eastAsia="lv-LV"/>
        </w:rPr>
        <w:t xml:space="preserve"> numurs &gt;</w:t>
      </w:r>
      <w:r w:rsidR="00CC0C3C">
        <w:rPr>
          <w:sz w:val="22"/>
          <w:szCs w:val="22"/>
          <w:lang w:eastAsia="lv-LV"/>
        </w:rPr>
        <w:t xml:space="preserve">, </w:t>
      </w:r>
      <w:r w:rsidRPr="00E60EF5">
        <w:rPr>
          <w:sz w:val="22"/>
          <w:szCs w:val="22"/>
          <w:lang w:eastAsia="lv-LV"/>
        </w:rPr>
        <w:t>(turpmāk - Izpildītājs)</w:t>
      </w:r>
    </w:p>
    <w:p w14:paraId="4DD7F0B3" w14:textId="77777777" w:rsidR="001E64A8" w:rsidRPr="00E60EF5" w:rsidRDefault="001E64A8" w:rsidP="001E64A8">
      <w:pPr>
        <w:autoSpaceDE w:val="0"/>
        <w:autoSpaceDN w:val="0"/>
        <w:adjustRightInd w:val="0"/>
        <w:ind w:hanging="34"/>
        <w:rPr>
          <w:sz w:val="22"/>
          <w:szCs w:val="22"/>
          <w:lang w:eastAsia="lv-LV"/>
        </w:rPr>
      </w:pPr>
    </w:p>
    <w:p w14:paraId="7039D273" w14:textId="0DC4E7F5" w:rsidR="001E64A8" w:rsidRPr="00E60EF5" w:rsidRDefault="001E64A8" w:rsidP="001E64A8">
      <w:pPr>
        <w:jc w:val="both"/>
        <w:rPr>
          <w:sz w:val="22"/>
          <w:szCs w:val="22"/>
          <w:lang w:eastAsia="lv-LV"/>
        </w:rPr>
      </w:pPr>
      <w:r w:rsidRPr="00E60EF5">
        <w:rPr>
          <w:sz w:val="22"/>
          <w:szCs w:val="22"/>
          <w:lang w:eastAsia="lv-LV"/>
        </w:rPr>
        <w:t xml:space="preserve">noslēgts Līgums par </w:t>
      </w:r>
      <w:r w:rsidR="00E60EF5" w:rsidRPr="00E60EF5">
        <w:rPr>
          <w:sz w:val="22"/>
          <w:szCs w:val="22"/>
          <w:lang w:eastAsia="lv-LV"/>
        </w:rPr>
        <w:t>j</w:t>
      </w:r>
      <w:r w:rsidR="00E60EF5" w:rsidRPr="00E60EF5">
        <w:rPr>
          <w:bCs/>
          <w:sz w:val="22"/>
          <w:szCs w:val="22"/>
          <w:lang w:eastAsia="lv-LV"/>
        </w:rPr>
        <w:t>auna ūdenssildāmā katla 20 MW komplektā ar kondensācijas un rotācijas tipa ekonomaizeru uzstādīšanu</w:t>
      </w:r>
      <w:r w:rsidR="00E60EF5" w:rsidRPr="00E60EF5">
        <w:rPr>
          <w:sz w:val="22"/>
          <w:szCs w:val="22"/>
          <w:lang w:eastAsia="lv-LV"/>
        </w:rPr>
        <w:t xml:space="preserve"> </w:t>
      </w:r>
      <w:r w:rsidR="00E60EF5" w:rsidRPr="00E60EF5">
        <w:rPr>
          <w:bCs/>
          <w:sz w:val="22"/>
          <w:szCs w:val="22"/>
          <w:lang w:eastAsia="lv-LV"/>
        </w:rPr>
        <w:t>Siltumcentrālē Nr. 3 Mendeļejeva ielā 13A, Daugavpilī</w:t>
      </w:r>
      <w:r w:rsidR="00E60EF5" w:rsidRPr="00E60EF5">
        <w:rPr>
          <w:sz w:val="22"/>
          <w:szCs w:val="22"/>
          <w:lang w:eastAsia="lv-LV"/>
        </w:rPr>
        <w:t xml:space="preserve"> </w:t>
      </w:r>
      <w:r w:rsidRPr="00E60EF5">
        <w:rPr>
          <w:sz w:val="22"/>
          <w:szCs w:val="22"/>
          <w:lang w:eastAsia="lv-LV"/>
        </w:rPr>
        <w:t xml:space="preserve">un to, ka </w:t>
      </w:r>
      <w:r w:rsidR="00FC6795">
        <w:rPr>
          <w:sz w:val="22"/>
          <w:szCs w:val="22"/>
          <w:lang w:eastAsia="lv-LV"/>
        </w:rPr>
        <w:t>I</w:t>
      </w:r>
      <w:r w:rsidRPr="00E60EF5">
        <w:rPr>
          <w:sz w:val="22"/>
          <w:szCs w:val="22"/>
          <w:lang w:eastAsia="lv-LV"/>
        </w:rPr>
        <w:t xml:space="preserve">epirkuma procedūras </w:t>
      </w:r>
      <w:smartTag w:uri="schemas-tilde-lv/tildestengine" w:element="veidnes">
        <w:smartTagPr>
          <w:attr w:name="text" w:val="nolikums"/>
          <w:attr w:name="baseform" w:val="nolikums"/>
          <w:attr w:name="id" w:val="-1"/>
        </w:smartTagPr>
        <w:r w:rsidRPr="00E60EF5">
          <w:rPr>
            <w:sz w:val="22"/>
            <w:szCs w:val="22"/>
            <w:lang w:eastAsia="lv-LV"/>
          </w:rPr>
          <w:t>nolikums</w:t>
        </w:r>
      </w:smartTag>
      <w:r w:rsidRPr="00E60EF5">
        <w:rPr>
          <w:sz w:val="22"/>
          <w:szCs w:val="22"/>
          <w:lang w:eastAsia="lv-LV"/>
        </w:rPr>
        <w:t xml:space="preserve"> un </w:t>
      </w:r>
      <w:r w:rsidR="00FC6795">
        <w:rPr>
          <w:sz w:val="22"/>
          <w:szCs w:val="22"/>
          <w:lang w:eastAsia="lv-LV"/>
        </w:rPr>
        <w:t>L</w:t>
      </w:r>
      <w:r w:rsidRPr="00E60EF5">
        <w:rPr>
          <w:sz w:val="22"/>
          <w:szCs w:val="22"/>
          <w:lang w:eastAsia="lv-LV"/>
        </w:rPr>
        <w:t>īguma nosacījumi paredz līguma izpildes garantijas iesniegšanu,</w:t>
      </w:r>
    </w:p>
    <w:p w14:paraId="754B744B" w14:textId="77777777" w:rsidR="001E64A8" w:rsidRPr="00E60EF5" w:rsidRDefault="001E64A8" w:rsidP="001E64A8">
      <w:pPr>
        <w:autoSpaceDE w:val="0"/>
        <w:autoSpaceDN w:val="0"/>
        <w:adjustRightInd w:val="0"/>
        <w:ind w:hanging="29"/>
        <w:jc w:val="both"/>
        <w:rPr>
          <w:sz w:val="22"/>
          <w:szCs w:val="22"/>
          <w:lang w:eastAsia="lv-LV"/>
        </w:rPr>
      </w:pPr>
    </w:p>
    <w:p w14:paraId="6AB95E73" w14:textId="5C79B8BF" w:rsidR="001E64A8" w:rsidRPr="00E60EF5" w:rsidRDefault="001E64A8" w:rsidP="001E64A8">
      <w:pPr>
        <w:autoSpaceDE w:val="0"/>
        <w:autoSpaceDN w:val="0"/>
        <w:adjustRightInd w:val="0"/>
        <w:ind w:hanging="24"/>
        <w:jc w:val="both"/>
        <w:rPr>
          <w:sz w:val="22"/>
          <w:szCs w:val="22"/>
          <w:lang w:eastAsia="lv-LV"/>
        </w:rPr>
      </w:pPr>
      <w:r w:rsidRPr="00E60EF5">
        <w:rPr>
          <w:sz w:val="22"/>
          <w:szCs w:val="22"/>
          <w:lang w:eastAsia="lv-LV"/>
        </w:rPr>
        <w:t xml:space="preserve">mēs, &lt;Kredītiestādes vai apdrošināšanas sabiedrības nosaukums, reģistrācijas numurs un adrese&gt;, neatsaucami apņemamies 15 (piecpadsmit) kalendāra dienu laikā no Pasūtītāja rakstiska pieprasījuma, kurā minēts, ka </w:t>
      </w:r>
      <w:r w:rsidRPr="00E60EF5">
        <w:rPr>
          <w:sz w:val="22"/>
          <w:szCs w:val="22"/>
          <w:lang w:eastAsia="ru-RU"/>
        </w:rPr>
        <w:t xml:space="preserve">Izpildītājs nav izpildījis savas saistības saskaņā ar augstāk minēto </w:t>
      </w:r>
      <w:r w:rsidR="00FC6795">
        <w:rPr>
          <w:sz w:val="22"/>
          <w:szCs w:val="22"/>
          <w:lang w:eastAsia="ru-RU"/>
        </w:rPr>
        <w:t>L</w:t>
      </w:r>
      <w:r w:rsidRPr="00E60EF5">
        <w:rPr>
          <w:sz w:val="22"/>
          <w:szCs w:val="22"/>
          <w:lang w:eastAsia="ru-RU"/>
        </w:rPr>
        <w:t>īgumu,</w:t>
      </w:r>
    </w:p>
    <w:p w14:paraId="64694FB2" w14:textId="7D781ADD" w:rsidR="001E64A8" w:rsidRPr="00E60EF5" w:rsidRDefault="001E64A8" w:rsidP="001E64A8">
      <w:pPr>
        <w:autoSpaceDE w:val="0"/>
        <w:autoSpaceDN w:val="0"/>
        <w:adjustRightInd w:val="0"/>
        <w:ind w:hanging="24"/>
        <w:jc w:val="both"/>
        <w:rPr>
          <w:sz w:val="22"/>
          <w:szCs w:val="22"/>
          <w:lang w:eastAsia="lv-LV"/>
        </w:rPr>
      </w:pPr>
      <w:r w:rsidRPr="00E60EF5">
        <w:rPr>
          <w:sz w:val="22"/>
          <w:szCs w:val="22"/>
          <w:lang w:eastAsia="lv-LV"/>
        </w:rPr>
        <w:t xml:space="preserve">saņemšanas dienas, neprasot Pasūtītājam pamatot savu prasījumu, izmaksāt Pasūtītājam 10 (desmit) % no līguma summas </w:t>
      </w:r>
      <w:r w:rsidR="001C2839">
        <w:rPr>
          <w:sz w:val="22"/>
          <w:szCs w:val="22"/>
          <w:lang w:eastAsia="lv-LV"/>
        </w:rPr>
        <w:t>________</w:t>
      </w:r>
      <w:r w:rsidRPr="00E60EF5">
        <w:rPr>
          <w:sz w:val="22"/>
          <w:szCs w:val="22"/>
          <w:lang w:eastAsia="lv-LV"/>
        </w:rPr>
        <w:t>,</w:t>
      </w:r>
      <w:r w:rsidR="001C2839">
        <w:rPr>
          <w:sz w:val="22"/>
          <w:szCs w:val="22"/>
          <w:lang w:eastAsia="lv-LV"/>
        </w:rPr>
        <w:t>_____</w:t>
      </w:r>
      <w:r w:rsidRPr="00E60EF5">
        <w:rPr>
          <w:sz w:val="22"/>
          <w:szCs w:val="22"/>
          <w:lang w:eastAsia="lv-LV"/>
        </w:rPr>
        <w:t xml:space="preserve"> EUR (</w:t>
      </w:r>
      <w:r w:rsidR="001C2839">
        <w:rPr>
          <w:sz w:val="22"/>
          <w:szCs w:val="22"/>
          <w:lang w:eastAsia="lv-LV"/>
        </w:rPr>
        <w:t>_____________________</w:t>
      </w:r>
      <w:r w:rsidR="00E60EF5" w:rsidRPr="00E60EF5">
        <w:rPr>
          <w:sz w:val="22"/>
          <w:szCs w:val="22"/>
          <w:lang w:eastAsia="lv-LV"/>
        </w:rPr>
        <w:t xml:space="preserve"> </w:t>
      </w:r>
      <w:r w:rsidRPr="00E60EF5">
        <w:rPr>
          <w:sz w:val="22"/>
          <w:szCs w:val="22"/>
          <w:lang w:eastAsia="lv-LV"/>
        </w:rPr>
        <w:t>eiro</w:t>
      </w:r>
      <w:r w:rsidR="00E60EF5" w:rsidRPr="00E60EF5">
        <w:rPr>
          <w:sz w:val="22"/>
          <w:szCs w:val="22"/>
          <w:lang w:eastAsia="lv-LV"/>
        </w:rPr>
        <w:t xml:space="preserve"> </w:t>
      </w:r>
      <w:r w:rsidR="001C2839">
        <w:rPr>
          <w:sz w:val="22"/>
          <w:szCs w:val="22"/>
          <w:lang w:eastAsia="lv-LV"/>
        </w:rPr>
        <w:t>_____</w:t>
      </w:r>
      <w:r w:rsidR="00E60EF5" w:rsidRPr="00E60EF5">
        <w:rPr>
          <w:sz w:val="22"/>
          <w:szCs w:val="22"/>
          <w:lang w:eastAsia="lv-LV"/>
        </w:rPr>
        <w:t xml:space="preserve"> </w:t>
      </w:r>
      <w:r w:rsidRPr="00E60EF5">
        <w:rPr>
          <w:sz w:val="22"/>
          <w:szCs w:val="22"/>
          <w:lang w:eastAsia="lv-LV"/>
        </w:rPr>
        <w:t>centi), maksājumu veicot uz pieprasījumā norādīto bankas norēķinu kontu.</w:t>
      </w:r>
    </w:p>
    <w:p w14:paraId="37234B69" w14:textId="77777777" w:rsidR="001E64A8" w:rsidRPr="00E60EF5" w:rsidRDefault="001E64A8" w:rsidP="001E64A8">
      <w:pPr>
        <w:autoSpaceDE w:val="0"/>
        <w:autoSpaceDN w:val="0"/>
        <w:adjustRightInd w:val="0"/>
        <w:ind w:hanging="24"/>
        <w:jc w:val="both"/>
        <w:rPr>
          <w:sz w:val="22"/>
          <w:szCs w:val="22"/>
          <w:lang w:eastAsia="lv-LV"/>
        </w:rPr>
      </w:pPr>
    </w:p>
    <w:p w14:paraId="6010DCA0" w14:textId="77777777" w:rsidR="001E64A8" w:rsidRPr="00E60EF5" w:rsidRDefault="001E64A8" w:rsidP="001E64A8">
      <w:pPr>
        <w:autoSpaceDE w:val="0"/>
        <w:autoSpaceDN w:val="0"/>
        <w:adjustRightInd w:val="0"/>
        <w:ind w:hanging="24"/>
        <w:jc w:val="both"/>
        <w:rPr>
          <w:sz w:val="22"/>
          <w:szCs w:val="22"/>
          <w:lang w:eastAsia="lv-LV"/>
        </w:rPr>
      </w:pPr>
      <w:r w:rsidRPr="00E60EF5">
        <w:rPr>
          <w:sz w:val="22"/>
          <w:szCs w:val="22"/>
          <w:lang w:eastAsia="lv-LV"/>
        </w:rPr>
        <w:t>Līguma izpildes garantija ir spēkā līdz &lt;gads&gt;.gada &lt;datums&gt;.&lt;mēnesis&gt;. Pasūtītāja pieprasījums jānosūta mums uz iepriekš norādīto adresi ne vēlāk kā minētajā datumā.</w:t>
      </w:r>
    </w:p>
    <w:p w14:paraId="01ECCC08" w14:textId="77777777" w:rsidR="001E64A8" w:rsidRPr="00E60EF5" w:rsidRDefault="001E64A8" w:rsidP="001E64A8">
      <w:pPr>
        <w:autoSpaceDE w:val="0"/>
        <w:autoSpaceDN w:val="0"/>
        <w:adjustRightInd w:val="0"/>
        <w:ind w:hanging="24"/>
        <w:jc w:val="both"/>
        <w:rPr>
          <w:sz w:val="22"/>
          <w:szCs w:val="22"/>
          <w:lang w:eastAsia="lv-LV"/>
        </w:rPr>
      </w:pPr>
    </w:p>
    <w:p w14:paraId="745C0394" w14:textId="77777777" w:rsidR="001E64A8" w:rsidRPr="00E60EF5" w:rsidRDefault="001E64A8" w:rsidP="001E64A8">
      <w:pPr>
        <w:autoSpaceDE w:val="0"/>
        <w:autoSpaceDN w:val="0"/>
        <w:adjustRightInd w:val="0"/>
        <w:ind w:hanging="24"/>
        <w:jc w:val="both"/>
        <w:rPr>
          <w:sz w:val="22"/>
          <w:szCs w:val="22"/>
          <w:lang w:eastAsia="lv-LV"/>
        </w:rPr>
      </w:pPr>
      <w:r w:rsidRPr="00E60EF5">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14:paraId="09023936" w14:textId="77777777" w:rsidR="001E64A8" w:rsidRPr="00E60EF5" w:rsidRDefault="001E64A8" w:rsidP="001E64A8">
      <w:pPr>
        <w:autoSpaceDE w:val="0"/>
        <w:autoSpaceDN w:val="0"/>
        <w:adjustRightInd w:val="0"/>
        <w:ind w:hanging="24"/>
        <w:jc w:val="both"/>
        <w:rPr>
          <w:sz w:val="22"/>
          <w:szCs w:val="22"/>
          <w:highlight w:val="yellow"/>
          <w:lang w:eastAsia="lv-LV"/>
        </w:rPr>
      </w:pPr>
    </w:p>
    <w:p w14:paraId="35597B26" w14:textId="77777777" w:rsidR="001E64A8" w:rsidRPr="00E60EF5" w:rsidRDefault="001E64A8" w:rsidP="001E64A8">
      <w:pPr>
        <w:autoSpaceDE w:val="0"/>
        <w:autoSpaceDN w:val="0"/>
        <w:adjustRightInd w:val="0"/>
        <w:ind w:hanging="24"/>
        <w:jc w:val="both"/>
        <w:rPr>
          <w:sz w:val="22"/>
          <w:szCs w:val="22"/>
          <w:lang w:eastAsia="lv-LV"/>
        </w:rPr>
      </w:pPr>
      <w:r w:rsidRPr="00E60EF5">
        <w:rPr>
          <w:sz w:val="22"/>
          <w:szCs w:val="22"/>
          <w:lang w:eastAsia="lv-LV"/>
        </w:rPr>
        <w:t>Šai garantijai ir piemērojami Latvijas Republikas spēkā esošie normatīvie tiesību akti. Visi strīdi, kas radušies saistībā ar Līguma izpildes nodrošinājumu, izskatāmi Latvijas Republikas tiesā saskaņā ar Latvijas Republikas spēkā esošajiem normatīvajiem tiesību aktiem.</w:t>
      </w:r>
    </w:p>
    <w:p w14:paraId="44D632ED" w14:textId="77777777" w:rsidR="00F567AB" w:rsidRPr="00E60EF5" w:rsidRDefault="00F567AB" w:rsidP="00F567AB">
      <w:pPr>
        <w:autoSpaceDE w:val="0"/>
        <w:autoSpaceDN w:val="0"/>
        <w:adjustRightInd w:val="0"/>
        <w:jc w:val="both"/>
        <w:rPr>
          <w:sz w:val="18"/>
          <w:szCs w:val="20"/>
          <w:lang w:eastAsia="lv-LV"/>
        </w:rPr>
      </w:pPr>
    </w:p>
    <w:p w14:paraId="686C8AEF" w14:textId="77777777" w:rsidR="00F567AB" w:rsidRPr="00E60EF5" w:rsidRDefault="00F567AB" w:rsidP="00F567AB">
      <w:pPr>
        <w:autoSpaceDE w:val="0"/>
        <w:autoSpaceDN w:val="0"/>
        <w:adjustRightInd w:val="0"/>
        <w:jc w:val="both"/>
        <w:rPr>
          <w:sz w:val="4"/>
          <w:szCs w:val="6"/>
          <w:lang w:eastAsia="lv-LV"/>
        </w:rPr>
      </w:pPr>
    </w:p>
    <w:p w14:paraId="271ACEB0" w14:textId="77777777" w:rsidR="001E64A8" w:rsidRPr="00E60EF5" w:rsidRDefault="001E64A8" w:rsidP="001E64A8">
      <w:pPr>
        <w:autoSpaceDE w:val="0"/>
        <w:autoSpaceDN w:val="0"/>
        <w:adjustRightInd w:val="0"/>
        <w:spacing w:line="230" w:lineRule="exact"/>
        <w:ind w:hanging="24"/>
        <w:rPr>
          <w:sz w:val="20"/>
          <w:szCs w:val="22"/>
          <w:lang w:eastAsia="lv-LV"/>
        </w:rPr>
      </w:pPr>
      <w:r w:rsidRPr="00E60EF5">
        <w:rPr>
          <w:sz w:val="20"/>
          <w:szCs w:val="22"/>
          <w:lang w:eastAsia="lv-LV"/>
        </w:rPr>
        <w:t>&lt; Kredītiestādes/ apdrošināšanas sabiedrības paraksttiesīgās personas amata nosaukums, vārds, uzvārds &gt;</w:t>
      </w:r>
    </w:p>
    <w:p w14:paraId="4A7803F0" w14:textId="77777777" w:rsidR="001E64A8" w:rsidRPr="00E60EF5" w:rsidRDefault="001E64A8" w:rsidP="001E64A8">
      <w:pPr>
        <w:autoSpaceDE w:val="0"/>
        <w:autoSpaceDN w:val="0"/>
        <w:adjustRightInd w:val="0"/>
        <w:spacing w:line="230" w:lineRule="exact"/>
        <w:ind w:right="1766" w:hanging="24"/>
        <w:jc w:val="both"/>
        <w:rPr>
          <w:sz w:val="20"/>
          <w:szCs w:val="22"/>
          <w:lang w:eastAsia="lv-LV"/>
        </w:rPr>
      </w:pPr>
      <w:r w:rsidRPr="00E60EF5">
        <w:rPr>
          <w:sz w:val="20"/>
          <w:szCs w:val="22"/>
          <w:lang w:eastAsia="lv-LV"/>
        </w:rPr>
        <w:t xml:space="preserve">&lt; Kredītiestādes/ apdrošināšanas sabiedrības paraksttiesīgās personas paraksts &gt; </w:t>
      </w:r>
    </w:p>
    <w:p w14:paraId="793BEB65" w14:textId="77777777" w:rsidR="001E64A8" w:rsidRPr="00E60EF5" w:rsidRDefault="001E64A8" w:rsidP="001E64A8">
      <w:pPr>
        <w:autoSpaceDE w:val="0"/>
        <w:autoSpaceDN w:val="0"/>
        <w:adjustRightInd w:val="0"/>
        <w:spacing w:line="230" w:lineRule="exact"/>
        <w:ind w:right="1766" w:hanging="24"/>
        <w:jc w:val="both"/>
        <w:rPr>
          <w:sz w:val="20"/>
          <w:szCs w:val="22"/>
          <w:lang w:eastAsia="lv-LV"/>
        </w:rPr>
      </w:pPr>
      <w:r w:rsidRPr="00E60EF5">
        <w:rPr>
          <w:sz w:val="20"/>
          <w:szCs w:val="22"/>
          <w:lang w:eastAsia="lv-LV"/>
        </w:rPr>
        <w:t>&lt; Kredītiestādes/ apdrošināšanas sabiedrības zīmoga nospiedums &gt;</w:t>
      </w:r>
    </w:p>
    <w:p w14:paraId="0AC28066" w14:textId="77777777" w:rsidR="001E64A8" w:rsidRPr="00E60EF5" w:rsidRDefault="001E64A8" w:rsidP="001E64A8">
      <w:pPr>
        <w:autoSpaceDE w:val="0"/>
        <w:autoSpaceDN w:val="0"/>
        <w:adjustRightInd w:val="0"/>
        <w:spacing w:line="230" w:lineRule="exact"/>
        <w:ind w:right="1766" w:hanging="24"/>
        <w:jc w:val="both"/>
        <w:rPr>
          <w:sz w:val="20"/>
          <w:szCs w:val="22"/>
          <w:lang w:eastAsia="lv-LV"/>
        </w:rPr>
      </w:pPr>
      <w:r w:rsidRPr="00E60EF5">
        <w:rPr>
          <w:sz w:val="20"/>
          <w:szCs w:val="22"/>
          <w:lang w:eastAsia="lv-LV"/>
        </w:rPr>
        <w:t>&lt; Datums, vieta &gt;</w:t>
      </w:r>
    </w:p>
    <w:p w14:paraId="62C48286" w14:textId="1C70B94F" w:rsidR="00FF67E9" w:rsidRPr="00E60EF5" w:rsidRDefault="001E64A8" w:rsidP="008A364E">
      <w:pPr>
        <w:autoSpaceDE w:val="0"/>
        <w:autoSpaceDN w:val="0"/>
        <w:adjustRightInd w:val="0"/>
        <w:spacing w:before="221" w:line="230" w:lineRule="exact"/>
        <w:ind w:left="142" w:right="78" w:hanging="142"/>
        <w:rPr>
          <w:sz w:val="20"/>
          <w:szCs w:val="20"/>
          <w:lang w:eastAsia="lv-LV"/>
        </w:rPr>
      </w:pPr>
      <w:r w:rsidRPr="00E60EF5">
        <w:rPr>
          <w:sz w:val="20"/>
          <w:szCs w:val="20"/>
          <w:lang w:eastAsia="lv-LV"/>
        </w:rPr>
        <w:t>* Veidnei ir rekomendējošs raksturs, tā var mainīties (ar nosacījumu, ka netiks veikti būtiski grozījumi), izmaiņas</w:t>
      </w:r>
      <w:r w:rsidR="00FC6795">
        <w:rPr>
          <w:sz w:val="20"/>
          <w:szCs w:val="20"/>
          <w:lang w:eastAsia="lv-LV"/>
        </w:rPr>
        <w:t xml:space="preserve"> iepriekš</w:t>
      </w:r>
      <w:r w:rsidRPr="00E60EF5">
        <w:rPr>
          <w:sz w:val="20"/>
          <w:szCs w:val="20"/>
          <w:lang w:eastAsia="lv-LV"/>
        </w:rPr>
        <w:t xml:space="preserve"> saskaņojot ar Pasūtītāju.</w:t>
      </w:r>
    </w:p>
    <w:p w14:paraId="13A4141B" w14:textId="77777777" w:rsidR="00E60EF5" w:rsidRDefault="00E60EF5" w:rsidP="008C2E4A">
      <w:pPr>
        <w:keepLines/>
        <w:widowControl w:val="0"/>
        <w:jc w:val="right"/>
        <w:rPr>
          <w:color w:val="FF0000"/>
          <w:sz w:val="22"/>
          <w:szCs w:val="22"/>
        </w:rPr>
      </w:pPr>
      <w:bookmarkStart w:id="3" w:name="_Hlk166484798"/>
    </w:p>
    <w:bookmarkEnd w:id="3"/>
    <w:p w14:paraId="12E8AB20" w14:textId="77777777" w:rsidR="00E60EF5" w:rsidRDefault="00E60EF5" w:rsidP="00E60EF5">
      <w:pPr>
        <w:keepLines/>
        <w:widowControl w:val="0"/>
        <w:jc w:val="right"/>
        <w:rPr>
          <w:sz w:val="22"/>
          <w:szCs w:val="22"/>
        </w:rPr>
      </w:pPr>
      <w:r w:rsidRPr="00F502E2">
        <w:rPr>
          <w:sz w:val="22"/>
          <w:szCs w:val="22"/>
        </w:rPr>
        <w:lastRenderedPageBreak/>
        <w:t xml:space="preserve">Iepirkuma </w:t>
      </w:r>
    </w:p>
    <w:p w14:paraId="02F9B6D5" w14:textId="77777777" w:rsidR="00E60EF5" w:rsidRDefault="00E60EF5" w:rsidP="00E60EF5">
      <w:pPr>
        <w:keepLines/>
        <w:widowControl w:val="0"/>
        <w:jc w:val="right"/>
        <w:rPr>
          <w:bCs/>
          <w:sz w:val="22"/>
          <w:szCs w:val="22"/>
          <w:lang w:eastAsia="lv-LV"/>
        </w:rPr>
      </w:pPr>
      <w:r w:rsidRPr="00F502E2">
        <w:rPr>
          <w:bCs/>
          <w:sz w:val="22"/>
          <w:szCs w:val="20"/>
          <w:lang w:eastAsia="lv-LV"/>
        </w:rPr>
        <w:t>„</w:t>
      </w:r>
      <w:r w:rsidRPr="003A4BD9">
        <w:rPr>
          <w:bCs/>
          <w:sz w:val="22"/>
          <w:szCs w:val="22"/>
          <w:lang w:eastAsia="lv-LV"/>
        </w:rPr>
        <w:t>Jauna ūdenssildāmā katla 20 MW</w:t>
      </w:r>
      <w:r>
        <w:rPr>
          <w:bCs/>
          <w:sz w:val="22"/>
          <w:szCs w:val="22"/>
          <w:lang w:eastAsia="lv-LV"/>
        </w:rPr>
        <w:t xml:space="preserve"> </w:t>
      </w:r>
      <w:r w:rsidRPr="003A4BD9">
        <w:rPr>
          <w:bCs/>
          <w:sz w:val="22"/>
          <w:szCs w:val="22"/>
          <w:lang w:eastAsia="lv-LV"/>
        </w:rPr>
        <w:t xml:space="preserve">komplektā </w:t>
      </w:r>
    </w:p>
    <w:p w14:paraId="40E7B271" w14:textId="77777777" w:rsidR="00E60EF5" w:rsidRDefault="00E60EF5" w:rsidP="00E60EF5">
      <w:pPr>
        <w:keepLines/>
        <w:widowControl w:val="0"/>
        <w:jc w:val="right"/>
        <w:rPr>
          <w:bCs/>
          <w:sz w:val="22"/>
          <w:szCs w:val="22"/>
          <w:lang w:eastAsia="lv-LV"/>
        </w:rPr>
      </w:pPr>
      <w:r w:rsidRPr="003A4BD9">
        <w:rPr>
          <w:bCs/>
          <w:sz w:val="22"/>
          <w:szCs w:val="22"/>
          <w:lang w:eastAsia="lv-LV"/>
        </w:rPr>
        <w:t>ar kondensācijas un rotācijas</w:t>
      </w:r>
      <w:r>
        <w:rPr>
          <w:bCs/>
          <w:sz w:val="22"/>
          <w:szCs w:val="22"/>
          <w:lang w:eastAsia="lv-LV"/>
        </w:rPr>
        <w:t xml:space="preserve"> </w:t>
      </w:r>
      <w:r w:rsidRPr="003A4BD9">
        <w:rPr>
          <w:bCs/>
          <w:sz w:val="22"/>
          <w:szCs w:val="22"/>
          <w:lang w:eastAsia="lv-LV"/>
        </w:rPr>
        <w:t>tipa</w:t>
      </w:r>
      <w:r>
        <w:rPr>
          <w:bCs/>
          <w:sz w:val="22"/>
          <w:szCs w:val="22"/>
          <w:lang w:eastAsia="lv-LV"/>
        </w:rPr>
        <w:t xml:space="preserve"> </w:t>
      </w:r>
      <w:r w:rsidRPr="003A4BD9">
        <w:rPr>
          <w:bCs/>
          <w:sz w:val="22"/>
          <w:szCs w:val="22"/>
          <w:lang w:eastAsia="lv-LV"/>
        </w:rPr>
        <w:t>ekonomaizeru uzstādīšana</w:t>
      </w:r>
    </w:p>
    <w:p w14:paraId="13B56136" w14:textId="77777777" w:rsidR="00E60EF5" w:rsidRPr="00EF11D5" w:rsidRDefault="00E60EF5" w:rsidP="00E60EF5">
      <w:pPr>
        <w:keepLines/>
        <w:widowControl w:val="0"/>
        <w:jc w:val="right"/>
        <w:rPr>
          <w:bCs/>
          <w:sz w:val="22"/>
          <w:szCs w:val="22"/>
          <w:lang w:eastAsia="lv-LV"/>
        </w:rPr>
      </w:pPr>
      <w:r w:rsidRPr="003A4BD9">
        <w:rPr>
          <w:bCs/>
          <w:sz w:val="22"/>
          <w:szCs w:val="22"/>
          <w:lang w:eastAsia="lv-LV"/>
        </w:rPr>
        <w:t>Siltumcentrālē Nr. 3 Mendeļejeva ielā 13A,</w:t>
      </w:r>
      <w:r>
        <w:rPr>
          <w:bCs/>
          <w:sz w:val="22"/>
          <w:szCs w:val="22"/>
          <w:lang w:eastAsia="lv-LV"/>
        </w:rPr>
        <w:t xml:space="preserve"> </w:t>
      </w:r>
      <w:r w:rsidRPr="00EF11D5">
        <w:rPr>
          <w:bCs/>
          <w:sz w:val="22"/>
          <w:szCs w:val="22"/>
          <w:lang w:eastAsia="lv-LV"/>
        </w:rPr>
        <w:t>Daugavpilī</w:t>
      </w:r>
      <w:r w:rsidRPr="00EF11D5">
        <w:rPr>
          <w:bCs/>
          <w:sz w:val="22"/>
          <w:szCs w:val="32"/>
          <w:lang w:eastAsia="lv-LV"/>
        </w:rPr>
        <w:t>”</w:t>
      </w:r>
    </w:p>
    <w:p w14:paraId="305F1C06" w14:textId="77777777" w:rsidR="00E60EF5" w:rsidRPr="00F502E2" w:rsidRDefault="00E60EF5" w:rsidP="00E60EF5">
      <w:pPr>
        <w:tabs>
          <w:tab w:val="left" w:pos="5954"/>
        </w:tabs>
        <w:jc w:val="right"/>
        <w:rPr>
          <w:sz w:val="22"/>
          <w:szCs w:val="22"/>
        </w:rPr>
      </w:pPr>
      <w:r w:rsidRPr="00F502E2">
        <w:rPr>
          <w:rFonts w:eastAsia="Calibri"/>
          <w:sz w:val="22"/>
          <w:szCs w:val="22"/>
        </w:rPr>
        <w:t>(identifikācijas Nr.: DS/2025/1)</w:t>
      </w:r>
    </w:p>
    <w:p w14:paraId="4BC2EFFD" w14:textId="77777777" w:rsidR="00E60EF5" w:rsidRPr="00E60EF5" w:rsidRDefault="00E60EF5" w:rsidP="00E60EF5">
      <w:pPr>
        <w:keepLines/>
        <w:widowControl w:val="0"/>
        <w:jc w:val="right"/>
        <w:rPr>
          <w:sz w:val="22"/>
          <w:szCs w:val="22"/>
          <w:highlight w:val="yellow"/>
        </w:rPr>
      </w:pPr>
      <w:r w:rsidRPr="00E60EF5">
        <w:rPr>
          <w:sz w:val="22"/>
          <w:szCs w:val="22"/>
        </w:rPr>
        <w:t>nolikuma</w:t>
      </w:r>
    </w:p>
    <w:p w14:paraId="107DA6A3" w14:textId="6E981310" w:rsidR="00E60EF5" w:rsidRPr="00E60EF5" w:rsidRDefault="0023274A" w:rsidP="00E60EF5">
      <w:pPr>
        <w:jc w:val="right"/>
        <w:rPr>
          <w:b/>
          <w:bCs/>
          <w:sz w:val="22"/>
          <w:highlight w:val="yellow"/>
        </w:rPr>
      </w:pPr>
      <w:r>
        <w:rPr>
          <w:b/>
          <w:bCs/>
          <w:sz w:val="22"/>
        </w:rPr>
        <w:t>8</w:t>
      </w:r>
      <w:r w:rsidR="00E60EF5" w:rsidRPr="001740BC">
        <w:rPr>
          <w:b/>
          <w:bCs/>
          <w:sz w:val="22"/>
        </w:rPr>
        <w:t>.</w:t>
      </w:r>
      <w:r w:rsidR="00E60EF5" w:rsidRPr="00E60EF5">
        <w:rPr>
          <w:b/>
          <w:bCs/>
          <w:sz w:val="22"/>
        </w:rPr>
        <w:t xml:space="preserve"> pielikums</w:t>
      </w:r>
    </w:p>
    <w:p w14:paraId="17682628" w14:textId="77777777" w:rsidR="001E64A8" w:rsidRDefault="001E64A8" w:rsidP="00E60EF5">
      <w:pPr>
        <w:keepLines/>
        <w:widowControl w:val="0"/>
        <w:rPr>
          <w:b/>
          <w:bCs/>
          <w:color w:val="FF0000"/>
          <w:sz w:val="22"/>
          <w:szCs w:val="22"/>
          <w:lang w:eastAsia="lv-LV"/>
        </w:rPr>
      </w:pPr>
    </w:p>
    <w:p w14:paraId="4DCC3CE2" w14:textId="77777777" w:rsidR="00E60EF5" w:rsidRPr="00E60EF5" w:rsidRDefault="00E60EF5" w:rsidP="00E60EF5">
      <w:pPr>
        <w:keepLines/>
        <w:widowControl w:val="0"/>
        <w:rPr>
          <w:sz w:val="22"/>
          <w:szCs w:val="22"/>
          <w:lang w:eastAsia="lv-LV"/>
        </w:rPr>
      </w:pPr>
    </w:p>
    <w:p w14:paraId="118C79B7" w14:textId="77777777" w:rsidR="00010015" w:rsidRPr="00E60EF5" w:rsidRDefault="00010015" w:rsidP="001E64A8">
      <w:pPr>
        <w:keepLines/>
        <w:widowControl w:val="0"/>
        <w:jc w:val="right"/>
        <w:rPr>
          <w:sz w:val="22"/>
          <w:szCs w:val="22"/>
          <w:lang w:eastAsia="lv-LV"/>
        </w:rPr>
      </w:pPr>
    </w:p>
    <w:p w14:paraId="55262943" w14:textId="77777777" w:rsidR="001E64A8" w:rsidRPr="00E60EF5" w:rsidRDefault="001E64A8" w:rsidP="001E64A8">
      <w:pPr>
        <w:jc w:val="center"/>
        <w:rPr>
          <w:b/>
          <w:sz w:val="26"/>
          <w:szCs w:val="26"/>
          <w:lang w:eastAsia="lv-LV"/>
        </w:rPr>
      </w:pPr>
      <w:r w:rsidRPr="00E60EF5">
        <w:rPr>
          <w:b/>
          <w:sz w:val="26"/>
          <w:szCs w:val="26"/>
          <w:lang w:eastAsia="lv-LV"/>
        </w:rPr>
        <w:t xml:space="preserve">Apliecinājums par neatkarīgi izstrādātu piedāvājumu </w:t>
      </w:r>
    </w:p>
    <w:p w14:paraId="3409C9A1" w14:textId="77777777" w:rsidR="001E64A8" w:rsidRPr="00E60EF5" w:rsidRDefault="001E64A8" w:rsidP="001E64A8">
      <w:pPr>
        <w:ind w:right="423"/>
        <w:jc w:val="both"/>
        <w:rPr>
          <w:rFonts w:eastAsia="Arial Unicode MS"/>
          <w:sz w:val="26"/>
          <w:szCs w:val="26"/>
          <w:u w:val="single"/>
        </w:rPr>
      </w:pPr>
    </w:p>
    <w:p w14:paraId="7688FA9B" w14:textId="5544C19E" w:rsidR="001E64A8" w:rsidRPr="00E60EF5" w:rsidRDefault="001E64A8" w:rsidP="00E60EF5">
      <w:pPr>
        <w:ind w:firstLine="720"/>
        <w:jc w:val="both"/>
        <w:rPr>
          <w:rFonts w:eastAsia="Arial Unicode MS"/>
        </w:rPr>
      </w:pPr>
      <w:r w:rsidRPr="00E60EF5">
        <w:rPr>
          <w:rFonts w:eastAsia="Arial Unicode MS"/>
        </w:rPr>
        <w:t>Ar šo, sniedzot izsmeļošu un patiesu informāciju, _________________________</w:t>
      </w:r>
      <w:r w:rsidR="00E8347C" w:rsidRPr="00E60EF5">
        <w:rPr>
          <w:rFonts w:eastAsia="Arial Unicode MS"/>
        </w:rPr>
        <w:t>_</w:t>
      </w:r>
      <w:r w:rsidRPr="00E60EF5">
        <w:rPr>
          <w:rFonts w:eastAsia="Arial Unicode MS"/>
        </w:rPr>
        <w:t>_____</w:t>
      </w:r>
    </w:p>
    <w:p w14:paraId="0002F357" w14:textId="1D56F158" w:rsidR="001E64A8" w:rsidRPr="00E60EF5" w:rsidRDefault="001E64A8" w:rsidP="00A15C3F">
      <w:pPr>
        <w:tabs>
          <w:tab w:val="left" w:pos="8364"/>
        </w:tabs>
        <w:ind w:right="-1" w:firstLine="310"/>
        <w:rPr>
          <w:rFonts w:eastAsia="Arial Unicode MS"/>
        </w:rPr>
      </w:pPr>
      <w:r w:rsidRPr="00E60EF5">
        <w:rPr>
          <w:rFonts w:eastAsia="Arial Unicode MS"/>
          <w:sz w:val="22"/>
        </w:rPr>
        <w:t xml:space="preserve">                                                                                        </w:t>
      </w:r>
      <w:r w:rsidR="00E60EF5" w:rsidRPr="00E60EF5">
        <w:rPr>
          <w:rFonts w:eastAsia="Arial Unicode MS"/>
          <w:sz w:val="22"/>
        </w:rPr>
        <w:t xml:space="preserve"> </w:t>
      </w:r>
      <w:r w:rsidRPr="00E60EF5">
        <w:rPr>
          <w:rFonts w:eastAsia="Arial Unicode MS"/>
          <w:sz w:val="22"/>
        </w:rPr>
        <w:t xml:space="preserve"> </w:t>
      </w:r>
      <w:r w:rsidR="00A15C3F">
        <w:rPr>
          <w:rFonts w:eastAsia="Arial Unicode MS"/>
          <w:sz w:val="22"/>
        </w:rPr>
        <w:t xml:space="preserve">     </w:t>
      </w:r>
      <w:r w:rsidRPr="00E60EF5">
        <w:rPr>
          <w:rFonts w:eastAsia="Arial Unicode MS"/>
          <w:sz w:val="22"/>
        </w:rPr>
        <w:t>Pretendenta nosaukums, reģ</w:t>
      </w:r>
      <w:r w:rsidR="00A15C3F">
        <w:rPr>
          <w:rFonts w:eastAsia="Arial Unicode MS"/>
          <w:sz w:val="22"/>
        </w:rPr>
        <w:t xml:space="preserve">istrācijas </w:t>
      </w:r>
      <w:r w:rsidRPr="00E60EF5">
        <w:rPr>
          <w:rFonts w:eastAsia="Arial Unicode MS"/>
          <w:sz w:val="22"/>
        </w:rPr>
        <w:t>Nr</w:t>
      </w:r>
      <w:r w:rsidR="00E60EF5" w:rsidRPr="00E60EF5">
        <w:rPr>
          <w:rFonts w:eastAsia="Arial Unicode MS"/>
          <w:sz w:val="22"/>
        </w:rPr>
        <w:t>.</w:t>
      </w:r>
    </w:p>
    <w:p w14:paraId="0C3DFACB" w14:textId="4C521E17" w:rsidR="001E64A8" w:rsidRPr="00E60EF5" w:rsidRDefault="001E64A8" w:rsidP="001E64A8">
      <w:pPr>
        <w:spacing w:line="360" w:lineRule="auto"/>
        <w:jc w:val="both"/>
        <w:rPr>
          <w:bCs/>
          <w:szCs w:val="22"/>
          <w:lang w:eastAsia="lv-LV"/>
        </w:rPr>
      </w:pPr>
      <w:r w:rsidRPr="00E60EF5">
        <w:rPr>
          <w:rFonts w:eastAsia="Arial Unicode MS"/>
        </w:rPr>
        <w:t xml:space="preserve">(turpmāk – Pretendents) attiecībā uz iepirkuma procedūru </w:t>
      </w:r>
      <w:r w:rsidR="008C2E4A" w:rsidRPr="00E60EF5">
        <w:rPr>
          <w:bCs/>
          <w:szCs w:val="22"/>
          <w:lang w:eastAsia="lv-LV"/>
        </w:rPr>
        <w:t>„</w:t>
      </w:r>
      <w:r w:rsidR="00E60EF5" w:rsidRPr="00E60EF5">
        <w:rPr>
          <w:bCs/>
          <w:lang w:eastAsia="lv-LV"/>
        </w:rPr>
        <w:t>Jauna ūdenssildāmā katla 20 MW komplektā ar kondensācijas un rotācijas tipa ekonomaizeru uzstādīšana</w:t>
      </w:r>
      <w:r w:rsidR="00E60EF5" w:rsidRPr="00E60EF5">
        <w:rPr>
          <w:bCs/>
          <w:szCs w:val="22"/>
          <w:lang w:eastAsia="lv-LV"/>
        </w:rPr>
        <w:t xml:space="preserve"> </w:t>
      </w:r>
      <w:r w:rsidR="00E60EF5" w:rsidRPr="00E60EF5">
        <w:rPr>
          <w:bCs/>
          <w:lang w:eastAsia="lv-LV"/>
        </w:rPr>
        <w:t>Siltumcentrālē Nr. 3 Mendeļejeva ielā 13A, Daugavpilī”</w:t>
      </w:r>
      <w:r w:rsidR="00E8347C" w:rsidRPr="00E60EF5">
        <w:rPr>
          <w:bCs/>
          <w:lang w:eastAsia="lv-LV"/>
        </w:rPr>
        <w:t>, ID Nr. DS/202</w:t>
      </w:r>
      <w:r w:rsidR="00E60EF5" w:rsidRPr="00E60EF5">
        <w:rPr>
          <w:bCs/>
          <w:lang w:eastAsia="lv-LV"/>
        </w:rPr>
        <w:t>5</w:t>
      </w:r>
      <w:r w:rsidR="00E8347C" w:rsidRPr="00E60EF5">
        <w:rPr>
          <w:bCs/>
          <w:lang w:eastAsia="lv-LV"/>
        </w:rPr>
        <w:t>/</w:t>
      </w:r>
      <w:r w:rsidR="00E60EF5" w:rsidRPr="00E60EF5">
        <w:rPr>
          <w:bCs/>
          <w:lang w:eastAsia="lv-LV"/>
        </w:rPr>
        <w:t>1</w:t>
      </w:r>
      <w:r w:rsidRPr="00E60EF5">
        <w:rPr>
          <w:bCs/>
          <w:lang w:eastAsia="lv-LV"/>
        </w:rPr>
        <w:t xml:space="preserve">, </w:t>
      </w:r>
      <w:r w:rsidRPr="00E60EF5">
        <w:rPr>
          <w:rFonts w:eastAsia="Arial Unicode MS"/>
        </w:rPr>
        <w:t>apliecina, ka</w:t>
      </w:r>
    </w:p>
    <w:p w14:paraId="40CAFB57" w14:textId="18C37F7D" w:rsidR="001E64A8" w:rsidRPr="00E60EF5" w:rsidRDefault="001E64A8" w:rsidP="001E64A8">
      <w:pPr>
        <w:ind w:firstLine="709"/>
        <w:contextualSpacing/>
        <w:jc w:val="both"/>
        <w:rPr>
          <w:b/>
          <w:bCs/>
          <w:lang w:eastAsia="lv-LV"/>
        </w:rPr>
      </w:pPr>
      <w:r w:rsidRPr="00E60EF5">
        <w:rPr>
          <w:b/>
          <w:bCs/>
          <w:lang w:eastAsia="lv-LV"/>
        </w:rPr>
        <w:t xml:space="preserve">1. </w:t>
      </w:r>
      <w:r w:rsidRPr="00E60EF5">
        <w:rPr>
          <w:lang w:eastAsia="lv-LV"/>
        </w:rPr>
        <w:t>Pretendents</w:t>
      </w:r>
      <w:r w:rsidRPr="00E60EF5">
        <w:rPr>
          <w:bCs/>
          <w:lang w:eastAsia="lv-LV"/>
        </w:rPr>
        <w:t xml:space="preserve"> ir iepazinies un piekrīt šī </w:t>
      </w:r>
      <w:r w:rsidR="00A15C3F">
        <w:rPr>
          <w:bCs/>
          <w:lang w:eastAsia="lv-LV"/>
        </w:rPr>
        <w:t>A</w:t>
      </w:r>
      <w:r w:rsidRPr="00E60EF5">
        <w:rPr>
          <w:bCs/>
          <w:lang w:eastAsia="lv-LV"/>
        </w:rPr>
        <w:t>pliecinājuma saturam</w:t>
      </w:r>
      <w:r w:rsidRPr="00E60EF5">
        <w:rPr>
          <w:lang w:eastAsia="lv-LV"/>
        </w:rPr>
        <w:t>.</w:t>
      </w:r>
    </w:p>
    <w:p w14:paraId="461905C1" w14:textId="77777777" w:rsidR="001E64A8" w:rsidRPr="00E60EF5" w:rsidRDefault="001E64A8" w:rsidP="001E64A8">
      <w:pPr>
        <w:contextualSpacing/>
        <w:jc w:val="both"/>
        <w:rPr>
          <w:bCs/>
          <w:lang w:eastAsia="lv-LV"/>
        </w:rPr>
      </w:pPr>
    </w:p>
    <w:p w14:paraId="48FE92FB" w14:textId="51046596" w:rsidR="001E64A8" w:rsidRPr="00E60EF5" w:rsidRDefault="001E64A8" w:rsidP="001E64A8">
      <w:pPr>
        <w:ind w:firstLine="709"/>
        <w:contextualSpacing/>
        <w:jc w:val="both"/>
        <w:rPr>
          <w:lang w:eastAsia="lv-LV"/>
        </w:rPr>
      </w:pPr>
      <w:r w:rsidRPr="00E60EF5">
        <w:rPr>
          <w:b/>
          <w:bCs/>
          <w:lang w:eastAsia="lv-LV"/>
        </w:rPr>
        <w:t xml:space="preserve">2. </w:t>
      </w:r>
      <w:r w:rsidRPr="00E60EF5">
        <w:rPr>
          <w:lang w:eastAsia="lv-LV"/>
        </w:rPr>
        <w:t>Pretendents</w:t>
      </w:r>
      <w:r w:rsidRPr="00E60EF5">
        <w:rPr>
          <w:bCs/>
          <w:lang w:eastAsia="lv-LV"/>
        </w:rPr>
        <w:t xml:space="preserve"> apzinās, ka var tikt izslēgts no dalības </w:t>
      </w:r>
      <w:r w:rsidR="00E4045F">
        <w:rPr>
          <w:bCs/>
          <w:lang w:eastAsia="lv-LV"/>
        </w:rPr>
        <w:t>I</w:t>
      </w:r>
      <w:r w:rsidRPr="00E60EF5">
        <w:rPr>
          <w:bCs/>
          <w:lang w:eastAsia="lv-LV"/>
        </w:rPr>
        <w:t>epirkuma procedūrā</w:t>
      </w:r>
      <w:r w:rsidRPr="00E60EF5">
        <w:rPr>
          <w:lang w:eastAsia="lv-LV"/>
        </w:rPr>
        <w:t xml:space="preserve">, ja atklāsies, ka šis </w:t>
      </w:r>
      <w:r w:rsidR="00CE78E6">
        <w:rPr>
          <w:lang w:eastAsia="lv-LV"/>
        </w:rPr>
        <w:t>A</w:t>
      </w:r>
      <w:r w:rsidRPr="00E60EF5">
        <w:rPr>
          <w:lang w:eastAsia="lv-LV"/>
        </w:rPr>
        <w:t>pliecinājums jebkādā veidā nav izsmeļošs un patiess.</w:t>
      </w:r>
    </w:p>
    <w:p w14:paraId="6959872A" w14:textId="77777777" w:rsidR="001E64A8" w:rsidRPr="00E60EF5" w:rsidRDefault="001E64A8" w:rsidP="001E64A8">
      <w:pPr>
        <w:contextualSpacing/>
        <w:jc w:val="both"/>
        <w:rPr>
          <w:bCs/>
          <w:lang w:eastAsia="lv-LV"/>
        </w:rPr>
      </w:pPr>
    </w:p>
    <w:p w14:paraId="2AA34A40" w14:textId="6A012FD8" w:rsidR="001E64A8" w:rsidRPr="00E60EF5" w:rsidRDefault="001E64A8" w:rsidP="001E64A8">
      <w:pPr>
        <w:ind w:firstLine="709"/>
        <w:contextualSpacing/>
        <w:jc w:val="both"/>
        <w:rPr>
          <w:lang w:eastAsia="lv-LV"/>
        </w:rPr>
      </w:pPr>
      <w:r w:rsidRPr="00E60EF5">
        <w:rPr>
          <w:b/>
          <w:bCs/>
          <w:lang w:eastAsia="lv-LV"/>
        </w:rPr>
        <w:t xml:space="preserve">3. </w:t>
      </w:r>
      <w:r w:rsidRPr="00E60EF5">
        <w:rPr>
          <w:lang w:eastAsia="lv-LV"/>
        </w:rPr>
        <w:t>Pretendents</w:t>
      </w:r>
      <w:r w:rsidRPr="00E60EF5">
        <w:rPr>
          <w:bCs/>
          <w:lang w:eastAsia="lv-LV"/>
        </w:rPr>
        <w:t xml:space="preserve"> ir pilnvarojis</w:t>
      </w:r>
      <w:r w:rsidRPr="00E60EF5">
        <w:rPr>
          <w:b/>
          <w:bCs/>
          <w:lang w:eastAsia="lv-LV"/>
        </w:rPr>
        <w:t xml:space="preserve"> </w:t>
      </w:r>
      <w:r w:rsidRPr="00E60EF5">
        <w:rPr>
          <w:bCs/>
          <w:lang w:eastAsia="lv-LV"/>
        </w:rPr>
        <w:t xml:space="preserve">katru personu, kuras paraksts atrodas uz </w:t>
      </w:r>
      <w:r w:rsidR="00E4045F">
        <w:rPr>
          <w:bCs/>
          <w:lang w:eastAsia="lv-LV"/>
        </w:rPr>
        <w:t>I</w:t>
      </w:r>
      <w:r w:rsidRPr="00E60EF5">
        <w:rPr>
          <w:bCs/>
          <w:lang w:eastAsia="lv-LV"/>
        </w:rPr>
        <w:t xml:space="preserve">epirkuma piedāvājuma, </w:t>
      </w:r>
      <w:r w:rsidRPr="00E60EF5">
        <w:rPr>
          <w:lang w:eastAsia="lv-LV"/>
        </w:rPr>
        <w:t xml:space="preserve">parakstīt šo </w:t>
      </w:r>
      <w:r w:rsidR="00CE78E6">
        <w:rPr>
          <w:lang w:eastAsia="lv-LV"/>
        </w:rPr>
        <w:t>A</w:t>
      </w:r>
      <w:r w:rsidRPr="00E60EF5">
        <w:rPr>
          <w:lang w:eastAsia="lv-LV"/>
        </w:rPr>
        <w:t>pliecinājumu Pretendenta vārdā.</w:t>
      </w:r>
    </w:p>
    <w:p w14:paraId="5564339E" w14:textId="77777777" w:rsidR="001E64A8" w:rsidRPr="00E60EF5" w:rsidRDefault="001E64A8" w:rsidP="001E64A8">
      <w:pPr>
        <w:contextualSpacing/>
        <w:jc w:val="both"/>
        <w:rPr>
          <w:bCs/>
          <w:lang w:eastAsia="lv-LV"/>
        </w:rPr>
      </w:pPr>
    </w:p>
    <w:p w14:paraId="001D2159" w14:textId="77777777" w:rsidR="001E64A8" w:rsidRPr="00E60EF5" w:rsidRDefault="001E64A8" w:rsidP="001E64A8">
      <w:pPr>
        <w:ind w:firstLine="709"/>
        <w:contextualSpacing/>
        <w:jc w:val="both"/>
        <w:rPr>
          <w:lang w:eastAsia="lv-LV"/>
        </w:rPr>
      </w:pPr>
      <w:r w:rsidRPr="00E60EF5">
        <w:rPr>
          <w:b/>
          <w:bCs/>
          <w:lang w:eastAsia="lv-LV"/>
        </w:rPr>
        <w:t xml:space="preserve">4. </w:t>
      </w:r>
      <w:r w:rsidRPr="00E60EF5">
        <w:rPr>
          <w:bCs/>
          <w:lang w:eastAsia="lv-LV"/>
        </w:rPr>
        <w:t>Pretendents informē, ka</w:t>
      </w:r>
      <w:r w:rsidRPr="00E60EF5">
        <w:rPr>
          <w:lang w:eastAsia="lv-LV"/>
        </w:rPr>
        <w:t xml:space="preserve"> </w:t>
      </w:r>
      <w:r w:rsidRPr="00E4045F">
        <w:rPr>
          <w:sz w:val="22"/>
          <w:szCs w:val="22"/>
          <w:lang w:eastAsia="lv-LV"/>
        </w:rPr>
        <w:t>(pēc vajadzības, atzīmējiet vienu no turpmāk minētajiem)</w:t>
      </w:r>
      <w:r w:rsidRPr="00E60EF5">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711"/>
      </w:tblGrid>
      <w:tr w:rsidR="00E60EF5" w:rsidRPr="00E60EF5" w14:paraId="2345E7C4" w14:textId="77777777" w:rsidTr="001E64A8">
        <w:tc>
          <w:tcPr>
            <w:tcW w:w="0" w:type="auto"/>
            <w:shd w:val="clear" w:color="auto" w:fill="auto"/>
          </w:tcPr>
          <w:p w14:paraId="78950ADA" w14:textId="77777777" w:rsidR="001E64A8" w:rsidRPr="00E60EF5" w:rsidRDefault="001E64A8" w:rsidP="001E64A8">
            <w:pPr>
              <w:jc w:val="both"/>
              <w:rPr>
                <w:lang w:eastAsia="lv-LV"/>
              </w:rPr>
            </w:pPr>
            <w:r w:rsidRPr="00E60EF5">
              <w:rPr>
                <w:rFonts w:ascii="Segoe UI Symbol" w:eastAsia="MS Gothic" w:hAnsi="Segoe UI Symbol" w:cs="Segoe UI Symbol"/>
                <w:lang w:eastAsia="lv-LV"/>
              </w:rPr>
              <w:t>☐</w:t>
            </w:r>
          </w:p>
        </w:tc>
        <w:tc>
          <w:tcPr>
            <w:tcW w:w="0" w:type="auto"/>
            <w:shd w:val="clear" w:color="auto" w:fill="auto"/>
          </w:tcPr>
          <w:p w14:paraId="08CE3DE5" w14:textId="5F7944B6" w:rsidR="001E64A8" w:rsidRPr="00E60EF5" w:rsidRDefault="001E64A8" w:rsidP="00CE78E6">
            <w:pPr>
              <w:tabs>
                <w:tab w:val="left" w:pos="523"/>
              </w:tabs>
              <w:ind w:left="523" w:hanging="523"/>
              <w:jc w:val="both"/>
              <w:rPr>
                <w:lang w:eastAsia="lv-LV"/>
              </w:rPr>
            </w:pPr>
            <w:r w:rsidRPr="00E60EF5">
              <w:rPr>
                <w:lang w:eastAsia="lv-LV"/>
              </w:rPr>
              <w:t>4.1.</w:t>
            </w:r>
            <w:r w:rsidR="00CE78E6">
              <w:rPr>
                <w:lang w:eastAsia="lv-LV"/>
              </w:rPr>
              <w:t xml:space="preserve"> </w:t>
            </w:r>
            <w:r w:rsidRPr="00E60EF5">
              <w:rPr>
                <w:lang w:eastAsia="lv-LV"/>
              </w:rPr>
              <w:t xml:space="preserve">ir iesniedzis </w:t>
            </w:r>
            <w:r w:rsidR="00CE78E6">
              <w:rPr>
                <w:lang w:eastAsia="lv-LV"/>
              </w:rPr>
              <w:t>P</w:t>
            </w:r>
            <w:r w:rsidRPr="00E60EF5">
              <w:rPr>
                <w:lang w:eastAsia="lv-LV"/>
              </w:rPr>
              <w:t>iedāvājumu neatkarīgi no konkurentiem</w:t>
            </w:r>
            <w:r w:rsidRPr="00E60EF5">
              <w:rPr>
                <w:vertAlign w:val="superscript"/>
                <w:lang w:eastAsia="lv-LV"/>
              </w:rPr>
              <w:footnoteReference w:id="1"/>
            </w:r>
            <w:r w:rsidRPr="00E60EF5">
              <w:rPr>
                <w:lang w:eastAsia="lv-LV"/>
              </w:rPr>
              <w:t xml:space="preserve"> un bez konsultācijām, līgumiem vai vienošanām, vai cita veida saziņas ar konkurentiem;</w:t>
            </w:r>
          </w:p>
          <w:p w14:paraId="6B291CE2" w14:textId="77777777" w:rsidR="001E64A8" w:rsidRPr="00E60EF5" w:rsidRDefault="001E64A8" w:rsidP="001E64A8">
            <w:pPr>
              <w:jc w:val="both"/>
              <w:rPr>
                <w:lang w:eastAsia="lv-LV"/>
              </w:rPr>
            </w:pPr>
          </w:p>
        </w:tc>
      </w:tr>
      <w:tr w:rsidR="00E60EF5" w:rsidRPr="00E60EF5" w14:paraId="5102C56E" w14:textId="77777777" w:rsidTr="001E64A8">
        <w:tc>
          <w:tcPr>
            <w:tcW w:w="0" w:type="auto"/>
            <w:shd w:val="clear" w:color="auto" w:fill="auto"/>
          </w:tcPr>
          <w:p w14:paraId="4BD8FFC7" w14:textId="77777777" w:rsidR="001E64A8" w:rsidRPr="00E60EF5" w:rsidRDefault="001E64A8" w:rsidP="001E64A8">
            <w:pPr>
              <w:jc w:val="both"/>
              <w:rPr>
                <w:lang w:eastAsia="lv-LV"/>
              </w:rPr>
            </w:pPr>
            <w:r w:rsidRPr="00E60EF5">
              <w:rPr>
                <w:rFonts w:ascii="Segoe UI Symbol" w:eastAsia="MS Gothic" w:hAnsi="Segoe UI Symbol" w:cs="Segoe UI Symbol"/>
                <w:lang w:eastAsia="lv-LV"/>
              </w:rPr>
              <w:t>☐</w:t>
            </w:r>
          </w:p>
        </w:tc>
        <w:tc>
          <w:tcPr>
            <w:tcW w:w="0" w:type="auto"/>
            <w:shd w:val="clear" w:color="auto" w:fill="auto"/>
          </w:tcPr>
          <w:p w14:paraId="5ED94A43" w14:textId="6D5B8304" w:rsidR="001E64A8" w:rsidRPr="00E60EF5" w:rsidRDefault="001E64A8" w:rsidP="00E4045F">
            <w:pPr>
              <w:ind w:left="523" w:hanging="523"/>
              <w:jc w:val="both"/>
              <w:rPr>
                <w:lang w:eastAsia="lv-LV"/>
              </w:rPr>
            </w:pPr>
            <w:r w:rsidRPr="00E60EF5">
              <w:rPr>
                <w:lang w:eastAsia="lv-LV"/>
              </w:rPr>
              <w:t xml:space="preserve">4.2. tam ir bijušas konsultācijas, līgumi, vienošanās vai cita veida saziņa ar vienu vai vairākiem konkurentiem saistībā ar šo </w:t>
            </w:r>
            <w:r w:rsidR="00CE78E6">
              <w:rPr>
                <w:lang w:eastAsia="lv-LV"/>
              </w:rPr>
              <w:t>I</w:t>
            </w:r>
            <w:r w:rsidRPr="00E60EF5">
              <w:rPr>
                <w:lang w:eastAsia="lv-LV"/>
              </w:rPr>
              <w:t xml:space="preserve">epirkumu, un tādēļ Pretendents šī </w:t>
            </w:r>
            <w:r w:rsidR="00CE78E6">
              <w:rPr>
                <w:lang w:eastAsia="lv-LV"/>
              </w:rPr>
              <w:t>A</w:t>
            </w:r>
            <w:r w:rsidRPr="00E60EF5">
              <w:rPr>
                <w:lang w:eastAsia="lv-LV"/>
              </w:rPr>
              <w:t xml:space="preserve">pliecinājuma </w:t>
            </w:r>
            <w:r w:rsidR="00CE78E6">
              <w:rPr>
                <w:lang w:eastAsia="lv-LV"/>
              </w:rPr>
              <w:t>p</w:t>
            </w:r>
            <w:r w:rsidRPr="00E60EF5">
              <w:rPr>
                <w:lang w:eastAsia="lv-LV"/>
              </w:rPr>
              <w:t>ielikumā atklāj izsmeļošu un patiesu informāciju par to, ieskaitot konkurentu nosaukumus un šādas saziņas mērķi, raksturu un saturu.</w:t>
            </w:r>
          </w:p>
        </w:tc>
      </w:tr>
    </w:tbl>
    <w:p w14:paraId="725CE5AC" w14:textId="77777777" w:rsidR="001E64A8" w:rsidRPr="00E60EF5" w:rsidRDefault="001E64A8" w:rsidP="001E64A8">
      <w:pPr>
        <w:jc w:val="both"/>
        <w:rPr>
          <w:lang w:eastAsia="lv-LV"/>
        </w:rPr>
      </w:pPr>
    </w:p>
    <w:p w14:paraId="70E3FA15" w14:textId="1D12B225" w:rsidR="001E64A8" w:rsidRPr="00E60EF5" w:rsidRDefault="001E64A8" w:rsidP="001E64A8">
      <w:pPr>
        <w:ind w:firstLine="720"/>
        <w:contextualSpacing/>
        <w:jc w:val="both"/>
        <w:rPr>
          <w:lang w:eastAsia="lv-LV"/>
        </w:rPr>
      </w:pPr>
      <w:r w:rsidRPr="00E60EF5">
        <w:rPr>
          <w:b/>
          <w:bCs/>
          <w:lang w:eastAsia="lv-LV"/>
        </w:rPr>
        <w:t xml:space="preserve">5. </w:t>
      </w:r>
      <w:r w:rsidRPr="00E60EF5">
        <w:rPr>
          <w:bCs/>
          <w:lang w:eastAsia="lv-LV"/>
        </w:rPr>
        <w:t>P</w:t>
      </w:r>
      <w:r w:rsidRPr="00E60EF5">
        <w:rPr>
          <w:lang w:eastAsia="lv-LV"/>
        </w:rPr>
        <w:t xml:space="preserve">retendentam, izņemot gadījumu, kad Pretendents šādu saziņu ir paziņojis saskaņā ar šī </w:t>
      </w:r>
      <w:r w:rsidR="00CE78E6">
        <w:rPr>
          <w:lang w:eastAsia="lv-LV"/>
        </w:rPr>
        <w:t>A</w:t>
      </w:r>
      <w:r w:rsidRPr="00E60EF5">
        <w:rPr>
          <w:lang w:eastAsia="lv-LV"/>
        </w:rPr>
        <w:t>pliecinājuma 4.2.apakšpunktu, ne ar vienu konkurentu nav bijusi saziņa attiecībā uz:</w:t>
      </w:r>
    </w:p>
    <w:p w14:paraId="74FDE88B" w14:textId="77777777" w:rsidR="001E64A8" w:rsidRPr="00E60EF5" w:rsidRDefault="001E64A8" w:rsidP="001E64A8">
      <w:pPr>
        <w:ind w:left="720" w:firstLine="720"/>
        <w:contextualSpacing/>
        <w:jc w:val="both"/>
        <w:rPr>
          <w:lang w:eastAsia="lv-LV"/>
        </w:rPr>
      </w:pPr>
      <w:r w:rsidRPr="00E60EF5">
        <w:rPr>
          <w:lang w:eastAsia="lv-LV"/>
        </w:rPr>
        <w:t>5.1. cenām;</w:t>
      </w:r>
    </w:p>
    <w:p w14:paraId="4BCF1282" w14:textId="77777777" w:rsidR="001E64A8" w:rsidRPr="00E60EF5" w:rsidRDefault="001E64A8" w:rsidP="001E64A8">
      <w:pPr>
        <w:ind w:left="720" w:firstLine="720"/>
        <w:contextualSpacing/>
        <w:jc w:val="both"/>
        <w:rPr>
          <w:lang w:eastAsia="lv-LV"/>
        </w:rPr>
      </w:pPr>
      <w:r w:rsidRPr="00E60EF5">
        <w:rPr>
          <w:lang w:eastAsia="lv-LV"/>
        </w:rPr>
        <w:t>5.2. cenas aprēķināšanas metodēm, faktoriem (apstākļiem) vai formulām;</w:t>
      </w:r>
    </w:p>
    <w:p w14:paraId="6205E25C" w14:textId="419B4C35" w:rsidR="001E64A8" w:rsidRPr="00E60EF5" w:rsidRDefault="001E64A8" w:rsidP="001E64A8">
      <w:pPr>
        <w:ind w:left="1985" w:hanging="545"/>
        <w:contextualSpacing/>
        <w:jc w:val="both"/>
        <w:rPr>
          <w:lang w:eastAsia="lv-LV"/>
        </w:rPr>
      </w:pPr>
      <w:r w:rsidRPr="00E60EF5">
        <w:rPr>
          <w:lang w:eastAsia="lv-LV"/>
        </w:rPr>
        <w:t xml:space="preserve">5.3. nodomu vai lēmumu piedalīties vai nepiedalīties </w:t>
      </w:r>
      <w:r w:rsidR="00CE78E6">
        <w:rPr>
          <w:lang w:eastAsia="lv-LV"/>
        </w:rPr>
        <w:t>I</w:t>
      </w:r>
      <w:r w:rsidRPr="00E60EF5">
        <w:rPr>
          <w:lang w:eastAsia="lv-LV"/>
        </w:rPr>
        <w:t xml:space="preserve">epirkumā (iesniegt vai neiesniegt </w:t>
      </w:r>
      <w:r w:rsidR="00CE78E6">
        <w:rPr>
          <w:lang w:eastAsia="lv-LV"/>
        </w:rPr>
        <w:t>P</w:t>
      </w:r>
      <w:r w:rsidRPr="00E60EF5">
        <w:rPr>
          <w:lang w:eastAsia="lv-LV"/>
        </w:rPr>
        <w:t>iedāvājumu);</w:t>
      </w:r>
    </w:p>
    <w:p w14:paraId="16C9DB29" w14:textId="2B0D0D82" w:rsidR="001E64A8" w:rsidRPr="00A80DDB" w:rsidRDefault="001E64A8" w:rsidP="001E64A8">
      <w:pPr>
        <w:ind w:left="720" w:firstLine="720"/>
        <w:contextualSpacing/>
        <w:jc w:val="both"/>
        <w:rPr>
          <w:lang w:eastAsia="lv-LV"/>
        </w:rPr>
      </w:pPr>
      <w:r w:rsidRPr="00E60EF5">
        <w:rPr>
          <w:lang w:eastAsia="lv-LV"/>
        </w:rPr>
        <w:t>5.4. tād</w:t>
      </w:r>
      <w:r w:rsidR="002D1A75">
        <w:rPr>
          <w:lang w:eastAsia="lv-LV"/>
        </w:rPr>
        <w:t>a</w:t>
      </w:r>
      <w:r w:rsidRPr="00E60EF5">
        <w:rPr>
          <w:lang w:eastAsia="lv-LV"/>
        </w:rPr>
        <w:t xml:space="preserve"> </w:t>
      </w:r>
      <w:r w:rsidR="00CE78E6">
        <w:rPr>
          <w:lang w:eastAsia="lv-LV"/>
        </w:rPr>
        <w:t>P</w:t>
      </w:r>
      <w:r w:rsidRPr="00A80DDB">
        <w:rPr>
          <w:lang w:eastAsia="lv-LV"/>
        </w:rPr>
        <w:t xml:space="preserve">iedāvājuma iesniegšanu, kas neatbilst </w:t>
      </w:r>
      <w:r w:rsidR="00CE78E6">
        <w:rPr>
          <w:lang w:eastAsia="lv-LV"/>
        </w:rPr>
        <w:t>I</w:t>
      </w:r>
      <w:r w:rsidRPr="00A80DDB">
        <w:rPr>
          <w:lang w:eastAsia="lv-LV"/>
        </w:rPr>
        <w:t xml:space="preserve">epirkuma prasībām; </w:t>
      </w:r>
    </w:p>
    <w:p w14:paraId="58E97169" w14:textId="335B285F" w:rsidR="001E64A8" w:rsidRPr="00A80DDB" w:rsidRDefault="001E64A8" w:rsidP="00E60EF5">
      <w:pPr>
        <w:ind w:left="1843" w:hanging="403"/>
        <w:contextualSpacing/>
        <w:jc w:val="both"/>
        <w:rPr>
          <w:lang w:eastAsia="lv-LV"/>
        </w:rPr>
      </w:pPr>
      <w:r w:rsidRPr="00A80DDB">
        <w:rPr>
          <w:lang w:eastAsia="lv-LV"/>
        </w:rPr>
        <w:lastRenderedPageBreak/>
        <w:t xml:space="preserve">5.5. kvalitāti, apjomu, specifikāciju, izpildes, piegādes vai citiem nosacījumiem, kas risināmi neatkarīgi no konkurentiem, tiem produktiem vai pakalpojumiem, uz ko attiecas šis </w:t>
      </w:r>
      <w:r w:rsidR="00CE78E6">
        <w:rPr>
          <w:lang w:eastAsia="lv-LV"/>
        </w:rPr>
        <w:t>I</w:t>
      </w:r>
      <w:r w:rsidRPr="00A80DDB">
        <w:rPr>
          <w:lang w:eastAsia="lv-LV"/>
        </w:rPr>
        <w:t>epirkums.</w:t>
      </w:r>
    </w:p>
    <w:p w14:paraId="0EB0A7DB" w14:textId="77777777" w:rsidR="001E64A8" w:rsidRPr="00A80DDB" w:rsidRDefault="001E64A8" w:rsidP="001E64A8">
      <w:pPr>
        <w:tabs>
          <w:tab w:val="left" w:pos="1170"/>
        </w:tabs>
        <w:contextualSpacing/>
        <w:jc w:val="both"/>
        <w:rPr>
          <w:lang w:eastAsia="lv-LV"/>
        </w:rPr>
      </w:pPr>
    </w:p>
    <w:p w14:paraId="2A2446D0" w14:textId="15283C6B" w:rsidR="001E64A8" w:rsidRPr="00A80DDB" w:rsidRDefault="001E64A8" w:rsidP="001E64A8">
      <w:pPr>
        <w:ind w:firstLine="709"/>
        <w:contextualSpacing/>
        <w:jc w:val="both"/>
        <w:rPr>
          <w:lang w:eastAsia="lv-LV"/>
        </w:rPr>
      </w:pPr>
      <w:r w:rsidRPr="00A80DDB">
        <w:rPr>
          <w:b/>
          <w:lang w:eastAsia="lv-LV"/>
        </w:rPr>
        <w:t>6.</w:t>
      </w:r>
      <w:r w:rsidRPr="00A80DDB">
        <w:rPr>
          <w:lang w:eastAsia="lv-LV"/>
        </w:rPr>
        <w:t xml:space="preserve"> </w:t>
      </w:r>
      <w:r w:rsidRPr="00A80DDB">
        <w:rPr>
          <w:bCs/>
          <w:lang w:eastAsia="lv-LV"/>
        </w:rPr>
        <w:t>Pretendents</w:t>
      </w:r>
      <w:r w:rsidRPr="00A80DDB">
        <w:rPr>
          <w:b/>
          <w:bCs/>
          <w:lang w:eastAsia="lv-LV"/>
        </w:rPr>
        <w:t xml:space="preserve"> </w:t>
      </w:r>
      <w:r w:rsidRPr="00A80DDB">
        <w:rPr>
          <w:bCs/>
          <w:lang w:eastAsia="lv-LV"/>
        </w:rPr>
        <w:t xml:space="preserve">nav </w:t>
      </w:r>
      <w:r w:rsidRPr="00A80DDB">
        <w:rPr>
          <w:lang w:eastAsia="lv-LV"/>
        </w:rPr>
        <w:t>apzināti tieši vai netieši</w:t>
      </w:r>
      <w:r w:rsidRPr="00A80DDB">
        <w:rPr>
          <w:bCs/>
          <w:lang w:eastAsia="lv-LV"/>
        </w:rPr>
        <w:t xml:space="preserve"> atklājis un neatklās </w:t>
      </w:r>
      <w:r w:rsidR="00CE78E6">
        <w:rPr>
          <w:bCs/>
          <w:lang w:eastAsia="lv-LV"/>
        </w:rPr>
        <w:t>P</w:t>
      </w:r>
      <w:r w:rsidRPr="00A80DDB">
        <w:rPr>
          <w:bCs/>
          <w:lang w:eastAsia="lv-LV"/>
        </w:rPr>
        <w:t>iedāvājuma noteikumus</w:t>
      </w:r>
      <w:r w:rsidRPr="00A80DDB">
        <w:rPr>
          <w:lang w:eastAsia="lv-LV"/>
        </w:rPr>
        <w:t xml:space="preserve"> nevienam konkurentam pirms oficiālā piedāvājumu atvēršanas datuma un laika vai līguma slēgšanas tiesību piešķiršanas, vai arī tas ir īpaši atklāts saskaņā ar šī </w:t>
      </w:r>
      <w:r w:rsidR="00CE78E6">
        <w:rPr>
          <w:lang w:eastAsia="lv-LV"/>
        </w:rPr>
        <w:t>A</w:t>
      </w:r>
      <w:r w:rsidRPr="00A80DDB">
        <w:rPr>
          <w:lang w:eastAsia="lv-LV"/>
        </w:rPr>
        <w:t>pliecinājuma</w:t>
      </w:r>
      <w:r w:rsidR="00AE0B62" w:rsidRPr="00A80DDB">
        <w:rPr>
          <w:lang w:eastAsia="lv-LV"/>
        </w:rPr>
        <w:t xml:space="preserve">                       </w:t>
      </w:r>
      <w:r w:rsidRPr="00A80DDB">
        <w:rPr>
          <w:lang w:eastAsia="lv-LV"/>
        </w:rPr>
        <w:t xml:space="preserve"> 4.2. apakšpunktu.</w:t>
      </w:r>
    </w:p>
    <w:p w14:paraId="4CBD73A0" w14:textId="77777777" w:rsidR="001E64A8" w:rsidRPr="00A80DDB" w:rsidRDefault="001E64A8" w:rsidP="001E64A8">
      <w:pPr>
        <w:contextualSpacing/>
        <w:jc w:val="both"/>
        <w:rPr>
          <w:sz w:val="26"/>
          <w:szCs w:val="26"/>
          <w:lang w:eastAsia="lv-LV"/>
        </w:rPr>
      </w:pPr>
    </w:p>
    <w:p w14:paraId="1B09A7B4" w14:textId="7A273D05" w:rsidR="001E64A8" w:rsidRPr="00A80DDB" w:rsidRDefault="001E64A8" w:rsidP="001E64A8">
      <w:pPr>
        <w:ind w:firstLine="709"/>
        <w:contextualSpacing/>
        <w:jc w:val="both"/>
        <w:rPr>
          <w:snapToGrid w:val="0"/>
          <w:lang w:eastAsia="ru-RU"/>
        </w:rPr>
      </w:pPr>
      <w:r w:rsidRPr="00A80DDB">
        <w:rPr>
          <w:b/>
          <w:lang w:eastAsia="lv-LV"/>
        </w:rPr>
        <w:t xml:space="preserve">7. </w:t>
      </w:r>
      <w:r w:rsidRPr="00A80DDB">
        <w:rPr>
          <w:lang w:eastAsia="lv-LV"/>
        </w:rPr>
        <w:t>Pretendents apzinās, ka Konkurences likumā noteikta atbildība par aizliegtām vienošanām, paredzot naudas sodu līdz 10 (desmit) % apmēram no pārkāpēja pēdējā finanšu gada neto apgrozījuma, un Sabiedrisko pakalpojumu sniedzēju iepirkumu likums</w:t>
      </w:r>
      <w:r w:rsidRPr="00A80DDB">
        <w:rPr>
          <w:vertAlign w:val="superscript"/>
          <w:lang w:eastAsia="lv-LV"/>
        </w:rPr>
        <w:footnoteReference w:id="2"/>
      </w:r>
      <w:r w:rsidRPr="00A80DDB">
        <w:rPr>
          <w:lang w:eastAsia="lv-LV"/>
        </w:rPr>
        <w:t xml:space="preserve"> paredz uz</w:t>
      </w:r>
      <w:r w:rsidR="00A80DDB" w:rsidRPr="00A80DDB">
        <w:rPr>
          <w:lang w:eastAsia="lv-LV"/>
        </w:rPr>
        <w:t xml:space="preserve">                            </w:t>
      </w:r>
      <w:r w:rsidRPr="00A80DDB">
        <w:rPr>
          <w:lang w:eastAsia="lv-LV"/>
        </w:rPr>
        <w:t xml:space="preserve">12 (divpadsmit) mēnešiem izslēgt </w:t>
      </w:r>
      <w:r w:rsidR="001B17F9">
        <w:rPr>
          <w:lang w:eastAsia="lv-LV"/>
        </w:rPr>
        <w:t>P</w:t>
      </w:r>
      <w:r w:rsidRPr="00A80DDB">
        <w:rPr>
          <w:lang w:eastAsia="lv-LV"/>
        </w:rPr>
        <w:t xml:space="preserve">retendentu no dalības </w:t>
      </w:r>
      <w:r w:rsidR="001B17F9">
        <w:rPr>
          <w:lang w:eastAsia="lv-LV"/>
        </w:rPr>
        <w:t>I</w:t>
      </w:r>
      <w:r w:rsidRPr="00A80DDB">
        <w:rPr>
          <w:lang w:eastAsia="lv-LV"/>
        </w:rPr>
        <w:t xml:space="preserve">epirkuma procedūrā. </w:t>
      </w:r>
      <w:r w:rsidRPr="00A80DDB">
        <w:rPr>
          <w:snapToGrid w:val="0"/>
          <w:lang w:eastAsia="ru-RU"/>
        </w:rPr>
        <w:t>Izņēmums ir gadījumi, kad kompetentā konkurences iestāde, konstatējot konkurences tiesību pārkāpumu, ir atbrīvojusi Pretendentu, kurš iecietības programmas</w:t>
      </w:r>
      <w:r w:rsidRPr="00A80DDB">
        <w:rPr>
          <w:snapToGrid w:val="0"/>
          <w:vertAlign w:val="superscript"/>
          <w:lang w:eastAsia="ru-RU"/>
        </w:rPr>
        <w:footnoteReference w:id="3"/>
      </w:r>
      <w:r w:rsidRPr="00A80DDB">
        <w:rPr>
          <w:snapToGrid w:val="0"/>
          <w:lang w:eastAsia="ru-RU"/>
        </w:rPr>
        <w:t xml:space="preserve"> ietvaros ir sadarbojies ar to, no naudas soda vai naudas sodu samazinājusi.</w:t>
      </w:r>
    </w:p>
    <w:p w14:paraId="5C73716A" w14:textId="77777777" w:rsidR="001E64A8" w:rsidRPr="00A80DDB" w:rsidRDefault="001E64A8" w:rsidP="001E64A8">
      <w:pPr>
        <w:rPr>
          <w:snapToGrid w:val="0"/>
          <w:lang w:eastAsia="ru-RU"/>
        </w:rPr>
      </w:pPr>
    </w:p>
    <w:p w14:paraId="53D2E538" w14:textId="77777777" w:rsidR="001E64A8" w:rsidRPr="00A80DDB" w:rsidRDefault="001E64A8" w:rsidP="001E64A8">
      <w:pPr>
        <w:rPr>
          <w:snapToGrid w:val="0"/>
          <w:sz w:val="26"/>
          <w:szCs w:val="26"/>
          <w:lang w:eastAsia="ru-RU"/>
        </w:rPr>
      </w:pPr>
    </w:p>
    <w:p w14:paraId="5CB07CE5" w14:textId="77777777" w:rsidR="001E64A8" w:rsidRPr="00A80DDB" w:rsidRDefault="001E64A8" w:rsidP="001E64A8">
      <w:pPr>
        <w:rPr>
          <w:snapToGrid w:val="0"/>
          <w:lang w:eastAsia="ru-RU"/>
        </w:rPr>
      </w:pPr>
      <w:r w:rsidRPr="00A80DDB">
        <w:rPr>
          <w:snapToGrid w:val="0"/>
          <w:lang w:eastAsia="ru-RU"/>
        </w:rPr>
        <w:t xml:space="preserve">______________ </w:t>
      </w:r>
    </w:p>
    <w:p w14:paraId="79B43814" w14:textId="77777777" w:rsidR="001E64A8" w:rsidRPr="00A80DDB" w:rsidRDefault="001E64A8" w:rsidP="001E64A8">
      <w:pPr>
        <w:rPr>
          <w:snapToGrid w:val="0"/>
          <w:sz w:val="22"/>
          <w:lang w:eastAsia="ru-RU"/>
        </w:rPr>
      </w:pPr>
      <w:r w:rsidRPr="00A80DDB">
        <w:rPr>
          <w:snapToGrid w:val="0"/>
          <w:sz w:val="22"/>
          <w:lang w:eastAsia="ru-RU"/>
        </w:rPr>
        <w:t xml:space="preserve">        (datums)</w:t>
      </w:r>
    </w:p>
    <w:p w14:paraId="11D83DC5" w14:textId="77777777" w:rsidR="001E64A8" w:rsidRPr="00A80DDB" w:rsidRDefault="001E64A8" w:rsidP="001E64A8">
      <w:pPr>
        <w:rPr>
          <w:lang w:eastAsia="lv-LV"/>
        </w:rPr>
      </w:pPr>
    </w:p>
    <w:p w14:paraId="2FC674A0" w14:textId="77777777" w:rsidR="001E64A8" w:rsidRPr="00A80DDB" w:rsidRDefault="001E64A8" w:rsidP="001E64A8">
      <w:pPr>
        <w:rPr>
          <w:lang w:eastAsia="lv-LV"/>
        </w:rPr>
      </w:pPr>
      <w:r w:rsidRPr="00A80DDB">
        <w:rPr>
          <w:lang w:eastAsia="lv-LV"/>
        </w:rPr>
        <w:t>Uzņēmuma adrese: __________________________________________</w:t>
      </w:r>
    </w:p>
    <w:p w14:paraId="6B74F198" w14:textId="3CD0F369" w:rsidR="001E64A8" w:rsidRPr="00A80DDB" w:rsidRDefault="001E64A8" w:rsidP="001E64A8">
      <w:pPr>
        <w:rPr>
          <w:lang w:eastAsia="lv-LV"/>
        </w:rPr>
      </w:pPr>
      <w:r w:rsidRPr="00A80DDB">
        <w:rPr>
          <w:lang w:eastAsia="lv-LV"/>
        </w:rPr>
        <w:t>Tālruņa numuri: ______________________________________</w:t>
      </w:r>
    </w:p>
    <w:p w14:paraId="00653B66" w14:textId="77777777" w:rsidR="00343AE3" w:rsidRPr="00A80DDB" w:rsidRDefault="001E64A8" w:rsidP="001E64A8">
      <w:pPr>
        <w:rPr>
          <w:lang w:eastAsia="lv-LV"/>
        </w:rPr>
      </w:pPr>
      <w:r w:rsidRPr="00A80DDB">
        <w:rPr>
          <w:lang w:eastAsia="lv-LV"/>
        </w:rPr>
        <w:t>E-pasta adrese: _____________________________________________</w:t>
      </w:r>
    </w:p>
    <w:p w14:paraId="46A4702D" w14:textId="77777777" w:rsidR="00343AE3" w:rsidRPr="00A80DDB" w:rsidRDefault="00343AE3" w:rsidP="001E64A8">
      <w:pPr>
        <w:rPr>
          <w:lang w:eastAsia="lv-LV"/>
        </w:rPr>
      </w:pPr>
    </w:p>
    <w:p w14:paraId="2D704A10" w14:textId="77777777" w:rsidR="00343AE3" w:rsidRPr="00A80DDB" w:rsidRDefault="00343AE3" w:rsidP="00343AE3">
      <w:pPr>
        <w:rPr>
          <w:lang w:eastAsia="lv-LV"/>
        </w:rPr>
      </w:pPr>
      <w:r w:rsidRPr="00A80DDB">
        <w:rPr>
          <w:lang w:eastAsia="lv-LV"/>
        </w:rPr>
        <w:t>_____________________________________________________</w:t>
      </w:r>
    </w:p>
    <w:p w14:paraId="47D61643" w14:textId="77777777" w:rsidR="00343AE3" w:rsidRPr="00A80DDB" w:rsidRDefault="00343AE3" w:rsidP="00343AE3">
      <w:pPr>
        <w:rPr>
          <w:sz w:val="20"/>
          <w:szCs w:val="20"/>
          <w:lang w:eastAsia="lv-LV"/>
        </w:rPr>
      </w:pPr>
      <w:r w:rsidRPr="00A80DDB">
        <w:rPr>
          <w:sz w:val="20"/>
          <w:szCs w:val="20"/>
          <w:lang w:eastAsia="lv-LV"/>
        </w:rPr>
        <w:t xml:space="preserve">          (uzņēmuma vadītāja vai pilnvarotās personas amats, vārds un uzvārds) </w:t>
      </w:r>
    </w:p>
    <w:p w14:paraId="7B20E8FE" w14:textId="77777777" w:rsidR="00343AE3" w:rsidRPr="00A80DDB" w:rsidRDefault="00343AE3" w:rsidP="00343AE3">
      <w:pPr>
        <w:rPr>
          <w:lang w:eastAsia="lv-LV"/>
        </w:rPr>
      </w:pPr>
    </w:p>
    <w:p w14:paraId="3897649D" w14:textId="77777777" w:rsidR="00343AE3" w:rsidRPr="00A80DDB" w:rsidRDefault="00343AE3" w:rsidP="00343AE3">
      <w:pPr>
        <w:rPr>
          <w:snapToGrid w:val="0"/>
          <w:lang w:eastAsia="ru-RU"/>
        </w:rPr>
      </w:pPr>
      <w:r w:rsidRPr="00A80DDB">
        <w:rPr>
          <w:snapToGrid w:val="0"/>
          <w:lang w:eastAsia="ru-RU"/>
        </w:rPr>
        <w:t xml:space="preserve">___________________ </w:t>
      </w:r>
    </w:p>
    <w:p w14:paraId="22FBBD1E" w14:textId="77777777" w:rsidR="00343AE3" w:rsidRPr="00A80DDB" w:rsidRDefault="00343AE3" w:rsidP="00343AE3">
      <w:pPr>
        <w:rPr>
          <w:snapToGrid w:val="0"/>
          <w:sz w:val="22"/>
          <w:lang w:eastAsia="ru-RU"/>
        </w:rPr>
      </w:pPr>
      <w:r w:rsidRPr="00A80DDB">
        <w:rPr>
          <w:snapToGrid w:val="0"/>
          <w:sz w:val="22"/>
          <w:lang w:eastAsia="ru-RU"/>
        </w:rPr>
        <w:t xml:space="preserve">            (paraksts)               </w:t>
      </w:r>
      <w:r w:rsidRPr="00A80DDB">
        <w:rPr>
          <w:lang w:eastAsia="lv-LV"/>
        </w:rPr>
        <w:t>z.v.</w:t>
      </w:r>
    </w:p>
    <w:p w14:paraId="2E92F8D3" w14:textId="77777777" w:rsidR="00343AE3" w:rsidRPr="00A80DDB" w:rsidRDefault="00343AE3" w:rsidP="001E64A8">
      <w:pPr>
        <w:rPr>
          <w:lang w:eastAsia="lv-LV"/>
        </w:rPr>
      </w:pPr>
    </w:p>
    <w:p w14:paraId="576070B8" w14:textId="77777777" w:rsidR="00343AE3" w:rsidRPr="00A80DDB" w:rsidRDefault="00343AE3" w:rsidP="001E64A8">
      <w:pPr>
        <w:rPr>
          <w:lang w:eastAsia="lv-LV"/>
        </w:rPr>
      </w:pPr>
    </w:p>
    <w:p w14:paraId="29D13A48" w14:textId="77777777" w:rsidR="001E64A8" w:rsidRPr="00A80DDB" w:rsidRDefault="001E64A8" w:rsidP="001E64A8">
      <w:pPr>
        <w:jc w:val="both"/>
        <w:rPr>
          <w:b/>
          <w:sz w:val="20"/>
          <w:szCs w:val="28"/>
          <w:lang w:eastAsia="lv-LV"/>
        </w:rPr>
      </w:pPr>
    </w:p>
    <w:p w14:paraId="5AB5A429" w14:textId="5BB509F6" w:rsidR="001E64A8" w:rsidRPr="00A80DDB" w:rsidRDefault="001E64A8" w:rsidP="00343AE3">
      <w:pPr>
        <w:jc w:val="both"/>
        <w:rPr>
          <w:b/>
          <w:sz w:val="20"/>
          <w:szCs w:val="28"/>
          <w:lang w:eastAsia="lv-LV"/>
        </w:rPr>
      </w:pPr>
      <w:r w:rsidRPr="00A80DDB">
        <w:rPr>
          <w:b/>
          <w:sz w:val="20"/>
          <w:szCs w:val="28"/>
          <w:lang w:eastAsia="lv-LV"/>
        </w:rPr>
        <w:t xml:space="preserve">(Piezīme: Pretendents atbilstoši situācijai aizpilda tukšās vietas šajā formā, kā arī aizpilda pielikumu vai izmanto to kā </w:t>
      </w:r>
      <w:r w:rsidR="001B17F9">
        <w:rPr>
          <w:b/>
          <w:sz w:val="20"/>
          <w:szCs w:val="28"/>
          <w:lang w:eastAsia="lv-LV"/>
        </w:rPr>
        <w:t>A</w:t>
      </w:r>
      <w:r w:rsidRPr="00A80DDB">
        <w:rPr>
          <w:b/>
          <w:sz w:val="20"/>
          <w:szCs w:val="28"/>
          <w:lang w:eastAsia="lv-LV"/>
        </w:rPr>
        <w:t>pliecinājuma paraugu)</w:t>
      </w:r>
    </w:p>
    <w:p w14:paraId="0567A818" w14:textId="77777777" w:rsidR="001E64A8" w:rsidRPr="00A80DDB" w:rsidRDefault="001E64A8" w:rsidP="001E64A8">
      <w:pPr>
        <w:rPr>
          <w:highlight w:val="yellow"/>
          <w:lang w:eastAsia="lv-LV"/>
        </w:rPr>
      </w:pPr>
    </w:p>
    <w:p w14:paraId="74A8431C" w14:textId="77777777" w:rsidR="001E64A8" w:rsidRPr="00A80DDB" w:rsidRDefault="001E64A8" w:rsidP="001E64A8">
      <w:pPr>
        <w:rPr>
          <w:highlight w:val="yellow"/>
          <w:lang w:eastAsia="lv-LV"/>
        </w:rPr>
      </w:pPr>
    </w:p>
    <w:p w14:paraId="76237152" w14:textId="77777777" w:rsidR="001E64A8" w:rsidRPr="00A80DDB" w:rsidRDefault="001E64A8" w:rsidP="001E64A8">
      <w:pPr>
        <w:rPr>
          <w:highlight w:val="yellow"/>
          <w:lang w:eastAsia="lv-LV"/>
        </w:rPr>
      </w:pPr>
    </w:p>
    <w:p w14:paraId="48BF4336" w14:textId="77777777" w:rsidR="001E64A8" w:rsidRPr="00273785" w:rsidRDefault="001E64A8" w:rsidP="001E64A8">
      <w:pPr>
        <w:rPr>
          <w:color w:val="FF0000"/>
          <w:highlight w:val="yellow"/>
          <w:lang w:eastAsia="lv-LV"/>
        </w:rPr>
      </w:pPr>
    </w:p>
    <w:p w14:paraId="6C824229" w14:textId="77777777" w:rsidR="001E64A8" w:rsidRPr="00273785" w:rsidRDefault="001E64A8" w:rsidP="001E64A8">
      <w:pPr>
        <w:rPr>
          <w:color w:val="FF0000"/>
          <w:highlight w:val="yellow"/>
          <w:lang w:eastAsia="lv-LV"/>
        </w:rPr>
      </w:pPr>
    </w:p>
    <w:p w14:paraId="5C310D0A" w14:textId="77777777" w:rsidR="001E64A8" w:rsidRPr="00273785" w:rsidRDefault="001E64A8" w:rsidP="001E64A8">
      <w:pPr>
        <w:rPr>
          <w:color w:val="FF0000"/>
          <w:highlight w:val="yellow"/>
          <w:lang w:eastAsia="lv-LV"/>
        </w:rPr>
      </w:pPr>
    </w:p>
    <w:p w14:paraId="60CE1312" w14:textId="77777777" w:rsidR="001E64A8" w:rsidRPr="00273785" w:rsidRDefault="001E64A8" w:rsidP="001E64A8">
      <w:pPr>
        <w:rPr>
          <w:color w:val="FF0000"/>
          <w:highlight w:val="yellow"/>
          <w:lang w:eastAsia="lv-LV"/>
        </w:rPr>
      </w:pPr>
    </w:p>
    <w:p w14:paraId="5CBE7C98" w14:textId="77777777" w:rsidR="001E64A8" w:rsidRPr="00273785" w:rsidRDefault="001E64A8" w:rsidP="001E64A8">
      <w:pPr>
        <w:rPr>
          <w:color w:val="FF0000"/>
          <w:highlight w:val="yellow"/>
          <w:lang w:eastAsia="lv-LV"/>
        </w:rPr>
      </w:pPr>
    </w:p>
    <w:p w14:paraId="12BEB202" w14:textId="77777777" w:rsidR="001E64A8" w:rsidRPr="00273785" w:rsidRDefault="001E64A8" w:rsidP="001E64A8">
      <w:pPr>
        <w:rPr>
          <w:color w:val="FF0000"/>
          <w:highlight w:val="yellow"/>
          <w:lang w:eastAsia="lv-LV"/>
        </w:rPr>
      </w:pPr>
    </w:p>
    <w:p w14:paraId="38BFA196" w14:textId="77777777" w:rsidR="001E64A8" w:rsidRPr="00273785" w:rsidRDefault="001E64A8" w:rsidP="001E64A8">
      <w:pPr>
        <w:rPr>
          <w:color w:val="FF0000"/>
          <w:highlight w:val="yellow"/>
          <w:lang w:eastAsia="lv-LV"/>
        </w:rPr>
      </w:pPr>
    </w:p>
    <w:p w14:paraId="2AA6CD70" w14:textId="77777777" w:rsidR="008A364E" w:rsidRPr="00273785" w:rsidRDefault="008A364E" w:rsidP="00EB6E65">
      <w:pPr>
        <w:rPr>
          <w:color w:val="FF0000"/>
          <w:lang w:eastAsia="lv-LV"/>
        </w:rPr>
      </w:pPr>
    </w:p>
    <w:p w14:paraId="5C240246" w14:textId="77777777" w:rsidR="00010015" w:rsidRPr="00273785" w:rsidRDefault="00010015" w:rsidP="00EB6E65">
      <w:pPr>
        <w:rPr>
          <w:color w:val="FF0000"/>
          <w:lang w:eastAsia="lv-LV"/>
        </w:rPr>
      </w:pPr>
    </w:p>
    <w:p w14:paraId="6C78274C" w14:textId="77777777" w:rsidR="00010015" w:rsidRPr="00273785" w:rsidRDefault="00010015" w:rsidP="00EB6E65">
      <w:pPr>
        <w:rPr>
          <w:color w:val="FF0000"/>
          <w:lang w:eastAsia="lv-LV"/>
        </w:rPr>
      </w:pPr>
    </w:p>
    <w:p w14:paraId="58886FB7" w14:textId="77777777" w:rsidR="002248AA" w:rsidRPr="005A3A6C" w:rsidRDefault="001E64A8" w:rsidP="001E64A8">
      <w:pPr>
        <w:jc w:val="right"/>
        <w:rPr>
          <w:lang w:eastAsia="lv-LV"/>
        </w:rPr>
      </w:pPr>
      <w:r w:rsidRPr="005A3A6C">
        <w:rPr>
          <w:lang w:eastAsia="lv-LV"/>
        </w:rPr>
        <w:t xml:space="preserve">Apliecinājuma </w:t>
      </w:r>
      <w:r w:rsidR="002248AA" w:rsidRPr="005A3A6C">
        <w:rPr>
          <w:lang w:eastAsia="lv-LV"/>
        </w:rPr>
        <w:t xml:space="preserve">par neatkarīgi izstrādātu piedāvājumu </w:t>
      </w:r>
    </w:p>
    <w:p w14:paraId="0532A8E9" w14:textId="77777777" w:rsidR="001E64A8" w:rsidRPr="005A3A6C" w:rsidRDefault="001E64A8" w:rsidP="001E64A8">
      <w:pPr>
        <w:jc w:val="right"/>
        <w:rPr>
          <w:lang w:eastAsia="lv-LV"/>
        </w:rPr>
      </w:pPr>
      <w:r w:rsidRPr="005A3A6C">
        <w:rPr>
          <w:lang w:eastAsia="lv-LV"/>
        </w:rPr>
        <w:t>pielikums</w:t>
      </w:r>
    </w:p>
    <w:p w14:paraId="03869591" w14:textId="77777777" w:rsidR="001E64A8" w:rsidRPr="005A3A6C" w:rsidRDefault="001E64A8" w:rsidP="001E64A8">
      <w:pPr>
        <w:jc w:val="right"/>
        <w:rPr>
          <w:lang w:eastAsia="lv-LV"/>
        </w:rPr>
      </w:pPr>
    </w:p>
    <w:p w14:paraId="5D248183" w14:textId="77777777" w:rsidR="002248AA" w:rsidRPr="005A3A6C" w:rsidRDefault="002248AA" w:rsidP="001E64A8">
      <w:pPr>
        <w:jc w:val="right"/>
        <w:rPr>
          <w:lang w:eastAsia="lv-LV"/>
        </w:rPr>
      </w:pPr>
    </w:p>
    <w:p w14:paraId="5C897460" w14:textId="77777777" w:rsidR="002248AA" w:rsidRPr="005A3A6C" w:rsidRDefault="002248AA" w:rsidP="001E64A8">
      <w:pPr>
        <w:jc w:val="right"/>
        <w:rPr>
          <w:lang w:eastAsia="lv-LV"/>
        </w:rPr>
      </w:pPr>
    </w:p>
    <w:p w14:paraId="20427566" w14:textId="77777777" w:rsidR="002248AA" w:rsidRPr="005A3A6C" w:rsidRDefault="002248AA" w:rsidP="001E64A8">
      <w:pPr>
        <w:jc w:val="right"/>
        <w:rPr>
          <w:lang w:eastAsia="lv-LV"/>
        </w:rPr>
      </w:pPr>
    </w:p>
    <w:p w14:paraId="309E7A76" w14:textId="77777777" w:rsidR="002248AA" w:rsidRPr="005A3A6C" w:rsidRDefault="002248AA" w:rsidP="001E64A8">
      <w:pPr>
        <w:jc w:val="right"/>
        <w:rPr>
          <w:lang w:eastAsia="lv-LV"/>
        </w:rPr>
      </w:pPr>
    </w:p>
    <w:p w14:paraId="4ACCC161" w14:textId="77777777" w:rsidR="001E64A8" w:rsidRPr="005A3A6C" w:rsidRDefault="001E64A8" w:rsidP="001E64A8">
      <w:pPr>
        <w:jc w:val="right"/>
        <w:rPr>
          <w:lang w:eastAsia="lv-LV"/>
        </w:rPr>
      </w:pPr>
    </w:p>
    <w:p w14:paraId="02EE268E" w14:textId="77777777" w:rsidR="00A80DDB" w:rsidRDefault="001E64A8" w:rsidP="001E64A8">
      <w:pPr>
        <w:jc w:val="center"/>
        <w:rPr>
          <w:b/>
          <w:lang w:eastAsia="lv-LV"/>
        </w:rPr>
      </w:pPr>
      <w:r w:rsidRPr="005A3A6C">
        <w:rPr>
          <w:b/>
          <w:lang w:eastAsia="lv-LV"/>
        </w:rPr>
        <w:t>Informācija par Pretendenta saziņu ar konkurentiem</w:t>
      </w:r>
    </w:p>
    <w:p w14:paraId="2C238F24" w14:textId="42964697" w:rsidR="001E64A8" w:rsidRPr="005A3A6C" w:rsidRDefault="001E64A8" w:rsidP="001E64A8">
      <w:pPr>
        <w:jc w:val="center"/>
        <w:rPr>
          <w:b/>
          <w:lang w:eastAsia="lv-LV"/>
        </w:rPr>
      </w:pPr>
      <w:r w:rsidRPr="005A3A6C">
        <w:rPr>
          <w:b/>
          <w:lang w:eastAsia="lv-LV"/>
        </w:rPr>
        <w:t xml:space="preserve">saistībā ar konkrēto </w:t>
      </w:r>
      <w:r w:rsidR="008A6394">
        <w:rPr>
          <w:b/>
          <w:lang w:eastAsia="lv-LV"/>
        </w:rPr>
        <w:t>I</w:t>
      </w:r>
      <w:r w:rsidRPr="005A3A6C">
        <w:rPr>
          <w:b/>
          <w:lang w:eastAsia="lv-LV"/>
        </w:rPr>
        <w:t>epirkumu</w:t>
      </w:r>
    </w:p>
    <w:p w14:paraId="6B3716F1" w14:textId="77777777" w:rsidR="001E64A8" w:rsidRPr="005A3A6C" w:rsidRDefault="001E64A8" w:rsidP="001E64A8">
      <w:pPr>
        <w:jc w:val="center"/>
        <w:rPr>
          <w:b/>
          <w:lang w:eastAsia="lv-LV"/>
        </w:rPr>
      </w:pPr>
    </w:p>
    <w:p w14:paraId="3B78049A" w14:textId="77777777" w:rsidR="001E64A8" w:rsidRPr="005A3A6C" w:rsidRDefault="001E64A8" w:rsidP="001E64A8">
      <w:pPr>
        <w:rPr>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160"/>
        <w:gridCol w:w="2844"/>
        <w:gridCol w:w="2569"/>
      </w:tblGrid>
      <w:tr w:rsidR="001E64A8" w:rsidRPr="005A3A6C" w14:paraId="27F04F54" w14:textId="77777777" w:rsidTr="008A6394">
        <w:tc>
          <w:tcPr>
            <w:tcW w:w="630" w:type="dxa"/>
            <w:shd w:val="clear" w:color="auto" w:fill="auto"/>
          </w:tcPr>
          <w:p w14:paraId="065554E7" w14:textId="77777777" w:rsidR="001E64A8" w:rsidRPr="005A3A6C" w:rsidRDefault="001E64A8" w:rsidP="001E64A8">
            <w:pPr>
              <w:rPr>
                <w:b/>
                <w:lang w:eastAsia="lv-LV"/>
              </w:rPr>
            </w:pPr>
            <w:r w:rsidRPr="005A3A6C">
              <w:rPr>
                <w:b/>
                <w:lang w:eastAsia="lv-LV"/>
              </w:rPr>
              <w:t>Nr.</w:t>
            </w:r>
          </w:p>
        </w:tc>
        <w:tc>
          <w:tcPr>
            <w:tcW w:w="3160" w:type="dxa"/>
            <w:shd w:val="clear" w:color="auto" w:fill="auto"/>
          </w:tcPr>
          <w:p w14:paraId="12A6C3F0" w14:textId="77777777" w:rsidR="001E64A8" w:rsidRPr="005A3A6C" w:rsidRDefault="001E64A8" w:rsidP="001E64A8">
            <w:pPr>
              <w:rPr>
                <w:b/>
                <w:lang w:eastAsia="lv-LV"/>
              </w:rPr>
            </w:pPr>
            <w:r w:rsidRPr="005A3A6C">
              <w:rPr>
                <w:b/>
                <w:lang w:eastAsia="lv-LV"/>
              </w:rPr>
              <w:t>Uzņēmums – konkurents, ar kuru ir bijusi saziņa</w:t>
            </w:r>
          </w:p>
        </w:tc>
        <w:tc>
          <w:tcPr>
            <w:tcW w:w="2844" w:type="dxa"/>
            <w:shd w:val="clear" w:color="auto" w:fill="auto"/>
          </w:tcPr>
          <w:p w14:paraId="22B79380" w14:textId="77777777" w:rsidR="001E64A8" w:rsidRPr="005A3A6C" w:rsidRDefault="001E64A8" w:rsidP="001E64A8">
            <w:pPr>
              <w:rPr>
                <w:b/>
                <w:lang w:eastAsia="lv-LV"/>
              </w:rPr>
            </w:pPr>
            <w:r w:rsidRPr="005A3A6C">
              <w:rPr>
                <w:b/>
                <w:lang w:eastAsia="lv-LV"/>
              </w:rPr>
              <w:t>Saziņas veids, mērķis, raksturs un saturs</w:t>
            </w:r>
          </w:p>
        </w:tc>
        <w:tc>
          <w:tcPr>
            <w:tcW w:w="2569" w:type="dxa"/>
          </w:tcPr>
          <w:p w14:paraId="77A249A6" w14:textId="77777777" w:rsidR="001E64A8" w:rsidRPr="005A3A6C" w:rsidRDefault="001E64A8" w:rsidP="001E64A8">
            <w:pPr>
              <w:rPr>
                <w:b/>
                <w:lang w:eastAsia="lv-LV"/>
              </w:rPr>
            </w:pPr>
            <w:r w:rsidRPr="005A3A6C">
              <w:rPr>
                <w:b/>
                <w:lang w:eastAsia="lv-LV"/>
              </w:rPr>
              <w:t>Piezīmes</w:t>
            </w:r>
          </w:p>
        </w:tc>
      </w:tr>
      <w:tr w:rsidR="001E64A8" w:rsidRPr="005A3A6C" w14:paraId="3237C14A" w14:textId="77777777" w:rsidTr="008A6394">
        <w:tc>
          <w:tcPr>
            <w:tcW w:w="630" w:type="dxa"/>
            <w:shd w:val="clear" w:color="auto" w:fill="auto"/>
          </w:tcPr>
          <w:p w14:paraId="49202441" w14:textId="77777777" w:rsidR="001E64A8" w:rsidRPr="005A3A6C" w:rsidRDefault="001E64A8" w:rsidP="001E64A8">
            <w:pPr>
              <w:rPr>
                <w:lang w:eastAsia="lv-LV"/>
              </w:rPr>
            </w:pPr>
          </w:p>
        </w:tc>
        <w:tc>
          <w:tcPr>
            <w:tcW w:w="3160" w:type="dxa"/>
            <w:shd w:val="clear" w:color="auto" w:fill="auto"/>
          </w:tcPr>
          <w:p w14:paraId="711BAA2D" w14:textId="041715C6" w:rsidR="001E64A8" w:rsidRPr="005A3A6C" w:rsidRDefault="001E64A8" w:rsidP="001E64A8">
            <w:pPr>
              <w:rPr>
                <w:lang w:eastAsia="lv-LV"/>
              </w:rPr>
            </w:pPr>
            <w:r w:rsidRPr="005A3A6C">
              <w:rPr>
                <w:lang w:eastAsia="lv-LV"/>
              </w:rPr>
              <w:t>[Komersanta nosaukums,            reģ</w:t>
            </w:r>
            <w:r w:rsidR="00CE78E6">
              <w:rPr>
                <w:lang w:eastAsia="lv-LV"/>
              </w:rPr>
              <w:t>istrācijas</w:t>
            </w:r>
            <w:r w:rsidRPr="005A3A6C">
              <w:rPr>
                <w:lang w:eastAsia="lv-LV"/>
              </w:rPr>
              <w:t xml:space="preserve"> Nr.]</w:t>
            </w:r>
          </w:p>
        </w:tc>
        <w:tc>
          <w:tcPr>
            <w:tcW w:w="2844" w:type="dxa"/>
            <w:shd w:val="clear" w:color="auto" w:fill="auto"/>
          </w:tcPr>
          <w:p w14:paraId="4D5C7503" w14:textId="77777777" w:rsidR="001E64A8" w:rsidRPr="005A3A6C" w:rsidRDefault="001E64A8" w:rsidP="001E64A8">
            <w:pPr>
              <w:rPr>
                <w:lang w:eastAsia="lv-LV"/>
              </w:rPr>
            </w:pPr>
          </w:p>
        </w:tc>
        <w:tc>
          <w:tcPr>
            <w:tcW w:w="2569" w:type="dxa"/>
          </w:tcPr>
          <w:p w14:paraId="6F01C6E2" w14:textId="77777777" w:rsidR="001E64A8" w:rsidRPr="005A3A6C" w:rsidRDefault="001E64A8" w:rsidP="001E64A8">
            <w:pPr>
              <w:rPr>
                <w:lang w:eastAsia="lv-LV"/>
              </w:rPr>
            </w:pPr>
          </w:p>
        </w:tc>
      </w:tr>
      <w:tr w:rsidR="001E64A8" w:rsidRPr="005A3A6C" w14:paraId="6D58F5F7" w14:textId="77777777" w:rsidTr="008A6394">
        <w:tc>
          <w:tcPr>
            <w:tcW w:w="630" w:type="dxa"/>
            <w:shd w:val="clear" w:color="auto" w:fill="auto"/>
          </w:tcPr>
          <w:p w14:paraId="1FFF1105" w14:textId="77777777" w:rsidR="001E64A8" w:rsidRPr="005A3A6C" w:rsidRDefault="001E64A8" w:rsidP="001E64A8">
            <w:pPr>
              <w:rPr>
                <w:lang w:eastAsia="lv-LV"/>
              </w:rPr>
            </w:pPr>
          </w:p>
        </w:tc>
        <w:tc>
          <w:tcPr>
            <w:tcW w:w="3160" w:type="dxa"/>
            <w:shd w:val="clear" w:color="auto" w:fill="auto"/>
          </w:tcPr>
          <w:p w14:paraId="173CBE31" w14:textId="77777777" w:rsidR="001E64A8" w:rsidRPr="005A3A6C" w:rsidRDefault="001E64A8" w:rsidP="001E64A8">
            <w:pPr>
              <w:rPr>
                <w:lang w:eastAsia="lv-LV"/>
              </w:rPr>
            </w:pPr>
          </w:p>
        </w:tc>
        <w:tc>
          <w:tcPr>
            <w:tcW w:w="2844" w:type="dxa"/>
            <w:shd w:val="clear" w:color="auto" w:fill="auto"/>
          </w:tcPr>
          <w:p w14:paraId="10591B52" w14:textId="77777777" w:rsidR="001E64A8" w:rsidRPr="005A3A6C" w:rsidRDefault="001E64A8" w:rsidP="001E64A8">
            <w:pPr>
              <w:rPr>
                <w:lang w:eastAsia="lv-LV"/>
              </w:rPr>
            </w:pPr>
          </w:p>
        </w:tc>
        <w:tc>
          <w:tcPr>
            <w:tcW w:w="2569" w:type="dxa"/>
          </w:tcPr>
          <w:p w14:paraId="4579D123" w14:textId="77777777" w:rsidR="001E64A8" w:rsidRPr="005A3A6C" w:rsidRDefault="001E64A8" w:rsidP="001E64A8">
            <w:pPr>
              <w:rPr>
                <w:lang w:eastAsia="lv-LV"/>
              </w:rPr>
            </w:pPr>
          </w:p>
        </w:tc>
      </w:tr>
      <w:tr w:rsidR="00F13A18" w:rsidRPr="005A3A6C" w14:paraId="0FAE83C9" w14:textId="77777777" w:rsidTr="008A6394">
        <w:tc>
          <w:tcPr>
            <w:tcW w:w="630" w:type="dxa"/>
            <w:shd w:val="clear" w:color="auto" w:fill="auto"/>
          </w:tcPr>
          <w:p w14:paraId="7D9F6E75" w14:textId="77777777" w:rsidR="00F13A18" w:rsidRPr="005A3A6C" w:rsidRDefault="00F13A18" w:rsidP="001E64A8">
            <w:pPr>
              <w:rPr>
                <w:lang w:eastAsia="lv-LV"/>
              </w:rPr>
            </w:pPr>
          </w:p>
        </w:tc>
        <w:tc>
          <w:tcPr>
            <w:tcW w:w="3160" w:type="dxa"/>
            <w:shd w:val="clear" w:color="auto" w:fill="auto"/>
          </w:tcPr>
          <w:p w14:paraId="685D7D81" w14:textId="77777777" w:rsidR="00F13A18" w:rsidRPr="005A3A6C" w:rsidRDefault="00F13A18" w:rsidP="001E64A8">
            <w:pPr>
              <w:rPr>
                <w:lang w:eastAsia="lv-LV"/>
              </w:rPr>
            </w:pPr>
          </w:p>
        </w:tc>
        <w:tc>
          <w:tcPr>
            <w:tcW w:w="2844" w:type="dxa"/>
            <w:shd w:val="clear" w:color="auto" w:fill="auto"/>
          </w:tcPr>
          <w:p w14:paraId="65A4B991" w14:textId="77777777" w:rsidR="00F13A18" w:rsidRPr="005A3A6C" w:rsidRDefault="00F13A18" w:rsidP="001E64A8">
            <w:pPr>
              <w:rPr>
                <w:lang w:eastAsia="lv-LV"/>
              </w:rPr>
            </w:pPr>
          </w:p>
        </w:tc>
        <w:tc>
          <w:tcPr>
            <w:tcW w:w="2569" w:type="dxa"/>
          </w:tcPr>
          <w:p w14:paraId="7B6FEB9B" w14:textId="77777777" w:rsidR="00F13A18" w:rsidRPr="005A3A6C" w:rsidRDefault="00F13A18" w:rsidP="001E64A8">
            <w:pPr>
              <w:rPr>
                <w:lang w:eastAsia="lv-LV"/>
              </w:rPr>
            </w:pPr>
          </w:p>
        </w:tc>
      </w:tr>
      <w:tr w:rsidR="008A6394" w:rsidRPr="005A3A6C" w14:paraId="6AF6E328" w14:textId="77777777" w:rsidTr="008A6394">
        <w:tc>
          <w:tcPr>
            <w:tcW w:w="630" w:type="dxa"/>
            <w:shd w:val="clear" w:color="auto" w:fill="auto"/>
          </w:tcPr>
          <w:p w14:paraId="41A11E56" w14:textId="77777777" w:rsidR="008A6394" w:rsidRPr="005A3A6C" w:rsidRDefault="008A6394" w:rsidP="001E64A8">
            <w:pPr>
              <w:rPr>
                <w:lang w:eastAsia="lv-LV"/>
              </w:rPr>
            </w:pPr>
          </w:p>
        </w:tc>
        <w:tc>
          <w:tcPr>
            <w:tcW w:w="3160" w:type="dxa"/>
            <w:shd w:val="clear" w:color="auto" w:fill="auto"/>
          </w:tcPr>
          <w:p w14:paraId="5D159166" w14:textId="77777777" w:rsidR="008A6394" w:rsidRPr="005A3A6C" w:rsidRDefault="008A6394" w:rsidP="001E64A8">
            <w:pPr>
              <w:rPr>
                <w:lang w:eastAsia="lv-LV"/>
              </w:rPr>
            </w:pPr>
          </w:p>
        </w:tc>
        <w:tc>
          <w:tcPr>
            <w:tcW w:w="2844" w:type="dxa"/>
            <w:shd w:val="clear" w:color="auto" w:fill="auto"/>
          </w:tcPr>
          <w:p w14:paraId="1F77CCD3" w14:textId="77777777" w:rsidR="008A6394" w:rsidRPr="005A3A6C" w:rsidRDefault="008A6394" w:rsidP="001E64A8">
            <w:pPr>
              <w:rPr>
                <w:lang w:eastAsia="lv-LV"/>
              </w:rPr>
            </w:pPr>
          </w:p>
        </w:tc>
        <w:tc>
          <w:tcPr>
            <w:tcW w:w="2569" w:type="dxa"/>
          </w:tcPr>
          <w:p w14:paraId="51F97B2A" w14:textId="77777777" w:rsidR="008A6394" w:rsidRPr="005A3A6C" w:rsidRDefault="008A6394" w:rsidP="001E64A8">
            <w:pPr>
              <w:rPr>
                <w:lang w:eastAsia="lv-LV"/>
              </w:rPr>
            </w:pPr>
          </w:p>
        </w:tc>
      </w:tr>
      <w:tr w:rsidR="008A6394" w:rsidRPr="005A3A6C" w14:paraId="6CFC2F75" w14:textId="77777777" w:rsidTr="008A6394">
        <w:tc>
          <w:tcPr>
            <w:tcW w:w="630" w:type="dxa"/>
            <w:shd w:val="clear" w:color="auto" w:fill="auto"/>
          </w:tcPr>
          <w:p w14:paraId="34143ADA" w14:textId="77777777" w:rsidR="008A6394" w:rsidRPr="005A3A6C" w:rsidRDefault="008A6394" w:rsidP="001E64A8">
            <w:pPr>
              <w:rPr>
                <w:lang w:eastAsia="lv-LV"/>
              </w:rPr>
            </w:pPr>
          </w:p>
        </w:tc>
        <w:tc>
          <w:tcPr>
            <w:tcW w:w="3160" w:type="dxa"/>
            <w:shd w:val="clear" w:color="auto" w:fill="auto"/>
          </w:tcPr>
          <w:p w14:paraId="07228E6C" w14:textId="77777777" w:rsidR="008A6394" w:rsidRPr="005A3A6C" w:rsidRDefault="008A6394" w:rsidP="001E64A8">
            <w:pPr>
              <w:rPr>
                <w:lang w:eastAsia="lv-LV"/>
              </w:rPr>
            </w:pPr>
          </w:p>
        </w:tc>
        <w:tc>
          <w:tcPr>
            <w:tcW w:w="2844" w:type="dxa"/>
            <w:shd w:val="clear" w:color="auto" w:fill="auto"/>
          </w:tcPr>
          <w:p w14:paraId="53BE74D0" w14:textId="77777777" w:rsidR="008A6394" w:rsidRPr="005A3A6C" w:rsidRDefault="008A6394" w:rsidP="001E64A8">
            <w:pPr>
              <w:rPr>
                <w:lang w:eastAsia="lv-LV"/>
              </w:rPr>
            </w:pPr>
          </w:p>
        </w:tc>
        <w:tc>
          <w:tcPr>
            <w:tcW w:w="2569" w:type="dxa"/>
          </w:tcPr>
          <w:p w14:paraId="4C943683" w14:textId="77777777" w:rsidR="008A6394" w:rsidRPr="005A3A6C" w:rsidRDefault="008A6394" w:rsidP="001E64A8">
            <w:pPr>
              <w:rPr>
                <w:lang w:eastAsia="lv-LV"/>
              </w:rPr>
            </w:pPr>
          </w:p>
        </w:tc>
      </w:tr>
    </w:tbl>
    <w:p w14:paraId="08E10529" w14:textId="77777777" w:rsidR="001E64A8" w:rsidRPr="005A3A6C" w:rsidRDefault="001E64A8" w:rsidP="001E64A8">
      <w:pPr>
        <w:rPr>
          <w:snapToGrid w:val="0"/>
          <w:lang w:eastAsia="ru-RU"/>
        </w:rPr>
      </w:pPr>
    </w:p>
    <w:p w14:paraId="3B8FB642" w14:textId="77777777" w:rsidR="001E64A8" w:rsidRPr="005A3A6C" w:rsidRDefault="001E64A8" w:rsidP="001E64A8">
      <w:pPr>
        <w:rPr>
          <w:snapToGrid w:val="0"/>
          <w:lang w:eastAsia="ru-RU"/>
        </w:rPr>
      </w:pPr>
    </w:p>
    <w:p w14:paraId="134FDCF1" w14:textId="77777777" w:rsidR="001E64A8" w:rsidRPr="005A3A6C" w:rsidRDefault="001E64A8" w:rsidP="001E64A8">
      <w:pPr>
        <w:rPr>
          <w:snapToGrid w:val="0"/>
          <w:lang w:eastAsia="ru-RU"/>
        </w:rPr>
      </w:pPr>
    </w:p>
    <w:p w14:paraId="79DBD0A8" w14:textId="77777777" w:rsidR="001E64A8" w:rsidRPr="005A3A6C" w:rsidRDefault="001E64A8" w:rsidP="001E64A8">
      <w:pPr>
        <w:ind w:firstLine="720"/>
        <w:rPr>
          <w:snapToGrid w:val="0"/>
          <w:lang w:eastAsia="ru-RU"/>
        </w:rPr>
      </w:pPr>
      <w:r w:rsidRPr="005A3A6C">
        <w:rPr>
          <w:snapToGrid w:val="0"/>
          <w:lang w:eastAsia="ru-RU"/>
        </w:rPr>
        <w:t xml:space="preserve">___________________       </w:t>
      </w:r>
      <w:r w:rsidRPr="005A3A6C">
        <w:rPr>
          <w:snapToGrid w:val="0"/>
          <w:lang w:eastAsia="ru-RU"/>
        </w:rPr>
        <w:tab/>
      </w:r>
      <w:r w:rsidRPr="005A3A6C">
        <w:rPr>
          <w:snapToGrid w:val="0"/>
          <w:lang w:eastAsia="ru-RU"/>
        </w:rPr>
        <w:tab/>
      </w:r>
      <w:r w:rsidRPr="005A3A6C">
        <w:rPr>
          <w:snapToGrid w:val="0"/>
          <w:lang w:eastAsia="ru-RU"/>
        </w:rPr>
        <w:tab/>
      </w:r>
      <w:r w:rsidRPr="005A3A6C">
        <w:rPr>
          <w:snapToGrid w:val="0"/>
          <w:lang w:eastAsia="ru-RU"/>
        </w:rPr>
        <w:tab/>
        <w:t>___________________</w:t>
      </w:r>
    </w:p>
    <w:p w14:paraId="00E0A556" w14:textId="77777777" w:rsidR="001E64A8" w:rsidRPr="005A3A6C" w:rsidRDefault="001E64A8" w:rsidP="001E64A8">
      <w:pPr>
        <w:rPr>
          <w:snapToGrid w:val="0"/>
          <w:lang w:eastAsia="ru-RU"/>
        </w:rPr>
      </w:pPr>
      <w:r w:rsidRPr="005A3A6C">
        <w:rPr>
          <w:snapToGrid w:val="0"/>
          <w:sz w:val="22"/>
          <w:lang w:eastAsia="ru-RU"/>
        </w:rPr>
        <w:t xml:space="preserve">                            (datums</w:t>
      </w:r>
      <w:r w:rsidRPr="005A3A6C">
        <w:rPr>
          <w:snapToGrid w:val="0"/>
          <w:sz w:val="22"/>
          <w:szCs w:val="22"/>
          <w:lang w:eastAsia="ru-RU"/>
        </w:rPr>
        <w:t>)                                                                         (paraksts)</w:t>
      </w:r>
      <w:r w:rsidRPr="005A3A6C">
        <w:rPr>
          <w:snapToGrid w:val="0"/>
          <w:lang w:eastAsia="ru-RU"/>
        </w:rPr>
        <w:t xml:space="preserve">               </w:t>
      </w:r>
    </w:p>
    <w:p w14:paraId="453381B9" w14:textId="77777777" w:rsidR="001E64A8" w:rsidRPr="005A3A6C" w:rsidRDefault="001E64A8" w:rsidP="001E64A8">
      <w:pPr>
        <w:rPr>
          <w:snapToGrid w:val="0"/>
          <w:lang w:eastAsia="ru-RU"/>
        </w:rPr>
      </w:pPr>
    </w:p>
    <w:p w14:paraId="3F907B3B" w14:textId="77777777" w:rsidR="001E64A8" w:rsidRDefault="001E64A8" w:rsidP="001E64A8">
      <w:pPr>
        <w:rPr>
          <w:bCs/>
          <w:lang w:eastAsia="lv-LV"/>
        </w:rPr>
      </w:pPr>
    </w:p>
    <w:p w14:paraId="547F04E8" w14:textId="77777777" w:rsidR="00F13A18" w:rsidRDefault="00F13A18" w:rsidP="001E64A8">
      <w:pPr>
        <w:rPr>
          <w:bCs/>
          <w:lang w:eastAsia="lv-LV"/>
        </w:rPr>
      </w:pPr>
    </w:p>
    <w:p w14:paraId="2A17D78D" w14:textId="77777777" w:rsidR="00F13A18" w:rsidRDefault="00F13A18" w:rsidP="001E64A8">
      <w:pPr>
        <w:rPr>
          <w:bCs/>
          <w:lang w:eastAsia="lv-LV"/>
        </w:rPr>
      </w:pPr>
    </w:p>
    <w:p w14:paraId="0EE30F18" w14:textId="77777777" w:rsidR="00F13A18" w:rsidRDefault="00F13A18" w:rsidP="001E64A8">
      <w:pPr>
        <w:rPr>
          <w:bCs/>
          <w:lang w:eastAsia="lv-LV"/>
        </w:rPr>
      </w:pPr>
    </w:p>
    <w:p w14:paraId="601D21C3" w14:textId="77777777" w:rsidR="00F13A18" w:rsidRDefault="00F13A18" w:rsidP="001E64A8">
      <w:pPr>
        <w:rPr>
          <w:bCs/>
          <w:lang w:eastAsia="lv-LV"/>
        </w:rPr>
      </w:pPr>
    </w:p>
    <w:p w14:paraId="53FD6257" w14:textId="77777777" w:rsidR="00F13A18" w:rsidRDefault="00F13A18" w:rsidP="001E64A8">
      <w:pPr>
        <w:rPr>
          <w:bCs/>
          <w:lang w:eastAsia="lv-LV"/>
        </w:rPr>
      </w:pPr>
    </w:p>
    <w:p w14:paraId="6F7A2DF1" w14:textId="77777777" w:rsidR="00F13A18" w:rsidRDefault="00F13A18" w:rsidP="001E64A8">
      <w:pPr>
        <w:rPr>
          <w:bCs/>
          <w:lang w:eastAsia="lv-LV"/>
        </w:rPr>
      </w:pPr>
    </w:p>
    <w:p w14:paraId="1153746F" w14:textId="77777777" w:rsidR="00F13A18" w:rsidRDefault="00F13A18" w:rsidP="001E64A8">
      <w:pPr>
        <w:rPr>
          <w:bCs/>
          <w:lang w:eastAsia="lv-LV"/>
        </w:rPr>
      </w:pPr>
    </w:p>
    <w:p w14:paraId="2915D0D4" w14:textId="77777777" w:rsidR="00F13A18" w:rsidRDefault="00F13A18" w:rsidP="001E64A8">
      <w:pPr>
        <w:rPr>
          <w:bCs/>
          <w:lang w:eastAsia="lv-LV"/>
        </w:rPr>
      </w:pPr>
    </w:p>
    <w:p w14:paraId="22E6E301" w14:textId="77777777" w:rsidR="00F13A18" w:rsidRDefault="00F13A18" w:rsidP="001E64A8">
      <w:pPr>
        <w:rPr>
          <w:bCs/>
          <w:lang w:eastAsia="lv-LV"/>
        </w:rPr>
      </w:pPr>
    </w:p>
    <w:p w14:paraId="14DE0C63" w14:textId="77777777" w:rsidR="00F13A18" w:rsidRDefault="00F13A18" w:rsidP="001E64A8">
      <w:pPr>
        <w:rPr>
          <w:bCs/>
          <w:lang w:eastAsia="lv-LV"/>
        </w:rPr>
      </w:pPr>
    </w:p>
    <w:p w14:paraId="5148BEF8" w14:textId="77777777" w:rsidR="00F13A18" w:rsidRDefault="00F13A18" w:rsidP="001E64A8">
      <w:pPr>
        <w:rPr>
          <w:bCs/>
          <w:lang w:eastAsia="lv-LV"/>
        </w:rPr>
      </w:pPr>
    </w:p>
    <w:p w14:paraId="338F6C36" w14:textId="77777777" w:rsidR="00F13A18" w:rsidRDefault="00F13A18" w:rsidP="001E64A8">
      <w:pPr>
        <w:rPr>
          <w:bCs/>
          <w:lang w:eastAsia="lv-LV"/>
        </w:rPr>
      </w:pPr>
    </w:p>
    <w:p w14:paraId="6468F295" w14:textId="77777777" w:rsidR="00F13A18" w:rsidRDefault="00F13A18" w:rsidP="001E64A8">
      <w:pPr>
        <w:rPr>
          <w:bCs/>
          <w:lang w:eastAsia="lv-LV"/>
        </w:rPr>
      </w:pPr>
    </w:p>
    <w:p w14:paraId="106F22FB" w14:textId="77777777" w:rsidR="00F13A18" w:rsidRDefault="00F13A18" w:rsidP="001E64A8">
      <w:pPr>
        <w:rPr>
          <w:bCs/>
          <w:lang w:eastAsia="lv-LV"/>
        </w:rPr>
      </w:pPr>
    </w:p>
    <w:p w14:paraId="48D66278" w14:textId="77777777" w:rsidR="00F13A18" w:rsidRPr="005A3A6C" w:rsidRDefault="00F13A18" w:rsidP="001E64A8">
      <w:pPr>
        <w:rPr>
          <w:bCs/>
          <w:lang w:eastAsia="lv-LV"/>
        </w:rPr>
      </w:pPr>
    </w:p>
    <w:p w14:paraId="24D46E4A" w14:textId="77777777" w:rsidR="001E64A8" w:rsidRPr="005A3A6C" w:rsidRDefault="001E64A8" w:rsidP="001E64A8">
      <w:pPr>
        <w:rPr>
          <w:sz w:val="20"/>
          <w:szCs w:val="18"/>
          <w:lang w:eastAsia="lv-LV"/>
        </w:rPr>
      </w:pPr>
      <w:r w:rsidRPr="005A3A6C">
        <w:rPr>
          <w:bCs/>
          <w:sz w:val="20"/>
          <w:szCs w:val="18"/>
          <w:lang w:eastAsia="lv-LV"/>
        </w:rPr>
        <w:t>Glabāšanas termiņš</w:t>
      </w:r>
      <w:r w:rsidRPr="005A3A6C">
        <w:rPr>
          <w:bCs/>
          <w:caps/>
          <w:sz w:val="20"/>
          <w:szCs w:val="18"/>
          <w:lang w:eastAsia="lv-LV"/>
        </w:rPr>
        <w:t xml:space="preserve">: </w:t>
      </w:r>
      <w:r w:rsidR="00343AE3" w:rsidRPr="005A3A6C">
        <w:rPr>
          <w:bCs/>
          <w:caps/>
          <w:sz w:val="20"/>
          <w:szCs w:val="18"/>
          <w:lang w:eastAsia="lv-LV"/>
        </w:rPr>
        <w:t>10</w:t>
      </w:r>
      <w:r w:rsidRPr="005A3A6C">
        <w:rPr>
          <w:bCs/>
          <w:caps/>
          <w:sz w:val="20"/>
          <w:szCs w:val="18"/>
          <w:lang w:eastAsia="lv-LV"/>
        </w:rPr>
        <w:t xml:space="preserve"> </w:t>
      </w:r>
      <w:r w:rsidRPr="005A3A6C">
        <w:rPr>
          <w:bCs/>
          <w:sz w:val="20"/>
          <w:szCs w:val="18"/>
          <w:lang w:eastAsia="lv-LV"/>
        </w:rPr>
        <w:t>gadi</w:t>
      </w:r>
      <w:r w:rsidR="002248AA" w:rsidRPr="005A3A6C">
        <w:rPr>
          <w:bCs/>
          <w:sz w:val="20"/>
          <w:szCs w:val="18"/>
          <w:lang w:eastAsia="lv-LV"/>
        </w:rPr>
        <w:t>.</w:t>
      </w:r>
    </w:p>
    <w:p w14:paraId="0497CDED" w14:textId="77777777" w:rsidR="001E64A8" w:rsidRPr="005A3A6C" w:rsidRDefault="001E64A8" w:rsidP="00E87E2F">
      <w:pPr>
        <w:tabs>
          <w:tab w:val="left" w:pos="5236"/>
        </w:tabs>
        <w:rPr>
          <w:b/>
          <w:sz w:val="23"/>
          <w:szCs w:val="23"/>
        </w:rPr>
      </w:pPr>
    </w:p>
    <w:sectPr w:rsidR="001E64A8" w:rsidRPr="005A3A6C" w:rsidSect="00FE16FE">
      <w:headerReference w:type="default" r:id="rId16"/>
      <w:footerReference w:type="even" r:id="rId17"/>
      <w:footerReference w:type="default" r:id="rId18"/>
      <w:headerReference w:type="first" r:id="rId19"/>
      <w:footerReference w:type="first" r:id="rId20"/>
      <w:pgSz w:w="11906" w:h="16838"/>
      <w:pgMar w:top="1134" w:right="992" w:bottom="851" w:left="1701" w:header="993"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76D43" w14:textId="77777777" w:rsidR="005F7572" w:rsidRDefault="005F7572">
      <w:r>
        <w:separator/>
      </w:r>
    </w:p>
  </w:endnote>
  <w:endnote w:type="continuationSeparator" w:id="0">
    <w:p w14:paraId="07B94196" w14:textId="77777777" w:rsidR="005F7572" w:rsidRDefault="005F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CYR">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9E1" w14:textId="77777777" w:rsidR="004C773B" w:rsidRDefault="004C773B" w:rsidP="00E1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CB8">
      <w:rPr>
        <w:rStyle w:val="PageNumber"/>
        <w:noProof/>
      </w:rPr>
      <w:t>21</w:t>
    </w:r>
    <w:r>
      <w:rPr>
        <w:rStyle w:val="PageNumber"/>
      </w:rPr>
      <w:fldChar w:fldCharType="end"/>
    </w:r>
  </w:p>
  <w:p w14:paraId="1CFF0AE3" w14:textId="77777777" w:rsidR="004C773B" w:rsidRDefault="004C7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ABE8" w14:textId="77777777" w:rsidR="004C773B" w:rsidRPr="00B42061" w:rsidRDefault="004C773B" w:rsidP="003223A3">
    <w:pPr>
      <w:pBdr>
        <w:top w:val="single" w:sz="4" w:space="1" w:color="auto"/>
      </w:pBdr>
      <w:tabs>
        <w:tab w:val="center" w:pos="4677"/>
        <w:tab w:val="right" w:pos="9355"/>
      </w:tabs>
      <w:rPr>
        <w:sz w:val="16"/>
        <w:lang w:eastAsia="lv-LV"/>
      </w:rPr>
    </w:pPr>
    <w:r w:rsidRPr="00B42061">
      <w:rPr>
        <w:sz w:val="16"/>
        <w:lang w:eastAsia="lv-LV"/>
      </w:rPr>
      <w:t>© PAS "Daugavpils siltumtīkli"</w:t>
    </w:r>
  </w:p>
  <w:p w14:paraId="279FDBB1" w14:textId="77777777" w:rsidR="004C773B" w:rsidRDefault="004C7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C7E7" w14:textId="77777777" w:rsidR="00A85F2E" w:rsidRPr="00A85F2E" w:rsidRDefault="00A85F2E" w:rsidP="00A85F2E">
    <w:pPr>
      <w:pBdr>
        <w:top w:val="single" w:sz="4" w:space="1" w:color="auto"/>
      </w:pBdr>
      <w:tabs>
        <w:tab w:val="center" w:pos="4677"/>
        <w:tab w:val="right" w:pos="9355"/>
      </w:tabs>
      <w:rPr>
        <w:sz w:val="16"/>
        <w:lang w:eastAsia="lv-LV"/>
      </w:rPr>
    </w:pPr>
    <w:r w:rsidRPr="00B42061">
      <w:rPr>
        <w:sz w:val="16"/>
        <w:lang w:eastAsia="lv-LV"/>
      </w:rPr>
      <w:t>© PAS "Daugavpils siltumtīkli"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5F52" w14:textId="77777777" w:rsidR="005F7572" w:rsidRDefault="005F7572">
      <w:r>
        <w:separator/>
      </w:r>
    </w:p>
  </w:footnote>
  <w:footnote w:type="continuationSeparator" w:id="0">
    <w:p w14:paraId="77D5A398" w14:textId="77777777" w:rsidR="005F7572" w:rsidRDefault="005F7572">
      <w:r>
        <w:continuationSeparator/>
      </w:r>
    </w:p>
  </w:footnote>
  <w:footnote w:id="1">
    <w:p w14:paraId="453A5421" w14:textId="701C1762" w:rsidR="004C773B" w:rsidRPr="00C60D08" w:rsidRDefault="004C773B" w:rsidP="00E60EF5">
      <w:pPr>
        <w:pStyle w:val="FootnoteText"/>
        <w:jc w:val="both"/>
      </w:pPr>
      <w:r w:rsidRPr="00C60D08">
        <w:rPr>
          <w:rStyle w:val="FootnoteReference"/>
        </w:rPr>
        <w:footnoteRef/>
      </w:r>
      <w:r w:rsidRPr="00C60D08">
        <w:t xml:space="preserve"> Šī </w:t>
      </w:r>
      <w:r w:rsidR="00CE78E6">
        <w:t>A</w:t>
      </w:r>
      <w:r w:rsidRPr="00C60D08">
        <w:t>pliecinājuma kontekstā ar terminu „konkurents” apzīmē jebkuru fizisku vai juridisku personu, kura nav Pretendents un kura:</w:t>
      </w:r>
    </w:p>
    <w:p w14:paraId="69BA452F" w14:textId="2312CB12" w:rsidR="004C773B" w:rsidRPr="00C60D08" w:rsidRDefault="004C773B" w:rsidP="001E64A8">
      <w:pPr>
        <w:pStyle w:val="FootnoteText"/>
        <w:ind w:left="284"/>
      </w:pPr>
      <w:r w:rsidRPr="00C60D08">
        <w:t xml:space="preserve">1) iesniedz </w:t>
      </w:r>
      <w:r w:rsidR="00CE78E6">
        <w:t>P</w:t>
      </w:r>
      <w:r w:rsidRPr="00C60D08">
        <w:t xml:space="preserve">iedāvājumu šim </w:t>
      </w:r>
      <w:r w:rsidR="00CE78E6">
        <w:t>I</w:t>
      </w:r>
      <w:r w:rsidRPr="00C60D08">
        <w:t>epirkumam;</w:t>
      </w:r>
    </w:p>
    <w:p w14:paraId="29FD1C0E" w14:textId="72F886FB" w:rsidR="004C773B" w:rsidRDefault="004C773B" w:rsidP="00E60EF5">
      <w:pPr>
        <w:pStyle w:val="FootnoteText"/>
        <w:ind w:left="567" w:hanging="283"/>
      </w:pPr>
      <w:r w:rsidRPr="00C60D08">
        <w:t xml:space="preserve">2) ņemot vērā tās kvalifikāciju, spējas vai pieredzi, kā arī piedāvātās preces vai pakalpojumus, varētu iesniegt </w:t>
      </w:r>
      <w:r w:rsidR="00CE78E6">
        <w:t>P</w:t>
      </w:r>
      <w:r w:rsidRPr="00C60D08">
        <w:t xml:space="preserve">iedāvājumu šim </w:t>
      </w:r>
      <w:r w:rsidR="00CE78E6">
        <w:t>I</w:t>
      </w:r>
      <w:r w:rsidRPr="00C60D08">
        <w:t>epirkumam.</w:t>
      </w:r>
    </w:p>
  </w:footnote>
  <w:footnote w:id="2">
    <w:p w14:paraId="6E2A01DA" w14:textId="77777777" w:rsidR="004C773B" w:rsidRPr="00C60D08" w:rsidRDefault="004C773B" w:rsidP="001E64A8">
      <w:pPr>
        <w:pStyle w:val="FootnoteText"/>
        <w:jc w:val="both"/>
      </w:pPr>
      <w:r w:rsidRPr="00C60D08">
        <w:rPr>
          <w:rStyle w:val="FootnoteReference"/>
        </w:rPr>
        <w:footnoteRef/>
      </w:r>
      <w:r w:rsidRPr="00C60D08">
        <w:t xml:space="preserve"> Sabiedrisko pakalpojumu sniedzēju iepirkumu likuma 48.panta </w:t>
      </w:r>
      <w:r>
        <w:t>otr</w:t>
      </w:r>
      <w:r w:rsidRPr="00C60D08">
        <w:t xml:space="preserve">ās daļas </w:t>
      </w:r>
      <w:r>
        <w:t>5</w:t>
      </w:r>
      <w:r w:rsidRPr="00C60D08">
        <w:t>.punkts.</w:t>
      </w:r>
    </w:p>
  </w:footnote>
  <w:footnote w:id="3">
    <w:p w14:paraId="5C95EDF2" w14:textId="77777777" w:rsidR="00343AE3" w:rsidRDefault="004C773B" w:rsidP="001E64A8">
      <w:pPr>
        <w:pStyle w:val="FootnoteText"/>
        <w:jc w:val="both"/>
      </w:pPr>
      <w:r w:rsidRPr="00C60D08">
        <w:rPr>
          <w:rStyle w:val="FootnoteReference"/>
        </w:rPr>
        <w:footnoteRef/>
      </w:r>
      <w:r w:rsidRPr="00C60D08">
        <w:t xml:space="preserve"> </w:t>
      </w:r>
      <w:r w:rsidR="00343AE3" w:rsidRPr="00343AE3">
        <w:t xml:space="preserve">Programma, kuras ietvaros uzņēmumam, kas ir vai bija iesaistīts kartelī, Ministru kabineta 29.03.2016. noteikumos Nr.179 </w:t>
      </w:r>
      <w:r w:rsidR="00343AE3" w:rsidRPr="00343AE3">
        <w:rPr>
          <w:iCs/>
        </w:rPr>
        <w:t xml:space="preserve">„Kārtība, kādā nosaka naudas sodu par konkurences tiesību </w:t>
      </w:r>
      <w:r w:rsidR="00343AE3" w:rsidRPr="00343AE3">
        <w:rPr>
          <w:bCs/>
          <w:iCs/>
          <w:shd w:val="clear" w:color="auto" w:fill="FFFFFF"/>
        </w:rPr>
        <w:t>un negodīgas tirdzniecības prakses aizlieguma pārkāpumiem un piespiedu naudu par Konkurences padomes noteiktā tiesiskā pienākuma nepildīšanu</w:t>
      </w:r>
      <w:r w:rsidR="00343AE3" w:rsidRPr="00343AE3">
        <w:rPr>
          <w:iCs/>
        </w:rPr>
        <w:t>” n</w:t>
      </w:r>
      <w:r w:rsidR="00343AE3" w:rsidRPr="00343AE3">
        <w:t>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r w:rsidR="00343AE3">
        <w:t>.</w:t>
      </w:r>
    </w:p>
    <w:p w14:paraId="7ED65086" w14:textId="77777777" w:rsidR="004C773B" w:rsidRPr="00DC6630" w:rsidRDefault="004C773B" w:rsidP="001E64A8">
      <w:pPr>
        <w:pStyle w:val="FootnoteText"/>
        <w:jc w:val="both"/>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992"/>
      <w:gridCol w:w="3137"/>
    </w:tblGrid>
    <w:tr w:rsidR="00DE1CB8" w14:paraId="39A6A0C9" w14:textId="77777777" w:rsidTr="00FB19A7">
      <w:tc>
        <w:tcPr>
          <w:tcW w:w="3095" w:type="dxa"/>
          <w:vAlign w:val="center"/>
        </w:tcPr>
        <w:p w14:paraId="03074A0E" w14:textId="2F0D8EF9" w:rsidR="00DE1CB8" w:rsidRDefault="00F907F8" w:rsidP="00DE1CB8">
          <w:pPr>
            <w:tabs>
              <w:tab w:val="center" w:pos="4677"/>
              <w:tab w:val="right" w:pos="9355"/>
            </w:tabs>
            <w:jc w:val="center"/>
            <w:rPr>
              <w:sz w:val="20"/>
              <w:szCs w:val="20"/>
            </w:rPr>
          </w:pPr>
          <w:r>
            <w:rPr>
              <w:noProof/>
            </w:rPr>
            <w:drawing>
              <wp:inline distT="0" distB="0" distL="0" distR="0" wp14:anchorId="14C9BF84" wp14:editId="2DE7C216">
                <wp:extent cx="1619250" cy="390525"/>
                <wp:effectExtent l="0" t="0" r="0" b="0"/>
                <wp:docPr id="127420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096" w:type="dxa"/>
          <w:vAlign w:val="center"/>
        </w:tcPr>
        <w:p w14:paraId="49B0B5FB" w14:textId="77777777" w:rsidR="00DE1CB8" w:rsidRDefault="00DE1CB8" w:rsidP="00DE1CB8">
          <w:pPr>
            <w:tabs>
              <w:tab w:val="center" w:pos="4677"/>
              <w:tab w:val="right" w:pos="9355"/>
            </w:tabs>
            <w:jc w:val="center"/>
            <w:rPr>
              <w:b/>
              <w:sz w:val="28"/>
              <w:szCs w:val="28"/>
            </w:rPr>
          </w:pPr>
          <w:r>
            <w:rPr>
              <w:b/>
              <w:sz w:val="28"/>
              <w:szCs w:val="28"/>
            </w:rPr>
            <w:t>Iepirkuma nolikums</w:t>
          </w:r>
        </w:p>
      </w:tc>
      <w:tc>
        <w:tcPr>
          <w:tcW w:w="3273" w:type="dxa"/>
          <w:vAlign w:val="center"/>
        </w:tcPr>
        <w:p w14:paraId="1B422F30" w14:textId="77777777" w:rsidR="00DE1CB8" w:rsidRDefault="00DE1CB8" w:rsidP="00DE1CB8">
          <w:pPr>
            <w:tabs>
              <w:tab w:val="center" w:pos="4677"/>
              <w:tab w:val="right" w:pos="9355"/>
            </w:tabs>
            <w:jc w:val="right"/>
            <w:rPr>
              <w:sz w:val="20"/>
              <w:szCs w:val="20"/>
            </w:rPr>
          </w:pPr>
          <w:r>
            <w:rPr>
              <w:sz w:val="20"/>
              <w:szCs w:val="20"/>
            </w:rPr>
            <w:t>1.7-4.NOL.9.v1</w:t>
          </w:r>
        </w:p>
        <w:p w14:paraId="5518F61D" w14:textId="1852D3D1" w:rsidR="00DE1CB8" w:rsidRDefault="00DE1CB8" w:rsidP="00DE1CB8">
          <w:pPr>
            <w:tabs>
              <w:tab w:val="center" w:pos="4677"/>
              <w:tab w:val="right" w:pos="9355"/>
            </w:tabs>
            <w:jc w:val="right"/>
            <w:rPr>
              <w:sz w:val="20"/>
              <w:szCs w:val="20"/>
            </w:rPr>
          </w:pPr>
          <w:r>
            <w:rPr>
              <w:sz w:val="20"/>
              <w:szCs w:val="20"/>
            </w:rPr>
            <w:t>Lpp.</w:t>
          </w:r>
          <w:r w:rsidR="005571C8">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noProof/>
              <w:sz w:val="20"/>
              <w:szCs w:val="20"/>
            </w:rPr>
            <w:t>20</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33</w:t>
          </w:r>
          <w:r>
            <w:rPr>
              <w:sz w:val="20"/>
              <w:szCs w:val="20"/>
            </w:rPr>
            <w:fldChar w:fldCharType="end"/>
          </w:r>
        </w:p>
      </w:tc>
    </w:tr>
  </w:tbl>
  <w:p w14:paraId="48730839" w14:textId="77777777" w:rsidR="00DE1CB8" w:rsidRPr="001D2AFE" w:rsidRDefault="00DE1CB8" w:rsidP="00DE1CB8">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2992"/>
      <w:gridCol w:w="3137"/>
    </w:tblGrid>
    <w:tr w:rsidR="004C773B" w14:paraId="07FA7A9B" w14:textId="77777777" w:rsidTr="00045507">
      <w:tc>
        <w:tcPr>
          <w:tcW w:w="3095" w:type="dxa"/>
          <w:vAlign w:val="center"/>
        </w:tcPr>
        <w:p w14:paraId="563C9079" w14:textId="09D0269C" w:rsidR="004C773B" w:rsidRDefault="00F907F8" w:rsidP="00045507">
          <w:pPr>
            <w:tabs>
              <w:tab w:val="center" w:pos="4677"/>
              <w:tab w:val="right" w:pos="9355"/>
            </w:tabs>
            <w:jc w:val="center"/>
            <w:rPr>
              <w:sz w:val="20"/>
              <w:szCs w:val="20"/>
            </w:rPr>
          </w:pPr>
          <w:r>
            <w:rPr>
              <w:noProof/>
            </w:rPr>
            <w:drawing>
              <wp:inline distT="0" distB="0" distL="0" distR="0" wp14:anchorId="1AC4F177" wp14:editId="34DC7DBA">
                <wp:extent cx="1619250" cy="390525"/>
                <wp:effectExtent l="0" t="0" r="0" b="0"/>
                <wp:docPr id="1970863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tc>
      <w:tc>
        <w:tcPr>
          <w:tcW w:w="3096" w:type="dxa"/>
          <w:vAlign w:val="center"/>
        </w:tcPr>
        <w:p w14:paraId="6C7F61D3" w14:textId="77777777" w:rsidR="004C773B" w:rsidRDefault="004C773B" w:rsidP="00045507">
          <w:pPr>
            <w:tabs>
              <w:tab w:val="center" w:pos="4677"/>
              <w:tab w:val="right" w:pos="9355"/>
            </w:tabs>
            <w:jc w:val="center"/>
            <w:rPr>
              <w:b/>
              <w:sz w:val="28"/>
              <w:szCs w:val="28"/>
            </w:rPr>
          </w:pPr>
          <w:r>
            <w:rPr>
              <w:b/>
              <w:sz w:val="28"/>
              <w:szCs w:val="28"/>
            </w:rPr>
            <w:t>Iepirkuma nolikums</w:t>
          </w:r>
        </w:p>
      </w:tc>
      <w:tc>
        <w:tcPr>
          <w:tcW w:w="3273" w:type="dxa"/>
          <w:vAlign w:val="center"/>
        </w:tcPr>
        <w:p w14:paraId="6DD8BCC2" w14:textId="77777777" w:rsidR="004C773B" w:rsidRDefault="004C773B" w:rsidP="00045507">
          <w:pPr>
            <w:tabs>
              <w:tab w:val="center" w:pos="4677"/>
              <w:tab w:val="right" w:pos="9355"/>
            </w:tabs>
            <w:jc w:val="right"/>
            <w:rPr>
              <w:sz w:val="20"/>
              <w:szCs w:val="20"/>
            </w:rPr>
          </w:pPr>
          <w:r>
            <w:rPr>
              <w:sz w:val="20"/>
              <w:szCs w:val="20"/>
            </w:rPr>
            <w:t>1.</w:t>
          </w:r>
          <w:r w:rsidR="00DE1CB8">
            <w:rPr>
              <w:sz w:val="20"/>
              <w:szCs w:val="20"/>
            </w:rPr>
            <w:t>7</w:t>
          </w:r>
          <w:r>
            <w:rPr>
              <w:sz w:val="20"/>
              <w:szCs w:val="20"/>
            </w:rPr>
            <w:t>-</w:t>
          </w:r>
          <w:r w:rsidR="00DE1CB8">
            <w:rPr>
              <w:sz w:val="20"/>
              <w:szCs w:val="20"/>
            </w:rPr>
            <w:t>4</w:t>
          </w:r>
          <w:r>
            <w:rPr>
              <w:sz w:val="20"/>
              <w:szCs w:val="20"/>
            </w:rPr>
            <w:t>.NOL.9.v1</w:t>
          </w:r>
        </w:p>
        <w:p w14:paraId="2ECE47E7" w14:textId="77777777" w:rsidR="00DE1CB8" w:rsidRDefault="00DE1CB8" w:rsidP="00045507">
          <w:pPr>
            <w:tabs>
              <w:tab w:val="center" w:pos="4677"/>
              <w:tab w:val="right" w:pos="9355"/>
            </w:tabs>
            <w:jc w:val="right"/>
            <w:rPr>
              <w:sz w:val="20"/>
              <w:szCs w:val="20"/>
            </w:rPr>
          </w:pPr>
          <w:r>
            <w:rPr>
              <w:sz w:val="20"/>
              <w:szCs w:val="20"/>
            </w:rPr>
            <w:t>No 01.09.2023.</w:t>
          </w:r>
        </w:p>
        <w:p w14:paraId="3AA93246" w14:textId="77777777" w:rsidR="004C773B" w:rsidRDefault="004C773B" w:rsidP="00045507">
          <w:pPr>
            <w:tabs>
              <w:tab w:val="center" w:pos="4677"/>
              <w:tab w:val="right" w:pos="9355"/>
            </w:tabs>
            <w:jc w:val="right"/>
            <w:rPr>
              <w:sz w:val="20"/>
              <w:szCs w:val="20"/>
            </w:rPr>
          </w:pPr>
          <w:r>
            <w:rPr>
              <w:sz w:val="20"/>
              <w:szCs w:val="20"/>
            </w:rPr>
            <w:t>Lpp.</w:t>
          </w:r>
          <w:r>
            <w:rPr>
              <w:sz w:val="20"/>
              <w:szCs w:val="20"/>
            </w:rPr>
            <w:fldChar w:fldCharType="begin"/>
          </w:r>
          <w:r>
            <w:rPr>
              <w:sz w:val="20"/>
              <w:szCs w:val="20"/>
            </w:rPr>
            <w:instrText xml:space="preserve"> PAGE </w:instrText>
          </w:r>
          <w:r>
            <w:rPr>
              <w:sz w:val="20"/>
              <w:szCs w:val="20"/>
            </w:rPr>
            <w:fldChar w:fldCharType="separate"/>
          </w:r>
          <w:r w:rsidR="00AD230C">
            <w:rPr>
              <w:noProof/>
              <w:sz w:val="20"/>
              <w:szCs w:val="20"/>
            </w:rPr>
            <w:t>20</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sidR="00AD230C">
            <w:rPr>
              <w:noProof/>
              <w:sz w:val="20"/>
              <w:szCs w:val="20"/>
            </w:rPr>
            <w:t>33</w:t>
          </w:r>
          <w:r>
            <w:rPr>
              <w:sz w:val="20"/>
              <w:szCs w:val="20"/>
            </w:rPr>
            <w:fldChar w:fldCharType="end"/>
          </w:r>
        </w:p>
      </w:tc>
    </w:tr>
  </w:tbl>
  <w:p w14:paraId="2F3E3140" w14:textId="77777777" w:rsidR="004C773B" w:rsidRPr="00045507" w:rsidRDefault="004C773B" w:rsidP="00045507">
    <w:pPr>
      <w:pStyle w:val="Header"/>
      <w:rPr>
        <w:b/>
        <w:color w:val="FF0000"/>
        <w:sz w:val="1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47CFE9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0000011"/>
    <w:multiLevelType w:val="multilevel"/>
    <w:tmpl w:val="AE7EA9C8"/>
    <w:styleLink w:val="WWOutlineListStyle51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415"/>
        </w:tabs>
        <w:ind w:left="284" w:firstLine="0"/>
      </w:pPr>
      <w:rPr>
        <w:rFonts w:ascii="Times New Roman" w:hAnsi="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03"/>
        </w:tabs>
        <w:ind w:left="1233"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3C61DE"/>
    <w:multiLevelType w:val="multilevel"/>
    <w:tmpl w:val="00446B62"/>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15:restartNumberingAfterBreak="0">
    <w:nsid w:val="04F856DB"/>
    <w:multiLevelType w:val="multilevel"/>
    <w:tmpl w:val="050C3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24758"/>
    <w:multiLevelType w:val="multilevel"/>
    <w:tmpl w:val="82C422BC"/>
    <w:styleLink w:val="WW8Num3811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C109D2"/>
    <w:multiLevelType w:val="multilevel"/>
    <w:tmpl w:val="F9E0B16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B0F6CCB"/>
    <w:multiLevelType w:val="multilevel"/>
    <w:tmpl w:val="0B0F6CC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CAA7940"/>
    <w:multiLevelType w:val="multilevel"/>
    <w:tmpl w:val="0CAA7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9A6DCA"/>
    <w:multiLevelType w:val="multilevel"/>
    <w:tmpl w:val="59F6B5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90336B"/>
    <w:multiLevelType w:val="multilevel"/>
    <w:tmpl w:val="1390336B"/>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3" w15:restartNumberingAfterBreak="0">
    <w:nsid w:val="143601B1"/>
    <w:multiLevelType w:val="multilevel"/>
    <w:tmpl w:val="143601B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4996BE5"/>
    <w:multiLevelType w:val="multilevel"/>
    <w:tmpl w:val="14996BE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86458CF"/>
    <w:multiLevelType w:val="multilevel"/>
    <w:tmpl w:val="186458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C274BA"/>
    <w:multiLevelType w:val="multilevel"/>
    <w:tmpl w:val="18C274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E5FB1"/>
    <w:multiLevelType w:val="multilevel"/>
    <w:tmpl w:val="BB9CCD74"/>
    <w:lvl w:ilvl="0">
      <w:start w:val="5"/>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1EB54D1E"/>
    <w:multiLevelType w:val="multilevel"/>
    <w:tmpl w:val="BB9CCD74"/>
    <w:lvl w:ilvl="0">
      <w:start w:val="5"/>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1F566542"/>
    <w:multiLevelType w:val="multilevel"/>
    <w:tmpl w:val="1B2CE29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E77F0"/>
    <w:multiLevelType w:val="multilevel"/>
    <w:tmpl w:val="205E7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BB0653"/>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06360E"/>
    <w:multiLevelType w:val="hybridMultilevel"/>
    <w:tmpl w:val="27C64C38"/>
    <w:lvl w:ilvl="0" w:tplc="F6CA37FC">
      <w:start w:val="3"/>
      <w:numFmt w:val="bullet"/>
      <w:lvlText w:val="-"/>
      <w:lvlJc w:val="left"/>
      <w:pPr>
        <w:ind w:left="1080" w:hanging="360"/>
      </w:pPr>
      <w:rPr>
        <w:rFonts w:ascii="Calibri" w:eastAsia="Times New Roman" w:hAnsi="Calibri" w:cs="Calibri"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240C1F07"/>
    <w:multiLevelType w:val="multilevel"/>
    <w:tmpl w:val="240C1F07"/>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4" w15:restartNumberingAfterBreak="0">
    <w:nsid w:val="25335F30"/>
    <w:multiLevelType w:val="multilevel"/>
    <w:tmpl w:val="143601B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6A9486D"/>
    <w:multiLevelType w:val="multilevel"/>
    <w:tmpl w:val="00446B62"/>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27F17DE8"/>
    <w:multiLevelType w:val="multilevel"/>
    <w:tmpl w:val="27F17D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A4B42AA"/>
    <w:multiLevelType w:val="multilevel"/>
    <w:tmpl w:val="2A4B4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A7B5BF7"/>
    <w:multiLevelType w:val="multilevel"/>
    <w:tmpl w:val="2A7B5BF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E497526"/>
    <w:multiLevelType w:val="multilevel"/>
    <w:tmpl w:val="2E497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2E4C538E"/>
    <w:multiLevelType w:val="multilevel"/>
    <w:tmpl w:val="2E4C53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3B2C25"/>
    <w:multiLevelType w:val="multilevel"/>
    <w:tmpl w:val="2F3B2C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0317A73"/>
    <w:multiLevelType w:val="multilevel"/>
    <w:tmpl w:val="B7E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461D5B"/>
    <w:multiLevelType w:val="multilevel"/>
    <w:tmpl w:val="050C3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5066D4D"/>
    <w:multiLevelType w:val="multilevel"/>
    <w:tmpl w:val="35066D4D"/>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5" w15:restartNumberingAfterBreak="0">
    <w:nsid w:val="38E1459A"/>
    <w:multiLevelType w:val="multilevel"/>
    <w:tmpl w:val="F13A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C910C7"/>
    <w:multiLevelType w:val="multilevel"/>
    <w:tmpl w:val="949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2540AA"/>
    <w:multiLevelType w:val="multilevel"/>
    <w:tmpl w:val="187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EA6478"/>
    <w:multiLevelType w:val="multilevel"/>
    <w:tmpl w:val="3EEA647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40" w15:restartNumberingAfterBreak="0">
    <w:nsid w:val="4331629A"/>
    <w:multiLevelType w:val="multilevel"/>
    <w:tmpl w:val="433162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53139A6"/>
    <w:multiLevelType w:val="multilevel"/>
    <w:tmpl w:val="453139A6"/>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2" w15:restartNumberingAfterBreak="0">
    <w:nsid w:val="46335DDB"/>
    <w:multiLevelType w:val="multilevel"/>
    <w:tmpl w:val="BF10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2F140D"/>
    <w:multiLevelType w:val="multilevel"/>
    <w:tmpl w:val="472F140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48CF6CA6"/>
    <w:multiLevelType w:val="multilevel"/>
    <w:tmpl w:val="48CF6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494B048C"/>
    <w:multiLevelType w:val="multilevel"/>
    <w:tmpl w:val="494B048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49D00714"/>
    <w:multiLevelType w:val="multilevel"/>
    <w:tmpl w:val="050C3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E3736F"/>
    <w:multiLevelType w:val="multilevel"/>
    <w:tmpl w:val="143601B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4CF04D88"/>
    <w:multiLevelType w:val="multilevel"/>
    <w:tmpl w:val="60B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0554E9"/>
    <w:multiLevelType w:val="multilevel"/>
    <w:tmpl w:val="5A3AB790"/>
    <w:lvl w:ilvl="0">
      <w:start w:val="4"/>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rPr>
        <w:b w:val="0"/>
        <w:bCs/>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0" w15:restartNumberingAfterBreak="0">
    <w:nsid w:val="503E1BBD"/>
    <w:multiLevelType w:val="multilevel"/>
    <w:tmpl w:val="AA1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6D3264"/>
    <w:multiLevelType w:val="multilevel"/>
    <w:tmpl w:val="00446B62"/>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2" w15:restartNumberingAfterBreak="0">
    <w:nsid w:val="51905966"/>
    <w:multiLevelType w:val="multilevel"/>
    <w:tmpl w:val="519059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28C11EA"/>
    <w:multiLevelType w:val="multilevel"/>
    <w:tmpl w:val="528C1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31A651C"/>
    <w:multiLevelType w:val="multilevel"/>
    <w:tmpl w:val="531A651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233AF9"/>
    <w:multiLevelType w:val="multilevel"/>
    <w:tmpl w:val="56233AF9"/>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6" w15:restartNumberingAfterBreak="0">
    <w:nsid w:val="57784CBE"/>
    <w:multiLevelType w:val="multilevel"/>
    <w:tmpl w:val="57784C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9F7114D"/>
    <w:multiLevelType w:val="hybridMultilevel"/>
    <w:tmpl w:val="21366C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C421D6A"/>
    <w:multiLevelType w:val="multilevel"/>
    <w:tmpl w:val="5C421D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161096"/>
    <w:multiLevelType w:val="hybridMultilevel"/>
    <w:tmpl w:val="EF5E812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0" w15:restartNumberingAfterBreak="0">
    <w:nsid w:val="66690433"/>
    <w:multiLevelType w:val="multilevel"/>
    <w:tmpl w:val="185AB1B4"/>
    <w:lvl w:ilvl="0">
      <w:start w:val="1"/>
      <w:numFmt w:val="decimal"/>
      <w:lvlText w:val="%1."/>
      <w:lvlJc w:val="left"/>
      <w:pPr>
        <w:tabs>
          <w:tab w:val="num" w:pos="435"/>
        </w:tabs>
        <w:ind w:left="435" w:hanging="435"/>
      </w:pPr>
      <w:rPr>
        <w:b/>
      </w:rPr>
    </w:lvl>
    <w:lvl w:ilvl="1">
      <w:start w:val="1"/>
      <w:numFmt w:val="decimal"/>
      <w:lvlText w:val="%1.%2."/>
      <w:lvlJc w:val="left"/>
      <w:pPr>
        <w:tabs>
          <w:tab w:val="num" w:pos="861"/>
        </w:tabs>
        <w:ind w:left="861" w:hanging="435"/>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1" w15:restartNumberingAfterBreak="0">
    <w:nsid w:val="670E6278"/>
    <w:multiLevelType w:val="multilevel"/>
    <w:tmpl w:val="23BB065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7D06D5C"/>
    <w:multiLevelType w:val="multilevel"/>
    <w:tmpl w:val="8780E0F4"/>
    <w:lvl w:ilvl="0">
      <w:start w:val="4"/>
      <w:numFmt w:val="decimal"/>
      <w:lvlText w:val="%1."/>
      <w:lvlJc w:val="left"/>
      <w:pPr>
        <w:ind w:left="660" w:hanging="660"/>
      </w:pPr>
      <w:rPr>
        <w:rFonts w:eastAsia="Times New Roman" w:hint="default"/>
      </w:rPr>
    </w:lvl>
    <w:lvl w:ilvl="1">
      <w:start w:val="3"/>
      <w:numFmt w:val="decimal"/>
      <w:lvlText w:val="%1.%2."/>
      <w:lvlJc w:val="left"/>
      <w:pPr>
        <w:ind w:left="660" w:hanging="660"/>
      </w:pPr>
      <w:rPr>
        <w:rFonts w:eastAsia="Times New Roman" w:hint="default"/>
      </w:rPr>
    </w:lvl>
    <w:lvl w:ilvl="2">
      <w:start w:val="12"/>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3" w15:restartNumberingAfterBreak="0">
    <w:nsid w:val="689C7E09"/>
    <w:multiLevelType w:val="multilevel"/>
    <w:tmpl w:val="689C7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8CF2555"/>
    <w:multiLevelType w:val="multilevel"/>
    <w:tmpl w:val="68CF2555"/>
    <w:lvl w:ilvl="0">
      <w:start w:val="1"/>
      <w:numFmt w:val="bullet"/>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5" w15:restartNumberingAfterBreak="0">
    <w:nsid w:val="6C473EC0"/>
    <w:multiLevelType w:val="multilevel"/>
    <w:tmpl w:val="050C3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F345BD"/>
    <w:multiLevelType w:val="multilevel"/>
    <w:tmpl w:val="6B8A02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747F6EE1"/>
    <w:multiLevelType w:val="multilevel"/>
    <w:tmpl w:val="747F6E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4CA296D"/>
    <w:multiLevelType w:val="multilevel"/>
    <w:tmpl w:val="1B2CE29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5A917D5"/>
    <w:multiLevelType w:val="multilevel"/>
    <w:tmpl w:val="F03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7D7571"/>
    <w:multiLevelType w:val="multilevel"/>
    <w:tmpl w:val="797D757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7865476">
    <w:abstractNumId w:val="39"/>
  </w:num>
  <w:num w:numId="2" w16cid:durableId="1840001416">
    <w:abstractNumId w:val="3"/>
  </w:num>
  <w:num w:numId="3" w16cid:durableId="2031108100">
    <w:abstractNumId w:val="0"/>
  </w:num>
  <w:num w:numId="4" w16cid:durableId="579370735">
    <w:abstractNumId w:val="2"/>
  </w:num>
  <w:num w:numId="5" w16cid:durableId="1661932817">
    <w:abstractNumId w:val="7"/>
  </w:num>
  <w:num w:numId="6" w16cid:durableId="2059042382">
    <w:abstractNumId w:val="34"/>
  </w:num>
  <w:num w:numId="7" w16cid:durableId="1097362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058850">
    <w:abstractNumId w:val="68"/>
  </w:num>
  <w:num w:numId="9" w16cid:durableId="908034006">
    <w:abstractNumId w:val="54"/>
  </w:num>
  <w:num w:numId="10" w16cid:durableId="103811774">
    <w:abstractNumId w:val="21"/>
  </w:num>
  <w:num w:numId="11" w16cid:durableId="1403867641">
    <w:abstractNumId w:val="16"/>
  </w:num>
  <w:num w:numId="12" w16cid:durableId="346057289">
    <w:abstractNumId w:val="13"/>
  </w:num>
  <w:num w:numId="13" w16cid:durableId="1727681807">
    <w:abstractNumId w:val="6"/>
    <w:lvlOverride w:ilvl="2">
      <w:lvl w:ilvl="2">
        <w:start w:val="1"/>
        <w:numFmt w:val="decimal"/>
        <w:lvlText w:val="%1.%2.%3."/>
        <w:lvlJc w:val="left"/>
        <w:pPr>
          <w:ind w:left="1997" w:hanging="720"/>
        </w:pPr>
        <w:rPr>
          <w:rFonts w:hint="default"/>
        </w:rPr>
      </w:lvl>
    </w:lvlOverride>
  </w:num>
  <w:num w:numId="14" w16cid:durableId="11630842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89555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218828">
    <w:abstractNumId w:val="49"/>
  </w:num>
  <w:num w:numId="17" w16cid:durableId="40842563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5338906">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5382635">
    <w:abstractNumId w:val="11"/>
  </w:num>
  <w:num w:numId="20" w16cid:durableId="1118063021">
    <w:abstractNumId w:val="23"/>
  </w:num>
  <w:num w:numId="21" w16cid:durableId="619839692">
    <w:abstractNumId w:val="20"/>
  </w:num>
  <w:num w:numId="22" w16cid:durableId="846677356">
    <w:abstractNumId w:val="41"/>
  </w:num>
  <w:num w:numId="23" w16cid:durableId="2107576377">
    <w:abstractNumId w:val="14"/>
  </w:num>
  <w:num w:numId="24" w16cid:durableId="319430973">
    <w:abstractNumId w:val="40"/>
  </w:num>
  <w:num w:numId="25" w16cid:durableId="1417049714">
    <w:abstractNumId w:val="56"/>
  </w:num>
  <w:num w:numId="26" w16cid:durableId="925184765">
    <w:abstractNumId w:val="27"/>
  </w:num>
  <w:num w:numId="27" w16cid:durableId="1631322299">
    <w:abstractNumId w:val="31"/>
  </w:num>
  <w:num w:numId="28" w16cid:durableId="713501086">
    <w:abstractNumId w:val="26"/>
  </w:num>
  <w:num w:numId="29" w16cid:durableId="1465807078">
    <w:abstractNumId w:val="44"/>
  </w:num>
  <w:num w:numId="30" w16cid:durableId="1917592642">
    <w:abstractNumId w:val="43"/>
  </w:num>
  <w:num w:numId="31" w16cid:durableId="885681663">
    <w:abstractNumId w:val="52"/>
  </w:num>
  <w:num w:numId="32" w16cid:durableId="263659568">
    <w:abstractNumId w:val="55"/>
  </w:num>
  <w:num w:numId="33" w16cid:durableId="290017295">
    <w:abstractNumId w:val="29"/>
  </w:num>
  <w:num w:numId="34" w16cid:durableId="640111906">
    <w:abstractNumId w:val="53"/>
  </w:num>
  <w:num w:numId="35" w16cid:durableId="771783358">
    <w:abstractNumId w:val="63"/>
  </w:num>
  <w:num w:numId="36" w16cid:durableId="636375309">
    <w:abstractNumId w:val="9"/>
  </w:num>
  <w:num w:numId="37" w16cid:durableId="362100307">
    <w:abstractNumId w:val="28"/>
  </w:num>
  <w:num w:numId="38" w16cid:durableId="1344939739">
    <w:abstractNumId w:val="15"/>
  </w:num>
  <w:num w:numId="39" w16cid:durableId="1450705478">
    <w:abstractNumId w:val="45"/>
  </w:num>
  <w:num w:numId="40" w16cid:durableId="1954163978">
    <w:abstractNumId w:val="70"/>
  </w:num>
  <w:num w:numId="41" w16cid:durableId="947664552">
    <w:abstractNumId w:val="64"/>
  </w:num>
  <w:num w:numId="42" w16cid:durableId="248780866">
    <w:abstractNumId w:val="10"/>
  </w:num>
  <w:num w:numId="43" w16cid:durableId="1626155261">
    <w:abstractNumId w:val="12"/>
  </w:num>
  <w:num w:numId="44" w16cid:durableId="429589402">
    <w:abstractNumId w:val="67"/>
  </w:num>
  <w:num w:numId="45" w16cid:durableId="1692532891">
    <w:abstractNumId w:val="30"/>
  </w:num>
  <w:num w:numId="46" w16cid:durableId="2061395470">
    <w:abstractNumId w:val="58"/>
  </w:num>
  <w:num w:numId="47" w16cid:durableId="1833715131">
    <w:abstractNumId w:val="59"/>
  </w:num>
  <w:num w:numId="48" w16cid:durableId="1798454706">
    <w:abstractNumId w:val="6"/>
  </w:num>
  <w:num w:numId="49" w16cid:durableId="1826043394">
    <w:abstractNumId w:val="19"/>
  </w:num>
  <w:num w:numId="50" w16cid:durableId="2039622485">
    <w:abstractNumId w:val="24"/>
  </w:num>
  <w:num w:numId="51" w16cid:durableId="1754887826">
    <w:abstractNumId w:val="61"/>
  </w:num>
  <w:num w:numId="52" w16cid:durableId="40982778">
    <w:abstractNumId w:val="6"/>
    <w:lvlOverride w:ilvl="2">
      <w:lvl w:ilvl="2">
        <w:start w:val="1"/>
        <w:numFmt w:val="decimal"/>
        <w:lvlText w:val="%1.%2.%3."/>
        <w:lvlJc w:val="left"/>
        <w:pPr>
          <w:ind w:left="1288" w:hanging="720"/>
        </w:pPr>
        <w:rPr>
          <w:rFonts w:hint="default"/>
        </w:rPr>
      </w:lvl>
    </w:lvlOverride>
  </w:num>
  <w:num w:numId="53" w16cid:durableId="1335768585">
    <w:abstractNumId w:val="5"/>
  </w:num>
  <w:num w:numId="54" w16cid:durableId="1024556781">
    <w:abstractNumId w:val="46"/>
  </w:num>
  <w:num w:numId="55" w16cid:durableId="16197564">
    <w:abstractNumId w:val="65"/>
  </w:num>
  <w:num w:numId="56" w16cid:durableId="1141774356">
    <w:abstractNumId w:val="47"/>
  </w:num>
  <w:num w:numId="57" w16cid:durableId="1599286324">
    <w:abstractNumId w:val="17"/>
  </w:num>
  <w:num w:numId="58" w16cid:durableId="1680964230">
    <w:abstractNumId w:val="51"/>
  </w:num>
  <w:num w:numId="59" w16cid:durableId="1345092627">
    <w:abstractNumId w:val="25"/>
  </w:num>
  <w:num w:numId="60" w16cid:durableId="1074738472">
    <w:abstractNumId w:val="4"/>
  </w:num>
  <w:num w:numId="61" w16cid:durableId="924386967">
    <w:abstractNumId w:val="62"/>
  </w:num>
  <w:num w:numId="62" w16cid:durableId="1843934757">
    <w:abstractNumId w:val="35"/>
  </w:num>
  <w:num w:numId="63" w16cid:durableId="1194228283">
    <w:abstractNumId w:val="50"/>
  </w:num>
  <w:num w:numId="64" w16cid:durableId="1054230871">
    <w:abstractNumId w:val="37"/>
  </w:num>
  <w:num w:numId="65" w16cid:durableId="1807622307">
    <w:abstractNumId w:val="42"/>
  </w:num>
  <w:num w:numId="66" w16cid:durableId="698705239">
    <w:abstractNumId w:val="36"/>
  </w:num>
  <w:num w:numId="67" w16cid:durableId="750396132">
    <w:abstractNumId w:val="69"/>
  </w:num>
  <w:num w:numId="68" w16cid:durableId="640231147">
    <w:abstractNumId w:val="48"/>
  </w:num>
  <w:num w:numId="69" w16cid:durableId="1925529514">
    <w:abstractNumId w:val="32"/>
  </w:num>
  <w:num w:numId="70" w16cid:durableId="2011517570">
    <w:abstractNumId w:val="57"/>
  </w:num>
  <w:num w:numId="71" w16cid:durableId="20777741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13054952">
    <w:abstractNumId w:val="22"/>
  </w:num>
  <w:num w:numId="73" w16cid:durableId="1837182965">
    <w:abstractNumId w:val="59"/>
  </w:num>
  <w:num w:numId="74" w16cid:durableId="883059890">
    <w:abstractNumId w:val="20"/>
  </w:num>
  <w:num w:numId="75" w16cid:durableId="723796641">
    <w:abstractNumId w:val="41"/>
  </w:num>
  <w:num w:numId="76" w16cid:durableId="223374687">
    <w:abstractNumId w:val="14"/>
  </w:num>
  <w:num w:numId="77" w16cid:durableId="2036618226">
    <w:abstractNumId w:val="40"/>
  </w:num>
  <w:num w:numId="78" w16cid:durableId="1476332097">
    <w:abstractNumId w:val="56"/>
  </w:num>
  <w:num w:numId="79" w16cid:durableId="635142130">
    <w:abstractNumId w:val="27"/>
  </w:num>
  <w:num w:numId="80" w16cid:durableId="440757663">
    <w:abstractNumId w:val="31"/>
  </w:num>
  <w:num w:numId="81" w16cid:durableId="27488865">
    <w:abstractNumId w:val="26"/>
  </w:num>
  <w:num w:numId="82" w16cid:durableId="400717626">
    <w:abstractNumId w:val="44"/>
  </w:num>
  <w:num w:numId="83" w16cid:durableId="414253816">
    <w:abstractNumId w:val="43"/>
  </w:num>
  <w:num w:numId="84" w16cid:durableId="996684930">
    <w:abstractNumId w:val="52"/>
  </w:num>
  <w:num w:numId="85" w16cid:durableId="1307589209">
    <w:abstractNumId w:val="55"/>
  </w:num>
  <w:num w:numId="86" w16cid:durableId="1932935059">
    <w:abstractNumId w:val="29"/>
  </w:num>
  <w:num w:numId="87" w16cid:durableId="897009563">
    <w:abstractNumId w:val="53"/>
  </w:num>
  <w:num w:numId="88" w16cid:durableId="131487172">
    <w:abstractNumId w:val="63"/>
  </w:num>
  <w:num w:numId="89" w16cid:durableId="790589527">
    <w:abstractNumId w:val="9"/>
  </w:num>
  <w:num w:numId="90" w16cid:durableId="627320592">
    <w:abstractNumId w:val="15"/>
  </w:num>
  <w:num w:numId="91" w16cid:durableId="788596931">
    <w:abstractNumId w:val="45"/>
  </w:num>
  <w:num w:numId="92" w16cid:durableId="315379345">
    <w:abstractNumId w:val="70"/>
  </w:num>
  <w:num w:numId="93" w16cid:durableId="876308459">
    <w:abstractNumId w:val="64"/>
  </w:num>
  <w:num w:numId="94" w16cid:durableId="1671055639">
    <w:abstractNumId w:val="10"/>
  </w:num>
  <w:num w:numId="95" w16cid:durableId="1431974325">
    <w:abstractNumId w:val="12"/>
  </w:num>
  <w:num w:numId="96" w16cid:durableId="941037037">
    <w:abstractNumId w:val="67"/>
  </w:num>
  <w:num w:numId="97" w16cid:durableId="426317067">
    <w:abstractNumId w:val="30"/>
  </w:num>
  <w:num w:numId="98" w16cid:durableId="319508828">
    <w:abstractNumId w:val="58"/>
  </w:num>
  <w:num w:numId="99" w16cid:durableId="986134163">
    <w:abstractNumId w:val="22"/>
  </w:num>
  <w:num w:numId="100" w16cid:durableId="1682392480">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22"/>
    <w:rsid w:val="0000075E"/>
    <w:rsid w:val="000019C3"/>
    <w:rsid w:val="00002274"/>
    <w:rsid w:val="00002E0B"/>
    <w:rsid w:val="00003B52"/>
    <w:rsid w:val="000041DE"/>
    <w:rsid w:val="000047C2"/>
    <w:rsid w:val="000050AC"/>
    <w:rsid w:val="00005A28"/>
    <w:rsid w:val="00005D05"/>
    <w:rsid w:val="00005F84"/>
    <w:rsid w:val="00005FE1"/>
    <w:rsid w:val="000060D0"/>
    <w:rsid w:val="00010015"/>
    <w:rsid w:val="000100BE"/>
    <w:rsid w:val="00010822"/>
    <w:rsid w:val="00011204"/>
    <w:rsid w:val="000113F1"/>
    <w:rsid w:val="000115A9"/>
    <w:rsid w:val="00011BE1"/>
    <w:rsid w:val="00011E53"/>
    <w:rsid w:val="00012872"/>
    <w:rsid w:val="00013014"/>
    <w:rsid w:val="000134D6"/>
    <w:rsid w:val="00013A6E"/>
    <w:rsid w:val="00013B57"/>
    <w:rsid w:val="00013EC1"/>
    <w:rsid w:val="00014339"/>
    <w:rsid w:val="00014402"/>
    <w:rsid w:val="00015318"/>
    <w:rsid w:val="000156BD"/>
    <w:rsid w:val="00016CFF"/>
    <w:rsid w:val="00016D5F"/>
    <w:rsid w:val="00016E1D"/>
    <w:rsid w:val="00016E32"/>
    <w:rsid w:val="00017060"/>
    <w:rsid w:val="0001711F"/>
    <w:rsid w:val="000203AD"/>
    <w:rsid w:val="00020699"/>
    <w:rsid w:val="00020886"/>
    <w:rsid w:val="00020A18"/>
    <w:rsid w:val="00020EC9"/>
    <w:rsid w:val="000213DC"/>
    <w:rsid w:val="00021456"/>
    <w:rsid w:val="000219E4"/>
    <w:rsid w:val="0002327E"/>
    <w:rsid w:val="00023682"/>
    <w:rsid w:val="0002372E"/>
    <w:rsid w:val="00023ABF"/>
    <w:rsid w:val="00023AF3"/>
    <w:rsid w:val="00023D2C"/>
    <w:rsid w:val="00023D66"/>
    <w:rsid w:val="00024BDB"/>
    <w:rsid w:val="00025335"/>
    <w:rsid w:val="0002641A"/>
    <w:rsid w:val="0002647D"/>
    <w:rsid w:val="00026632"/>
    <w:rsid w:val="0002692A"/>
    <w:rsid w:val="0002747B"/>
    <w:rsid w:val="00027A89"/>
    <w:rsid w:val="00030521"/>
    <w:rsid w:val="00030874"/>
    <w:rsid w:val="000310F6"/>
    <w:rsid w:val="00031233"/>
    <w:rsid w:val="0003166A"/>
    <w:rsid w:val="000318BF"/>
    <w:rsid w:val="00031AE2"/>
    <w:rsid w:val="000324C4"/>
    <w:rsid w:val="000326C5"/>
    <w:rsid w:val="00032783"/>
    <w:rsid w:val="00032970"/>
    <w:rsid w:val="00032D10"/>
    <w:rsid w:val="00032E8B"/>
    <w:rsid w:val="000331A4"/>
    <w:rsid w:val="000340E1"/>
    <w:rsid w:val="00034155"/>
    <w:rsid w:val="00035129"/>
    <w:rsid w:val="00035704"/>
    <w:rsid w:val="0003587A"/>
    <w:rsid w:val="00036277"/>
    <w:rsid w:val="0003662F"/>
    <w:rsid w:val="00036D5D"/>
    <w:rsid w:val="00037119"/>
    <w:rsid w:val="00040B23"/>
    <w:rsid w:val="00040D4D"/>
    <w:rsid w:val="00042233"/>
    <w:rsid w:val="000426DC"/>
    <w:rsid w:val="00042E6F"/>
    <w:rsid w:val="000438D5"/>
    <w:rsid w:val="00043E36"/>
    <w:rsid w:val="00044851"/>
    <w:rsid w:val="00045507"/>
    <w:rsid w:val="00046DB7"/>
    <w:rsid w:val="00047AEC"/>
    <w:rsid w:val="00047BC8"/>
    <w:rsid w:val="00051573"/>
    <w:rsid w:val="0005192B"/>
    <w:rsid w:val="00051ADB"/>
    <w:rsid w:val="00051AED"/>
    <w:rsid w:val="00052693"/>
    <w:rsid w:val="00052FDB"/>
    <w:rsid w:val="000532D0"/>
    <w:rsid w:val="00053A67"/>
    <w:rsid w:val="00053D05"/>
    <w:rsid w:val="00053E40"/>
    <w:rsid w:val="00054F12"/>
    <w:rsid w:val="000555DB"/>
    <w:rsid w:val="00055FD8"/>
    <w:rsid w:val="00057131"/>
    <w:rsid w:val="0005772D"/>
    <w:rsid w:val="000606E3"/>
    <w:rsid w:val="000610D9"/>
    <w:rsid w:val="00061441"/>
    <w:rsid w:val="000617F8"/>
    <w:rsid w:val="0006181A"/>
    <w:rsid w:val="00061DBF"/>
    <w:rsid w:val="00061DFC"/>
    <w:rsid w:val="00062036"/>
    <w:rsid w:val="000622AA"/>
    <w:rsid w:val="000622B6"/>
    <w:rsid w:val="00063072"/>
    <w:rsid w:val="000632CE"/>
    <w:rsid w:val="0006343C"/>
    <w:rsid w:val="00064241"/>
    <w:rsid w:val="00064755"/>
    <w:rsid w:val="00064D03"/>
    <w:rsid w:val="00065765"/>
    <w:rsid w:val="0006597C"/>
    <w:rsid w:val="000659F9"/>
    <w:rsid w:val="00065E34"/>
    <w:rsid w:val="00066D3A"/>
    <w:rsid w:val="00066F53"/>
    <w:rsid w:val="00067005"/>
    <w:rsid w:val="00067678"/>
    <w:rsid w:val="0007028F"/>
    <w:rsid w:val="000707FC"/>
    <w:rsid w:val="00070A55"/>
    <w:rsid w:val="00071A46"/>
    <w:rsid w:val="00071A9C"/>
    <w:rsid w:val="00071B74"/>
    <w:rsid w:val="00071DEB"/>
    <w:rsid w:val="00071DEE"/>
    <w:rsid w:val="00071E25"/>
    <w:rsid w:val="00071F56"/>
    <w:rsid w:val="00072E23"/>
    <w:rsid w:val="00072F67"/>
    <w:rsid w:val="00073317"/>
    <w:rsid w:val="0007343F"/>
    <w:rsid w:val="000736CF"/>
    <w:rsid w:val="000738C8"/>
    <w:rsid w:val="000739CC"/>
    <w:rsid w:val="0007402D"/>
    <w:rsid w:val="00074628"/>
    <w:rsid w:val="000746CA"/>
    <w:rsid w:val="000748AC"/>
    <w:rsid w:val="00074B1D"/>
    <w:rsid w:val="00075A92"/>
    <w:rsid w:val="00075DC5"/>
    <w:rsid w:val="00076006"/>
    <w:rsid w:val="00076B08"/>
    <w:rsid w:val="000778E8"/>
    <w:rsid w:val="0008040C"/>
    <w:rsid w:val="0008072E"/>
    <w:rsid w:val="00080B28"/>
    <w:rsid w:val="00081AED"/>
    <w:rsid w:val="0008233C"/>
    <w:rsid w:val="00082485"/>
    <w:rsid w:val="000824D8"/>
    <w:rsid w:val="0008282E"/>
    <w:rsid w:val="000830D3"/>
    <w:rsid w:val="000833DA"/>
    <w:rsid w:val="00083771"/>
    <w:rsid w:val="00083D97"/>
    <w:rsid w:val="0008417A"/>
    <w:rsid w:val="0008433E"/>
    <w:rsid w:val="0008465B"/>
    <w:rsid w:val="00084920"/>
    <w:rsid w:val="00084CE3"/>
    <w:rsid w:val="00084F11"/>
    <w:rsid w:val="000853A4"/>
    <w:rsid w:val="0008587A"/>
    <w:rsid w:val="00086033"/>
    <w:rsid w:val="00086345"/>
    <w:rsid w:val="00086670"/>
    <w:rsid w:val="00086D70"/>
    <w:rsid w:val="00087A21"/>
    <w:rsid w:val="000914E1"/>
    <w:rsid w:val="00092296"/>
    <w:rsid w:val="0009270F"/>
    <w:rsid w:val="000929B8"/>
    <w:rsid w:val="00092CD0"/>
    <w:rsid w:val="00093107"/>
    <w:rsid w:val="00093BF1"/>
    <w:rsid w:val="00094850"/>
    <w:rsid w:val="00095449"/>
    <w:rsid w:val="0009592E"/>
    <w:rsid w:val="00095C4D"/>
    <w:rsid w:val="00096A69"/>
    <w:rsid w:val="00096CBF"/>
    <w:rsid w:val="000970CB"/>
    <w:rsid w:val="00097E11"/>
    <w:rsid w:val="000A063B"/>
    <w:rsid w:val="000A2569"/>
    <w:rsid w:val="000A2B1D"/>
    <w:rsid w:val="000A2DDF"/>
    <w:rsid w:val="000A4F29"/>
    <w:rsid w:val="000A5151"/>
    <w:rsid w:val="000A54A3"/>
    <w:rsid w:val="000A599A"/>
    <w:rsid w:val="000A5A57"/>
    <w:rsid w:val="000A5E57"/>
    <w:rsid w:val="000A5ECE"/>
    <w:rsid w:val="000A5F7B"/>
    <w:rsid w:val="000A6F2C"/>
    <w:rsid w:val="000A6F54"/>
    <w:rsid w:val="000A7192"/>
    <w:rsid w:val="000A7964"/>
    <w:rsid w:val="000A7F13"/>
    <w:rsid w:val="000A7F1E"/>
    <w:rsid w:val="000A7F55"/>
    <w:rsid w:val="000B0197"/>
    <w:rsid w:val="000B0AD0"/>
    <w:rsid w:val="000B0C62"/>
    <w:rsid w:val="000B0EF3"/>
    <w:rsid w:val="000B12D5"/>
    <w:rsid w:val="000B2904"/>
    <w:rsid w:val="000B3058"/>
    <w:rsid w:val="000B3223"/>
    <w:rsid w:val="000B3DBE"/>
    <w:rsid w:val="000B3EA0"/>
    <w:rsid w:val="000B42E0"/>
    <w:rsid w:val="000B4325"/>
    <w:rsid w:val="000B4E6A"/>
    <w:rsid w:val="000B51CF"/>
    <w:rsid w:val="000B5499"/>
    <w:rsid w:val="000B6203"/>
    <w:rsid w:val="000B6371"/>
    <w:rsid w:val="000B63E2"/>
    <w:rsid w:val="000B63E6"/>
    <w:rsid w:val="000B782E"/>
    <w:rsid w:val="000B7DCA"/>
    <w:rsid w:val="000C0309"/>
    <w:rsid w:val="000C0BB0"/>
    <w:rsid w:val="000C0F71"/>
    <w:rsid w:val="000C2667"/>
    <w:rsid w:val="000C3166"/>
    <w:rsid w:val="000C3758"/>
    <w:rsid w:val="000C3787"/>
    <w:rsid w:val="000C3A41"/>
    <w:rsid w:val="000C3FC4"/>
    <w:rsid w:val="000C42B4"/>
    <w:rsid w:val="000C447A"/>
    <w:rsid w:val="000C4609"/>
    <w:rsid w:val="000C4A49"/>
    <w:rsid w:val="000C4D4A"/>
    <w:rsid w:val="000C52AA"/>
    <w:rsid w:val="000C57B4"/>
    <w:rsid w:val="000C58D2"/>
    <w:rsid w:val="000C5EE9"/>
    <w:rsid w:val="000C62E5"/>
    <w:rsid w:val="000C662B"/>
    <w:rsid w:val="000C6EE7"/>
    <w:rsid w:val="000C71BA"/>
    <w:rsid w:val="000C77AE"/>
    <w:rsid w:val="000C77B4"/>
    <w:rsid w:val="000C7ED3"/>
    <w:rsid w:val="000D098F"/>
    <w:rsid w:val="000D19B3"/>
    <w:rsid w:val="000D1FD9"/>
    <w:rsid w:val="000D2A29"/>
    <w:rsid w:val="000D2E9F"/>
    <w:rsid w:val="000D49F4"/>
    <w:rsid w:val="000D4E3B"/>
    <w:rsid w:val="000D5555"/>
    <w:rsid w:val="000D5698"/>
    <w:rsid w:val="000D5CFB"/>
    <w:rsid w:val="000D60CD"/>
    <w:rsid w:val="000D62A9"/>
    <w:rsid w:val="000D62D0"/>
    <w:rsid w:val="000D7E5B"/>
    <w:rsid w:val="000E00FB"/>
    <w:rsid w:val="000E031A"/>
    <w:rsid w:val="000E071A"/>
    <w:rsid w:val="000E0C28"/>
    <w:rsid w:val="000E15C4"/>
    <w:rsid w:val="000E18CA"/>
    <w:rsid w:val="000E2867"/>
    <w:rsid w:val="000E2A2D"/>
    <w:rsid w:val="000E2CA2"/>
    <w:rsid w:val="000E2D31"/>
    <w:rsid w:val="000E2E28"/>
    <w:rsid w:val="000E3FF0"/>
    <w:rsid w:val="000E5B0A"/>
    <w:rsid w:val="000E6308"/>
    <w:rsid w:val="000E685E"/>
    <w:rsid w:val="000E6C5A"/>
    <w:rsid w:val="000E7202"/>
    <w:rsid w:val="000E77C6"/>
    <w:rsid w:val="000F04B5"/>
    <w:rsid w:val="000F1E61"/>
    <w:rsid w:val="000F250E"/>
    <w:rsid w:val="000F2C37"/>
    <w:rsid w:val="000F2E15"/>
    <w:rsid w:val="000F3A0A"/>
    <w:rsid w:val="000F4401"/>
    <w:rsid w:val="000F45E5"/>
    <w:rsid w:val="000F461E"/>
    <w:rsid w:val="000F473C"/>
    <w:rsid w:val="000F4B3C"/>
    <w:rsid w:val="000F4BB3"/>
    <w:rsid w:val="000F6CC8"/>
    <w:rsid w:val="000F6E04"/>
    <w:rsid w:val="000F790F"/>
    <w:rsid w:val="000F7EA7"/>
    <w:rsid w:val="0010050D"/>
    <w:rsid w:val="00100A33"/>
    <w:rsid w:val="00101264"/>
    <w:rsid w:val="0010169B"/>
    <w:rsid w:val="001017B1"/>
    <w:rsid w:val="001018B1"/>
    <w:rsid w:val="00101F0E"/>
    <w:rsid w:val="00102157"/>
    <w:rsid w:val="00102867"/>
    <w:rsid w:val="00102D22"/>
    <w:rsid w:val="0010330D"/>
    <w:rsid w:val="00103530"/>
    <w:rsid w:val="00103F7F"/>
    <w:rsid w:val="00104A3F"/>
    <w:rsid w:val="00104BD0"/>
    <w:rsid w:val="00104E7B"/>
    <w:rsid w:val="0010525D"/>
    <w:rsid w:val="00107178"/>
    <w:rsid w:val="001071D0"/>
    <w:rsid w:val="001075CD"/>
    <w:rsid w:val="0011015A"/>
    <w:rsid w:val="00111173"/>
    <w:rsid w:val="00111690"/>
    <w:rsid w:val="00111E0D"/>
    <w:rsid w:val="001120C0"/>
    <w:rsid w:val="001127FE"/>
    <w:rsid w:val="00113997"/>
    <w:rsid w:val="00114548"/>
    <w:rsid w:val="00114DB7"/>
    <w:rsid w:val="001150EC"/>
    <w:rsid w:val="001155E3"/>
    <w:rsid w:val="00115C69"/>
    <w:rsid w:val="00115F77"/>
    <w:rsid w:val="00116B2F"/>
    <w:rsid w:val="00117621"/>
    <w:rsid w:val="00117754"/>
    <w:rsid w:val="00117D81"/>
    <w:rsid w:val="00117E9F"/>
    <w:rsid w:val="00120640"/>
    <w:rsid w:val="001211A4"/>
    <w:rsid w:val="0012190F"/>
    <w:rsid w:val="00121BD9"/>
    <w:rsid w:val="00121C5E"/>
    <w:rsid w:val="00121C94"/>
    <w:rsid w:val="00123703"/>
    <w:rsid w:val="0012381A"/>
    <w:rsid w:val="001243C0"/>
    <w:rsid w:val="001244AC"/>
    <w:rsid w:val="0012476C"/>
    <w:rsid w:val="001248C6"/>
    <w:rsid w:val="00124A86"/>
    <w:rsid w:val="0012503F"/>
    <w:rsid w:val="001251BE"/>
    <w:rsid w:val="0012562B"/>
    <w:rsid w:val="0012613B"/>
    <w:rsid w:val="00126430"/>
    <w:rsid w:val="00126C2C"/>
    <w:rsid w:val="00126C82"/>
    <w:rsid w:val="00126F49"/>
    <w:rsid w:val="0012728C"/>
    <w:rsid w:val="0012743E"/>
    <w:rsid w:val="001275A0"/>
    <w:rsid w:val="00127A5D"/>
    <w:rsid w:val="00127B8D"/>
    <w:rsid w:val="001316B9"/>
    <w:rsid w:val="00131D7E"/>
    <w:rsid w:val="001320E6"/>
    <w:rsid w:val="0013286B"/>
    <w:rsid w:val="00132A49"/>
    <w:rsid w:val="001334D3"/>
    <w:rsid w:val="00133691"/>
    <w:rsid w:val="00133989"/>
    <w:rsid w:val="00134557"/>
    <w:rsid w:val="00134A48"/>
    <w:rsid w:val="00134A63"/>
    <w:rsid w:val="00134A65"/>
    <w:rsid w:val="001359C5"/>
    <w:rsid w:val="001363EF"/>
    <w:rsid w:val="00136A41"/>
    <w:rsid w:val="00136BB8"/>
    <w:rsid w:val="00136FBD"/>
    <w:rsid w:val="001405DF"/>
    <w:rsid w:val="00140C4E"/>
    <w:rsid w:val="00140DF8"/>
    <w:rsid w:val="00140F19"/>
    <w:rsid w:val="00141E16"/>
    <w:rsid w:val="00142BB9"/>
    <w:rsid w:val="001432AE"/>
    <w:rsid w:val="0014330D"/>
    <w:rsid w:val="00144186"/>
    <w:rsid w:val="00144A78"/>
    <w:rsid w:val="00145486"/>
    <w:rsid w:val="00145FD6"/>
    <w:rsid w:val="00146334"/>
    <w:rsid w:val="00147FBB"/>
    <w:rsid w:val="001501C0"/>
    <w:rsid w:val="0015029C"/>
    <w:rsid w:val="001508ED"/>
    <w:rsid w:val="00150A8C"/>
    <w:rsid w:val="00150C20"/>
    <w:rsid w:val="00150C87"/>
    <w:rsid w:val="001515E1"/>
    <w:rsid w:val="00151E55"/>
    <w:rsid w:val="00151FA2"/>
    <w:rsid w:val="00152F6B"/>
    <w:rsid w:val="0015306C"/>
    <w:rsid w:val="001534F8"/>
    <w:rsid w:val="00153695"/>
    <w:rsid w:val="001538EF"/>
    <w:rsid w:val="00153BDF"/>
    <w:rsid w:val="0015480C"/>
    <w:rsid w:val="00155D3D"/>
    <w:rsid w:val="00155F8C"/>
    <w:rsid w:val="0015680D"/>
    <w:rsid w:val="00156BB8"/>
    <w:rsid w:val="00156D90"/>
    <w:rsid w:val="0016102F"/>
    <w:rsid w:val="001610B3"/>
    <w:rsid w:val="0016157E"/>
    <w:rsid w:val="0016185E"/>
    <w:rsid w:val="00162616"/>
    <w:rsid w:val="001631DF"/>
    <w:rsid w:val="001635A1"/>
    <w:rsid w:val="00163817"/>
    <w:rsid w:val="00163B7E"/>
    <w:rsid w:val="00163F44"/>
    <w:rsid w:val="00164250"/>
    <w:rsid w:val="0016475A"/>
    <w:rsid w:val="00165200"/>
    <w:rsid w:val="00165212"/>
    <w:rsid w:val="00166771"/>
    <w:rsid w:val="001669B7"/>
    <w:rsid w:val="00166B9B"/>
    <w:rsid w:val="00166E95"/>
    <w:rsid w:val="00167E97"/>
    <w:rsid w:val="00167F91"/>
    <w:rsid w:val="00170E33"/>
    <w:rsid w:val="001711EE"/>
    <w:rsid w:val="0017189B"/>
    <w:rsid w:val="001719C4"/>
    <w:rsid w:val="00171C55"/>
    <w:rsid w:val="00171DB1"/>
    <w:rsid w:val="00171F60"/>
    <w:rsid w:val="001720DB"/>
    <w:rsid w:val="001722BC"/>
    <w:rsid w:val="0017280F"/>
    <w:rsid w:val="00173270"/>
    <w:rsid w:val="001739A2"/>
    <w:rsid w:val="00173C2F"/>
    <w:rsid w:val="001740BC"/>
    <w:rsid w:val="001741D8"/>
    <w:rsid w:val="0017436F"/>
    <w:rsid w:val="001745DE"/>
    <w:rsid w:val="0017473C"/>
    <w:rsid w:val="00174A55"/>
    <w:rsid w:val="00174E0A"/>
    <w:rsid w:val="0017502B"/>
    <w:rsid w:val="00175254"/>
    <w:rsid w:val="0017545D"/>
    <w:rsid w:val="00175D6A"/>
    <w:rsid w:val="00177502"/>
    <w:rsid w:val="00180097"/>
    <w:rsid w:val="0018057B"/>
    <w:rsid w:val="00180D7E"/>
    <w:rsid w:val="00181232"/>
    <w:rsid w:val="00181F29"/>
    <w:rsid w:val="001820CA"/>
    <w:rsid w:val="00182547"/>
    <w:rsid w:val="001828AD"/>
    <w:rsid w:val="001830C7"/>
    <w:rsid w:val="00183C5A"/>
    <w:rsid w:val="0018402A"/>
    <w:rsid w:val="0018406E"/>
    <w:rsid w:val="001840FB"/>
    <w:rsid w:val="0018434C"/>
    <w:rsid w:val="0018439C"/>
    <w:rsid w:val="001846A1"/>
    <w:rsid w:val="0018485C"/>
    <w:rsid w:val="00185529"/>
    <w:rsid w:val="00185728"/>
    <w:rsid w:val="00185EF6"/>
    <w:rsid w:val="001868DB"/>
    <w:rsid w:val="001869FB"/>
    <w:rsid w:val="001877A0"/>
    <w:rsid w:val="00191A05"/>
    <w:rsid w:val="00191BED"/>
    <w:rsid w:val="0019253F"/>
    <w:rsid w:val="0019287D"/>
    <w:rsid w:val="00192E56"/>
    <w:rsid w:val="001938CD"/>
    <w:rsid w:val="001938EB"/>
    <w:rsid w:val="001940F4"/>
    <w:rsid w:val="001944BF"/>
    <w:rsid w:val="00195032"/>
    <w:rsid w:val="0019534D"/>
    <w:rsid w:val="00195F8F"/>
    <w:rsid w:val="001961DB"/>
    <w:rsid w:val="001964B5"/>
    <w:rsid w:val="00196757"/>
    <w:rsid w:val="00196C5C"/>
    <w:rsid w:val="0019749D"/>
    <w:rsid w:val="00197D40"/>
    <w:rsid w:val="001A0A67"/>
    <w:rsid w:val="001A1349"/>
    <w:rsid w:val="001A16BB"/>
    <w:rsid w:val="001A301A"/>
    <w:rsid w:val="001A3D09"/>
    <w:rsid w:val="001A533C"/>
    <w:rsid w:val="001A7F89"/>
    <w:rsid w:val="001B0823"/>
    <w:rsid w:val="001B09F9"/>
    <w:rsid w:val="001B17F9"/>
    <w:rsid w:val="001B1800"/>
    <w:rsid w:val="001B1BD8"/>
    <w:rsid w:val="001B201B"/>
    <w:rsid w:val="001B221F"/>
    <w:rsid w:val="001B2379"/>
    <w:rsid w:val="001B2DE8"/>
    <w:rsid w:val="001B2E49"/>
    <w:rsid w:val="001B3216"/>
    <w:rsid w:val="001B3223"/>
    <w:rsid w:val="001B3577"/>
    <w:rsid w:val="001B35C3"/>
    <w:rsid w:val="001B5759"/>
    <w:rsid w:val="001B6129"/>
    <w:rsid w:val="001B649D"/>
    <w:rsid w:val="001B673B"/>
    <w:rsid w:val="001B6A82"/>
    <w:rsid w:val="001B6CBF"/>
    <w:rsid w:val="001C0400"/>
    <w:rsid w:val="001C09C9"/>
    <w:rsid w:val="001C1AFA"/>
    <w:rsid w:val="001C2839"/>
    <w:rsid w:val="001C28D9"/>
    <w:rsid w:val="001C2ED8"/>
    <w:rsid w:val="001C324F"/>
    <w:rsid w:val="001C38E0"/>
    <w:rsid w:val="001C3A31"/>
    <w:rsid w:val="001C71EF"/>
    <w:rsid w:val="001C7FDA"/>
    <w:rsid w:val="001D1E91"/>
    <w:rsid w:val="001D1F40"/>
    <w:rsid w:val="001D204F"/>
    <w:rsid w:val="001D2AFE"/>
    <w:rsid w:val="001D3280"/>
    <w:rsid w:val="001D3BC1"/>
    <w:rsid w:val="001D40CB"/>
    <w:rsid w:val="001D469E"/>
    <w:rsid w:val="001D47AD"/>
    <w:rsid w:val="001D4A8A"/>
    <w:rsid w:val="001D4D45"/>
    <w:rsid w:val="001D4D86"/>
    <w:rsid w:val="001D538A"/>
    <w:rsid w:val="001D54C6"/>
    <w:rsid w:val="001D5CE0"/>
    <w:rsid w:val="001D5DF7"/>
    <w:rsid w:val="001D6E12"/>
    <w:rsid w:val="001D6E2B"/>
    <w:rsid w:val="001D79D6"/>
    <w:rsid w:val="001E1001"/>
    <w:rsid w:val="001E133D"/>
    <w:rsid w:val="001E158D"/>
    <w:rsid w:val="001E27B8"/>
    <w:rsid w:val="001E3578"/>
    <w:rsid w:val="001E3FA4"/>
    <w:rsid w:val="001E5821"/>
    <w:rsid w:val="001E5998"/>
    <w:rsid w:val="001E5BE0"/>
    <w:rsid w:val="001E60E5"/>
    <w:rsid w:val="001E64A8"/>
    <w:rsid w:val="001E65BE"/>
    <w:rsid w:val="001E6FF2"/>
    <w:rsid w:val="001E7A61"/>
    <w:rsid w:val="001F0674"/>
    <w:rsid w:val="001F0FD8"/>
    <w:rsid w:val="001F112C"/>
    <w:rsid w:val="001F1549"/>
    <w:rsid w:val="001F20DC"/>
    <w:rsid w:val="001F2B6E"/>
    <w:rsid w:val="001F3355"/>
    <w:rsid w:val="001F3F78"/>
    <w:rsid w:val="001F43F6"/>
    <w:rsid w:val="001F6932"/>
    <w:rsid w:val="001F72B7"/>
    <w:rsid w:val="001F736C"/>
    <w:rsid w:val="001F77FD"/>
    <w:rsid w:val="002001A8"/>
    <w:rsid w:val="00200392"/>
    <w:rsid w:val="002011C1"/>
    <w:rsid w:val="0020128D"/>
    <w:rsid w:val="002014F8"/>
    <w:rsid w:val="002017DA"/>
    <w:rsid w:val="00202231"/>
    <w:rsid w:val="002023A1"/>
    <w:rsid w:val="0020273C"/>
    <w:rsid w:val="002029E2"/>
    <w:rsid w:val="00203211"/>
    <w:rsid w:val="0020371E"/>
    <w:rsid w:val="00203AE0"/>
    <w:rsid w:val="00203B6B"/>
    <w:rsid w:val="00203EF5"/>
    <w:rsid w:val="00204023"/>
    <w:rsid w:val="002041BA"/>
    <w:rsid w:val="0020492B"/>
    <w:rsid w:val="00204DE3"/>
    <w:rsid w:val="00205D21"/>
    <w:rsid w:val="002060B1"/>
    <w:rsid w:val="00206548"/>
    <w:rsid w:val="002069B0"/>
    <w:rsid w:val="002075FD"/>
    <w:rsid w:val="00210111"/>
    <w:rsid w:val="00210E33"/>
    <w:rsid w:val="00210F96"/>
    <w:rsid w:val="002116AA"/>
    <w:rsid w:val="002119BB"/>
    <w:rsid w:val="00211DA3"/>
    <w:rsid w:val="00211EB0"/>
    <w:rsid w:val="00212192"/>
    <w:rsid w:val="00212CC0"/>
    <w:rsid w:val="00214D09"/>
    <w:rsid w:val="00214DE6"/>
    <w:rsid w:val="00214E84"/>
    <w:rsid w:val="00214F29"/>
    <w:rsid w:val="00214FBE"/>
    <w:rsid w:val="002163F0"/>
    <w:rsid w:val="00217398"/>
    <w:rsid w:val="002208DC"/>
    <w:rsid w:val="002217D0"/>
    <w:rsid w:val="00222548"/>
    <w:rsid w:val="002225FF"/>
    <w:rsid w:val="0022261C"/>
    <w:rsid w:val="00222737"/>
    <w:rsid w:val="0022299C"/>
    <w:rsid w:val="002230DF"/>
    <w:rsid w:val="00223CDF"/>
    <w:rsid w:val="002244BD"/>
    <w:rsid w:val="00224502"/>
    <w:rsid w:val="002247A6"/>
    <w:rsid w:val="002248AA"/>
    <w:rsid w:val="00224D86"/>
    <w:rsid w:val="002255E6"/>
    <w:rsid w:val="00225687"/>
    <w:rsid w:val="00226FF9"/>
    <w:rsid w:val="00227480"/>
    <w:rsid w:val="00230888"/>
    <w:rsid w:val="00230B55"/>
    <w:rsid w:val="00230B71"/>
    <w:rsid w:val="00231EF4"/>
    <w:rsid w:val="00231F67"/>
    <w:rsid w:val="0023274A"/>
    <w:rsid w:val="00232B03"/>
    <w:rsid w:val="00232C27"/>
    <w:rsid w:val="00233C05"/>
    <w:rsid w:val="00234810"/>
    <w:rsid w:val="00234986"/>
    <w:rsid w:val="00234AEB"/>
    <w:rsid w:val="00234BCC"/>
    <w:rsid w:val="00234C2F"/>
    <w:rsid w:val="00234CBC"/>
    <w:rsid w:val="00234F4D"/>
    <w:rsid w:val="00235233"/>
    <w:rsid w:val="0023579B"/>
    <w:rsid w:val="0023588B"/>
    <w:rsid w:val="00235DC7"/>
    <w:rsid w:val="002360AF"/>
    <w:rsid w:val="00236DF0"/>
    <w:rsid w:val="0023707D"/>
    <w:rsid w:val="00237332"/>
    <w:rsid w:val="0023733F"/>
    <w:rsid w:val="002403CE"/>
    <w:rsid w:val="00240F3E"/>
    <w:rsid w:val="00242213"/>
    <w:rsid w:val="00242755"/>
    <w:rsid w:val="00243FCC"/>
    <w:rsid w:val="00244556"/>
    <w:rsid w:val="002448EC"/>
    <w:rsid w:val="00244B66"/>
    <w:rsid w:val="00245AA4"/>
    <w:rsid w:val="00245F82"/>
    <w:rsid w:val="0024697D"/>
    <w:rsid w:val="00247748"/>
    <w:rsid w:val="0025046D"/>
    <w:rsid w:val="002515DD"/>
    <w:rsid w:val="002518B7"/>
    <w:rsid w:val="002519CB"/>
    <w:rsid w:val="00251A0E"/>
    <w:rsid w:val="0025270E"/>
    <w:rsid w:val="0025299C"/>
    <w:rsid w:val="002531A7"/>
    <w:rsid w:val="002533D7"/>
    <w:rsid w:val="00253C2E"/>
    <w:rsid w:val="00253C50"/>
    <w:rsid w:val="002543ED"/>
    <w:rsid w:val="002544EC"/>
    <w:rsid w:val="002544FE"/>
    <w:rsid w:val="00254B16"/>
    <w:rsid w:val="00254BC6"/>
    <w:rsid w:val="002555B0"/>
    <w:rsid w:val="00255716"/>
    <w:rsid w:val="002559CE"/>
    <w:rsid w:val="00255DC6"/>
    <w:rsid w:val="00255E57"/>
    <w:rsid w:val="00255FB0"/>
    <w:rsid w:val="00256395"/>
    <w:rsid w:val="00256814"/>
    <w:rsid w:val="00256D73"/>
    <w:rsid w:val="00256D77"/>
    <w:rsid w:val="002603C4"/>
    <w:rsid w:val="002604C2"/>
    <w:rsid w:val="00260689"/>
    <w:rsid w:val="00260A12"/>
    <w:rsid w:val="0026122C"/>
    <w:rsid w:val="0026175D"/>
    <w:rsid w:val="00261ECC"/>
    <w:rsid w:val="0026221F"/>
    <w:rsid w:val="00262243"/>
    <w:rsid w:val="00262752"/>
    <w:rsid w:val="0026327C"/>
    <w:rsid w:val="002632B0"/>
    <w:rsid w:val="00263AE4"/>
    <w:rsid w:val="00263BB0"/>
    <w:rsid w:val="00263D36"/>
    <w:rsid w:val="0026506F"/>
    <w:rsid w:val="0026529A"/>
    <w:rsid w:val="00265B65"/>
    <w:rsid w:val="00266A18"/>
    <w:rsid w:val="0026779E"/>
    <w:rsid w:val="002679B8"/>
    <w:rsid w:val="00267E15"/>
    <w:rsid w:val="00272113"/>
    <w:rsid w:val="00272134"/>
    <w:rsid w:val="00272509"/>
    <w:rsid w:val="00272609"/>
    <w:rsid w:val="002729AE"/>
    <w:rsid w:val="00273785"/>
    <w:rsid w:val="00273CE9"/>
    <w:rsid w:val="00273D69"/>
    <w:rsid w:val="00274028"/>
    <w:rsid w:val="002743E8"/>
    <w:rsid w:val="002744F2"/>
    <w:rsid w:val="00274748"/>
    <w:rsid w:val="00274C05"/>
    <w:rsid w:val="00274F23"/>
    <w:rsid w:val="0027506E"/>
    <w:rsid w:val="0027534A"/>
    <w:rsid w:val="0027541A"/>
    <w:rsid w:val="00275CBE"/>
    <w:rsid w:val="002764D1"/>
    <w:rsid w:val="00276EB3"/>
    <w:rsid w:val="002772DF"/>
    <w:rsid w:val="00277459"/>
    <w:rsid w:val="00277D64"/>
    <w:rsid w:val="00280B13"/>
    <w:rsid w:val="00280B4A"/>
    <w:rsid w:val="002814B6"/>
    <w:rsid w:val="002816C7"/>
    <w:rsid w:val="00281A2D"/>
    <w:rsid w:val="00281B4B"/>
    <w:rsid w:val="0028228F"/>
    <w:rsid w:val="00282739"/>
    <w:rsid w:val="002827E1"/>
    <w:rsid w:val="002828FD"/>
    <w:rsid w:val="0028298F"/>
    <w:rsid w:val="00282CE9"/>
    <w:rsid w:val="002835A1"/>
    <w:rsid w:val="002838B6"/>
    <w:rsid w:val="00283A0D"/>
    <w:rsid w:val="00285184"/>
    <w:rsid w:val="002854B6"/>
    <w:rsid w:val="00285685"/>
    <w:rsid w:val="0028622F"/>
    <w:rsid w:val="00286DC5"/>
    <w:rsid w:val="00286FE7"/>
    <w:rsid w:val="00287294"/>
    <w:rsid w:val="002879D8"/>
    <w:rsid w:val="00287E88"/>
    <w:rsid w:val="00287FF2"/>
    <w:rsid w:val="002900A9"/>
    <w:rsid w:val="002905E3"/>
    <w:rsid w:val="00290F40"/>
    <w:rsid w:val="00291C16"/>
    <w:rsid w:val="00292015"/>
    <w:rsid w:val="00292BB8"/>
    <w:rsid w:val="002931FF"/>
    <w:rsid w:val="00293FD8"/>
    <w:rsid w:val="002947F7"/>
    <w:rsid w:val="00294865"/>
    <w:rsid w:val="00294DBB"/>
    <w:rsid w:val="00295796"/>
    <w:rsid w:val="00295B84"/>
    <w:rsid w:val="00296A23"/>
    <w:rsid w:val="00296CB5"/>
    <w:rsid w:val="00296DFC"/>
    <w:rsid w:val="00297012"/>
    <w:rsid w:val="00297047"/>
    <w:rsid w:val="00297F13"/>
    <w:rsid w:val="002A02A9"/>
    <w:rsid w:val="002A1113"/>
    <w:rsid w:val="002A18D4"/>
    <w:rsid w:val="002A1CAD"/>
    <w:rsid w:val="002A23E7"/>
    <w:rsid w:val="002A243A"/>
    <w:rsid w:val="002A2785"/>
    <w:rsid w:val="002A282C"/>
    <w:rsid w:val="002A288F"/>
    <w:rsid w:val="002A2989"/>
    <w:rsid w:val="002A2C21"/>
    <w:rsid w:val="002A3571"/>
    <w:rsid w:val="002A35F6"/>
    <w:rsid w:val="002A381E"/>
    <w:rsid w:val="002A3B09"/>
    <w:rsid w:val="002A3F23"/>
    <w:rsid w:val="002A46CD"/>
    <w:rsid w:val="002A50D5"/>
    <w:rsid w:val="002A548A"/>
    <w:rsid w:val="002A56CC"/>
    <w:rsid w:val="002A5AF2"/>
    <w:rsid w:val="002A5D5D"/>
    <w:rsid w:val="002A685F"/>
    <w:rsid w:val="002A6B7E"/>
    <w:rsid w:val="002A7C04"/>
    <w:rsid w:val="002A7C71"/>
    <w:rsid w:val="002B0661"/>
    <w:rsid w:val="002B1F74"/>
    <w:rsid w:val="002B2208"/>
    <w:rsid w:val="002B22A0"/>
    <w:rsid w:val="002B2A56"/>
    <w:rsid w:val="002B34A3"/>
    <w:rsid w:val="002B512F"/>
    <w:rsid w:val="002B6B8E"/>
    <w:rsid w:val="002B6F9B"/>
    <w:rsid w:val="002B6FA8"/>
    <w:rsid w:val="002B71EB"/>
    <w:rsid w:val="002C013E"/>
    <w:rsid w:val="002C01E7"/>
    <w:rsid w:val="002C02EC"/>
    <w:rsid w:val="002C1716"/>
    <w:rsid w:val="002C1A45"/>
    <w:rsid w:val="002C1C9E"/>
    <w:rsid w:val="002C1E4F"/>
    <w:rsid w:val="002C2708"/>
    <w:rsid w:val="002C2975"/>
    <w:rsid w:val="002C2A48"/>
    <w:rsid w:val="002C2DC2"/>
    <w:rsid w:val="002C31DE"/>
    <w:rsid w:val="002C3FDC"/>
    <w:rsid w:val="002C4863"/>
    <w:rsid w:val="002C4C92"/>
    <w:rsid w:val="002C6B7C"/>
    <w:rsid w:val="002C7246"/>
    <w:rsid w:val="002C7A6A"/>
    <w:rsid w:val="002C7BEE"/>
    <w:rsid w:val="002D03F2"/>
    <w:rsid w:val="002D0BE5"/>
    <w:rsid w:val="002D0FCB"/>
    <w:rsid w:val="002D1012"/>
    <w:rsid w:val="002D123C"/>
    <w:rsid w:val="002D1A75"/>
    <w:rsid w:val="002D26FC"/>
    <w:rsid w:val="002D34C5"/>
    <w:rsid w:val="002D360D"/>
    <w:rsid w:val="002D37D9"/>
    <w:rsid w:val="002D3DA6"/>
    <w:rsid w:val="002D45E0"/>
    <w:rsid w:val="002D46AD"/>
    <w:rsid w:val="002D5813"/>
    <w:rsid w:val="002D618E"/>
    <w:rsid w:val="002D6B5D"/>
    <w:rsid w:val="002D6DC5"/>
    <w:rsid w:val="002D7189"/>
    <w:rsid w:val="002D732E"/>
    <w:rsid w:val="002D7B86"/>
    <w:rsid w:val="002D7DF1"/>
    <w:rsid w:val="002E0DCA"/>
    <w:rsid w:val="002E11F3"/>
    <w:rsid w:val="002E12A5"/>
    <w:rsid w:val="002E18BB"/>
    <w:rsid w:val="002E1AFD"/>
    <w:rsid w:val="002E2537"/>
    <w:rsid w:val="002E26F0"/>
    <w:rsid w:val="002E27EB"/>
    <w:rsid w:val="002E3A1B"/>
    <w:rsid w:val="002E3E54"/>
    <w:rsid w:val="002E468C"/>
    <w:rsid w:val="002E4BF7"/>
    <w:rsid w:val="002E6370"/>
    <w:rsid w:val="002E668C"/>
    <w:rsid w:val="002E7172"/>
    <w:rsid w:val="002F0D13"/>
    <w:rsid w:val="002F18B0"/>
    <w:rsid w:val="002F3370"/>
    <w:rsid w:val="002F388B"/>
    <w:rsid w:val="002F3EA9"/>
    <w:rsid w:val="002F4193"/>
    <w:rsid w:val="002F4268"/>
    <w:rsid w:val="002F4900"/>
    <w:rsid w:val="002F59CD"/>
    <w:rsid w:val="002F6167"/>
    <w:rsid w:val="002F6219"/>
    <w:rsid w:val="002F6BE5"/>
    <w:rsid w:val="002F6D2C"/>
    <w:rsid w:val="002F6D77"/>
    <w:rsid w:val="002F7D2B"/>
    <w:rsid w:val="0030025C"/>
    <w:rsid w:val="003006C1"/>
    <w:rsid w:val="00301B8E"/>
    <w:rsid w:val="00301C0F"/>
    <w:rsid w:val="003030A2"/>
    <w:rsid w:val="003037D9"/>
    <w:rsid w:val="003038A0"/>
    <w:rsid w:val="00303E39"/>
    <w:rsid w:val="00304121"/>
    <w:rsid w:val="0030417D"/>
    <w:rsid w:val="00304B90"/>
    <w:rsid w:val="00305385"/>
    <w:rsid w:val="003059BF"/>
    <w:rsid w:val="00306152"/>
    <w:rsid w:val="00307382"/>
    <w:rsid w:val="00307C12"/>
    <w:rsid w:val="00307F83"/>
    <w:rsid w:val="003103CD"/>
    <w:rsid w:val="00310835"/>
    <w:rsid w:val="00310B6F"/>
    <w:rsid w:val="003112FF"/>
    <w:rsid w:val="0031144A"/>
    <w:rsid w:val="0031167E"/>
    <w:rsid w:val="00311E9C"/>
    <w:rsid w:val="0031261C"/>
    <w:rsid w:val="00312789"/>
    <w:rsid w:val="00313055"/>
    <w:rsid w:val="003133FE"/>
    <w:rsid w:val="00313469"/>
    <w:rsid w:val="00313703"/>
    <w:rsid w:val="00313A3C"/>
    <w:rsid w:val="00313D95"/>
    <w:rsid w:val="0031492B"/>
    <w:rsid w:val="00315359"/>
    <w:rsid w:val="003154F6"/>
    <w:rsid w:val="003157EE"/>
    <w:rsid w:val="00315D33"/>
    <w:rsid w:val="00315E06"/>
    <w:rsid w:val="003168BC"/>
    <w:rsid w:val="00316EC7"/>
    <w:rsid w:val="0031765C"/>
    <w:rsid w:val="00317F25"/>
    <w:rsid w:val="0032025F"/>
    <w:rsid w:val="003205B3"/>
    <w:rsid w:val="00320845"/>
    <w:rsid w:val="00320A00"/>
    <w:rsid w:val="00320BD5"/>
    <w:rsid w:val="00321935"/>
    <w:rsid w:val="00321AE1"/>
    <w:rsid w:val="00321B4B"/>
    <w:rsid w:val="003223A3"/>
    <w:rsid w:val="0032256F"/>
    <w:rsid w:val="003225C0"/>
    <w:rsid w:val="00322D50"/>
    <w:rsid w:val="003247AC"/>
    <w:rsid w:val="00325036"/>
    <w:rsid w:val="0032528E"/>
    <w:rsid w:val="00325914"/>
    <w:rsid w:val="00326D6F"/>
    <w:rsid w:val="0032740D"/>
    <w:rsid w:val="00327648"/>
    <w:rsid w:val="00327934"/>
    <w:rsid w:val="003307C1"/>
    <w:rsid w:val="00330894"/>
    <w:rsid w:val="0033089D"/>
    <w:rsid w:val="00330A8B"/>
    <w:rsid w:val="00330EF0"/>
    <w:rsid w:val="003314C8"/>
    <w:rsid w:val="0033161B"/>
    <w:rsid w:val="00331D59"/>
    <w:rsid w:val="00332A5D"/>
    <w:rsid w:val="00332FBC"/>
    <w:rsid w:val="00333917"/>
    <w:rsid w:val="00333FDD"/>
    <w:rsid w:val="003341A9"/>
    <w:rsid w:val="00334240"/>
    <w:rsid w:val="003343C5"/>
    <w:rsid w:val="00334DC9"/>
    <w:rsid w:val="00335191"/>
    <w:rsid w:val="0033636B"/>
    <w:rsid w:val="003364F1"/>
    <w:rsid w:val="003365EE"/>
    <w:rsid w:val="00336B16"/>
    <w:rsid w:val="00336FAF"/>
    <w:rsid w:val="00337336"/>
    <w:rsid w:val="00337879"/>
    <w:rsid w:val="00340610"/>
    <w:rsid w:val="003408DB"/>
    <w:rsid w:val="00341261"/>
    <w:rsid w:val="003414A8"/>
    <w:rsid w:val="003417AA"/>
    <w:rsid w:val="00341E20"/>
    <w:rsid w:val="003423BA"/>
    <w:rsid w:val="003423F4"/>
    <w:rsid w:val="003428B2"/>
    <w:rsid w:val="00342908"/>
    <w:rsid w:val="00342D4B"/>
    <w:rsid w:val="003437D9"/>
    <w:rsid w:val="00343AE3"/>
    <w:rsid w:val="00343E6C"/>
    <w:rsid w:val="00343FA2"/>
    <w:rsid w:val="003441BF"/>
    <w:rsid w:val="003445FF"/>
    <w:rsid w:val="00345038"/>
    <w:rsid w:val="00345100"/>
    <w:rsid w:val="003451A0"/>
    <w:rsid w:val="00345526"/>
    <w:rsid w:val="00345B67"/>
    <w:rsid w:val="003463FB"/>
    <w:rsid w:val="00346609"/>
    <w:rsid w:val="00346620"/>
    <w:rsid w:val="00346AE8"/>
    <w:rsid w:val="00346B47"/>
    <w:rsid w:val="00346DEE"/>
    <w:rsid w:val="003471A1"/>
    <w:rsid w:val="003471A7"/>
    <w:rsid w:val="0035010E"/>
    <w:rsid w:val="003506F3"/>
    <w:rsid w:val="00350F04"/>
    <w:rsid w:val="00350F77"/>
    <w:rsid w:val="00351F76"/>
    <w:rsid w:val="0035243C"/>
    <w:rsid w:val="00352693"/>
    <w:rsid w:val="00352832"/>
    <w:rsid w:val="00352D41"/>
    <w:rsid w:val="0035301B"/>
    <w:rsid w:val="003537AA"/>
    <w:rsid w:val="00354352"/>
    <w:rsid w:val="003546B9"/>
    <w:rsid w:val="00354719"/>
    <w:rsid w:val="0035489C"/>
    <w:rsid w:val="00354D2F"/>
    <w:rsid w:val="00354FF2"/>
    <w:rsid w:val="0035548B"/>
    <w:rsid w:val="0035560F"/>
    <w:rsid w:val="003558BC"/>
    <w:rsid w:val="00355ED6"/>
    <w:rsid w:val="0035657D"/>
    <w:rsid w:val="00356EC4"/>
    <w:rsid w:val="00357581"/>
    <w:rsid w:val="003600C2"/>
    <w:rsid w:val="00360394"/>
    <w:rsid w:val="00360744"/>
    <w:rsid w:val="00360B3E"/>
    <w:rsid w:val="00360CDA"/>
    <w:rsid w:val="0036137B"/>
    <w:rsid w:val="003618DD"/>
    <w:rsid w:val="003619E4"/>
    <w:rsid w:val="00361A78"/>
    <w:rsid w:val="003626B6"/>
    <w:rsid w:val="003627BB"/>
    <w:rsid w:val="003628CF"/>
    <w:rsid w:val="00362933"/>
    <w:rsid w:val="00362E9C"/>
    <w:rsid w:val="00362F10"/>
    <w:rsid w:val="00363A20"/>
    <w:rsid w:val="00364D07"/>
    <w:rsid w:val="00364FB7"/>
    <w:rsid w:val="0036638A"/>
    <w:rsid w:val="003703F9"/>
    <w:rsid w:val="00370ED9"/>
    <w:rsid w:val="00371618"/>
    <w:rsid w:val="003718DF"/>
    <w:rsid w:val="003719AC"/>
    <w:rsid w:val="00371E9A"/>
    <w:rsid w:val="0037215A"/>
    <w:rsid w:val="003723CC"/>
    <w:rsid w:val="00372EC2"/>
    <w:rsid w:val="0037305B"/>
    <w:rsid w:val="003730CC"/>
    <w:rsid w:val="00373114"/>
    <w:rsid w:val="003733FE"/>
    <w:rsid w:val="00374886"/>
    <w:rsid w:val="00374A6D"/>
    <w:rsid w:val="00374B33"/>
    <w:rsid w:val="003751E4"/>
    <w:rsid w:val="00375764"/>
    <w:rsid w:val="0037633D"/>
    <w:rsid w:val="003767B1"/>
    <w:rsid w:val="00376BB5"/>
    <w:rsid w:val="00376EA0"/>
    <w:rsid w:val="003801E3"/>
    <w:rsid w:val="003802D9"/>
    <w:rsid w:val="003820AF"/>
    <w:rsid w:val="00382FC2"/>
    <w:rsid w:val="00383779"/>
    <w:rsid w:val="00383E31"/>
    <w:rsid w:val="00383F9B"/>
    <w:rsid w:val="00384078"/>
    <w:rsid w:val="00384366"/>
    <w:rsid w:val="00384DF9"/>
    <w:rsid w:val="00386C3E"/>
    <w:rsid w:val="00386FC9"/>
    <w:rsid w:val="00387CE2"/>
    <w:rsid w:val="003900DA"/>
    <w:rsid w:val="0039038D"/>
    <w:rsid w:val="0039064E"/>
    <w:rsid w:val="00390A72"/>
    <w:rsid w:val="00390E19"/>
    <w:rsid w:val="00391377"/>
    <w:rsid w:val="00392049"/>
    <w:rsid w:val="003925F3"/>
    <w:rsid w:val="00393447"/>
    <w:rsid w:val="00393B00"/>
    <w:rsid w:val="00393F9D"/>
    <w:rsid w:val="00394018"/>
    <w:rsid w:val="00394BA8"/>
    <w:rsid w:val="0039514C"/>
    <w:rsid w:val="00395636"/>
    <w:rsid w:val="003956B0"/>
    <w:rsid w:val="00395E35"/>
    <w:rsid w:val="0039613A"/>
    <w:rsid w:val="003977DF"/>
    <w:rsid w:val="003A00C2"/>
    <w:rsid w:val="003A1590"/>
    <w:rsid w:val="003A17D9"/>
    <w:rsid w:val="003A20B8"/>
    <w:rsid w:val="003A22F7"/>
    <w:rsid w:val="003A2D40"/>
    <w:rsid w:val="003A2F6D"/>
    <w:rsid w:val="003A32CC"/>
    <w:rsid w:val="003A39A6"/>
    <w:rsid w:val="003A3BC5"/>
    <w:rsid w:val="003A4166"/>
    <w:rsid w:val="003A427E"/>
    <w:rsid w:val="003A4BBF"/>
    <w:rsid w:val="003A4BD9"/>
    <w:rsid w:val="003A4C74"/>
    <w:rsid w:val="003A6DE9"/>
    <w:rsid w:val="003A7477"/>
    <w:rsid w:val="003A7744"/>
    <w:rsid w:val="003A7F49"/>
    <w:rsid w:val="003B0119"/>
    <w:rsid w:val="003B0493"/>
    <w:rsid w:val="003B1024"/>
    <w:rsid w:val="003B2284"/>
    <w:rsid w:val="003B2D88"/>
    <w:rsid w:val="003B3262"/>
    <w:rsid w:val="003B3800"/>
    <w:rsid w:val="003B3B80"/>
    <w:rsid w:val="003B43BD"/>
    <w:rsid w:val="003B4667"/>
    <w:rsid w:val="003B4839"/>
    <w:rsid w:val="003B4B8D"/>
    <w:rsid w:val="003B5060"/>
    <w:rsid w:val="003B50E9"/>
    <w:rsid w:val="003B5F15"/>
    <w:rsid w:val="003B65E4"/>
    <w:rsid w:val="003C0213"/>
    <w:rsid w:val="003C0B8C"/>
    <w:rsid w:val="003C10E1"/>
    <w:rsid w:val="003C1425"/>
    <w:rsid w:val="003C3273"/>
    <w:rsid w:val="003C3614"/>
    <w:rsid w:val="003C3919"/>
    <w:rsid w:val="003C3AAE"/>
    <w:rsid w:val="003C4925"/>
    <w:rsid w:val="003C4D5B"/>
    <w:rsid w:val="003C5B30"/>
    <w:rsid w:val="003C5D45"/>
    <w:rsid w:val="003C615A"/>
    <w:rsid w:val="003C73C3"/>
    <w:rsid w:val="003C75B5"/>
    <w:rsid w:val="003C7A53"/>
    <w:rsid w:val="003C7C12"/>
    <w:rsid w:val="003D020C"/>
    <w:rsid w:val="003D0501"/>
    <w:rsid w:val="003D057D"/>
    <w:rsid w:val="003D05CE"/>
    <w:rsid w:val="003D1238"/>
    <w:rsid w:val="003D20D7"/>
    <w:rsid w:val="003D225A"/>
    <w:rsid w:val="003D2542"/>
    <w:rsid w:val="003D3E03"/>
    <w:rsid w:val="003D50CB"/>
    <w:rsid w:val="003D5ADA"/>
    <w:rsid w:val="003D6482"/>
    <w:rsid w:val="003D6AB4"/>
    <w:rsid w:val="003D7AC0"/>
    <w:rsid w:val="003D7D6F"/>
    <w:rsid w:val="003E0306"/>
    <w:rsid w:val="003E030A"/>
    <w:rsid w:val="003E088E"/>
    <w:rsid w:val="003E1A9A"/>
    <w:rsid w:val="003E264F"/>
    <w:rsid w:val="003E599A"/>
    <w:rsid w:val="003E5B4C"/>
    <w:rsid w:val="003E6A0C"/>
    <w:rsid w:val="003E6A40"/>
    <w:rsid w:val="003E7C57"/>
    <w:rsid w:val="003E7EE4"/>
    <w:rsid w:val="003F03B3"/>
    <w:rsid w:val="003F04B1"/>
    <w:rsid w:val="003F08E5"/>
    <w:rsid w:val="003F1163"/>
    <w:rsid w:val="003F1BB0"/>
    <w:rsid w:val="003F2038"/>
    <w:rsid w:val="003F247E"/>
    <w:rsid w:val="003F2B2A"/>
    <w:rsid w:val="003F2E8D"/>
    <w:rsid w:val="003F3516"/>
    <w:rsid w:val="003F3577"/>
    <w:rsid w:val="003F3DEC"/>
    <w:rsid w:val="003F459C"/>
    <w:rsid w:val="003F4725"/>
    <w:rsid w:val="003F4E97"/>
    <w:rsid w:val="003F5D59"/>
    <w:rsid w:val="003F6036"/>
    <w:rsid w:val="003F60C8"/>
    <w:rsid w:val="003F61EF"/>
    <w:rsid w:val="003F6F90"/>
    <w:rsid w:val="0040005A"/>
    <w:rsid w:val="004008A6"/>
    <w:rsid w:val="00400BC0"/>
    <w:rsid w:val="00400C14"/>
    <w:rsid w:val="00401F75"/>
    <w:rsid w:val="004029CC"/>
    <w:rsid w:val="00402BA1"/>
    <w:rsid w:val="004036CA"/>
    <w:rsid w:val="00403721"/>
    <w:rsid w:val="00404FC4"/>
    <w:rsid w:val="0040539A"/>
    <w:rsid w:val="0040559C"/>
    <w:rsid w:val="00405F5E"/>
    <w:rsid w:val="004066F4"/>
    <w:rsid w:val="00406A5B"/>
    <w:rsid w:val="00406A95"/>
    <w:rsid w:val="00407BDD"/>
    <w:rsid w:val="00410272"/>
    <w:rsid w:val="004107F3"/>
    <w:rsid w:val="0041095F"/>
    <w:rsid w:val="00411229"/>
    <w:rsid w:val="004119B4"/>
    <w:rsid w:val="00411A9F"/>
    <w:rsid w:val="004124EE"/>
    <w:rsid w:val="00412511"/>
    <w:rsid w:val="00412879"/>
    <w:rsid w:val="004130F7"/>
    <w:rsid w:val="004137A4"/>
    <w:rsid w:val="004139DA"/>
    <w:rsid w:val="00413BF7"/>
    <w:rsid w:val="00413D4D"/>
    <w:rsid w:val="0041484E"/>
    <w:rsid w:val="004149A1"/>
    <w:rsid w:val="00415A3B"/>
    <w:rsid w:val="004160A0"/>
    <w:rsid w:val="00416296"/>
    <w:rsid w:val="00416AF5"/>
    <w:rsid w:val="00417867"/>
    <w:rsid w:val="00417EA2"/>
    <w:rsid w:val="00420366"/>
    <w:rsid w:val="004208F6"/>
    <w:rsid w:val="00420E27"/>
    <w:rsid w:val="00420F1F"/>
    <w:rsid w:val="00421F64"/>
    <w:rsid w:val="004220C6"/>
    <w:rsid w:val="0042260D"/>
    <w:rsid w:val="00422822"/>
    <w:rsid w:val="00422B84"/>
    <w:rsid w:val="0042314A"/>
    <w:rsid w:val="004241FE"/>
    <w:rsid w:val="0042464D"/>
    <w:rsid w:val="00424D07"/>
    <w:rsid w:val="004250C5"/>
    <w:rsid w:val="0042662C"/>
    <w:rsid w:val="00426C05"/>
    <w:rsid w:val="0042778D"/>
    <w:rsid w:val="00430D33"/>
    <w:rsid w:val="004316BB"/>
    <w:rsid w:val="00431FB6"/>
    <w:rsid w:val="00431FF4"/>
    <w:rsid w:val="004326ED"/>
    <w:rsid w:val="004326F8"/>
    <w:rsid w:val="00432778"/>
    <w:rsid w:val="00432874"/>
    <w:rsid w:val="004328F0"/>
    <w:rsid w:val="004335CD"/>
    <w:rsid w:val="004343D2"/>
    <w:rsid w:val="004347A3"/>
    <w:rsid w:val="004363E1"/>
    <w:rsid w:val="00437322"/>
    <w:rsid w:val="0043776C"/>
    <w:rsid w:val="00437EE4"/>
    <w:rsid w:val="00440335"/>
    <w:rsid w:val="004409D5"/>
    <w:rsid w:val="00440DAD"/>
    <w:rsid w:val="004410E7"/>
    <w:rsid w:val="00441127"/>
    <w:rsid w:val="00441B0D"/>
    <w:rsid w:val="0044244A"/>
    <w:rsid w:val="00442DAE"/>
    <w:rsid w:val="00442E71"/>
    <w:rsid w:val="00443186"/>
    <w:rsid w:val="00443196"/>
    <w:rsid w:val="00443916"/>
    <w:rsid w:val="00443D75"/>
    <w:rsid w:val="00443EB8"/>
    <w:rsid w:val="00444A63"/>
    <w:rsid w:val="00444F83"/>
    <w:rsid w:val="004464FF"/>
    <w:rsid w:val="0044697B"/>
    <w:rsid w:val="00447A25"/>
    <w:rsid w:val="00447D9A"/>
    <w:rsid w:val="00450AB7"/>
    <w:rsid w:val="00450C9C"/>
    <w:rsid w:val="0045100E"/>
    <w:rsid w:val="00451B88"/>
    <w:rsid w:val="004522CB"/>
    <w:rsid w:val="004522F1"/>
    <w:rsid w:val="004525F0"/>
    <w:rsid w:val="00452929"/>
    <w:rsid w:val="00452FD9"/>
    <w:rsid w:val="00453C3C"/>
    <w:rsid w:val="00453E9F"/>
    <w:rsid w:val="00455540"/>
    <w:rsid w:val="004558C4"/>
    <w:rsid w:val="00455B10"/>
    <w:rsid w:val="00455B96"/>
    <w:rsid w:val="00456E8B"/>
    <w:rsid w:val="00457004"/>
    <w:rsid w:val="004572E0"/>
    <w:rsid w:val="004573CA"/>
    <w:rsid w:val="004574D4"/>
    <w:rsid w:val="00457B30"/>
    <w:rsid w:val="00457BB1"/>
    <w:rsid w:val="00457F03"/>
    <w:rsid w:val="004608F5"/>
    <w:rsid w:val="00460CFC"/>
    <w:rsid w:val="00461F55"/>
    <w:rsid w:val="00462F82"/>
    <w:rsid w:val="004635BF"/>
    <w:rsid w:val="00463719"/>
    <w:rsid w:val="004639E9"/>
    <w:rsid w:val="00464A9A"/>
    <w:rsid w:val="00465793"/>
    <w:rsid w:val="00465FA9"/>
    <w:rsid w:val="00465FCC"/>
    <w:rsid w:val="004660F2"/>
    <w:rsid w:val="00466598"/>
    <w:rsid w:val="0046676B"/>
    <w:rsid w:val="004667C0"/>
    <w:rsid w:val="00466961"/>
    <w:rsid w:val="004671D4"/>
    <w:rsid w:val="00467B5C"/>
    <w:rsid w:val="00470173"/>
    <w:rsid w:val="00470CDA"/>
    <w:rsid w:val="004714E7"/>
    <w:rsid w:val="00471906"/>
    <w:rsid w:val="00471B67"/>
    <w:rsid w:val="004720B8"/>
    <w:rsid w:val="00472240"/>
    <w:rsid w:val="00472F3C"/>
    <w:rsid w:val="00473180"/>
    <w:rsid w:val="00473776"/>
    <w:rsid w:val="004742C7"/>
    <w:rsid w:val="00474D02"/>
    <w:rsid w:val="00475063"/>
    <w:rsid w:val="004753C2"/>
    <w:rsid w:val="00475E9E"/>
    <w:rsid w:val="00476079"/>
    <w:rsid w:val="0047663D"/>
    <w:rsid w:val="00477104"/>
    <w:rsid w:val="00477344"/>
    <w:rsid w:val="004800D8"/>
    <w:rsid w:val="00480177"/>
    <w:rsid w:val="00480556"/>
    <w:rsid w:val="00481044"/>
    <w:rsid w:val="0048185B"/>
    <w:rsid w:val="00481C58"/>
    <w:rsid w:val="00482650"/>
    <w:rsid w:val="00482A63"/>
    <w:rsid w:val="00482CF6"/>
    <w:rsid w:val="00483225"/>
    <w:rsid w:val="0048343A"/>
    <w:rsid w:val="00483534"/>
    <w:rsid w:val="004836DA"/>
    <w:rsid w:val="00483B89"/>
    <w:rsid w:val="00483FAE"/>
    <w:rsid w:val="00484648"/>
    <w:rsid w:val="00484B61"/>
    <w:rsid w:val="00484EC1"/>
    <w:rsid w:val="00484FD6"/>
    <w:rsid w:val="00485599"/>
    <w:rsid w:val="00486143"/>
    <w:rsid w:val="00486498"/>
    <w:rsid w:val="00486B2C"/>
    <w:rsid w:val="00486E80"/>
    <w:rsid w:val="00487A3A"/>
    <w:rsid w:val="00487DBE"/>
    <w:rsid w:val="00490373"/>
    <w:rsid w:val="004918B0"/>
    <w:rsid w:val="00492AA0"/>
    <w:rsid w:val="00492E8D"/>
    <w:rsid w:val="004934C4"/>
    <w:rsid w:val="00493815"/>
    <w:rsid w:val="004946B2"/>
    <w:rsid w:val="004946F9"/>
    <w:rsid w:val="00495208"/>
    <w:rsid w:val="004957FD"/>
    <w:rsid w:val="004958D7"/>
    <w:rsid w:val="004978AA"/>
    <w:rsid w:val="004A011B"/>
    <w:rsid w:val="004A0DFB"/>
    <w:rsid w:val="004A1552"/>
    <w:rsid w:val="004A17D4"/>
    <w:rsid w:val="004A195A"/>
    <w:rsid w:val="004A216B"/>
    <w:rsid w:val="004A222D"/>
    <w:rsid w:val="004A2862"/>
    <w:rsid w:val="004A32DA"/>
    <w:rsid w:val="004A5955"/>
    <w:rsid w:val="004A5A30"/>
    <w:rsid w:val="004A695B"/>
    <w:rsid w:val="004A6BF1"/>
    <w:rsid w:val="004A6C19"/>
    <w:rsid w:val="004A73B6"/>
    <w:rsid w:val="004A7C80"/>
    <w:rsid w:val="004B0261"/>
    <w:rsid w:val="004B030E"/>
    <w:rsid w:val="004B0E95"/>
    <w:rsid w:val="004B17E3"/>
    <w:rsid w:val="004B1D8B"/>
    <w:rsid w:val="004B2122"/>
    <w:rsid w:val="004B231B"/>
    <w:rsid w:val="004B2DF1"/>
    <w:rsid w:val="004B325A"/>
    <w:rsid w:val="004B349E"/>
    <w:rsid w:val="004B3680"/>
    <w:rsid w:val="004B39DD"/>
    <w:rsid w:val="004B3E21"/>
    <w:rsid w:val="004B43E3"/>
    <w:rsid w:val="004B4D61"/>
    <w:rsid w:val="004B4F4D"/>
    <w:rsid w:val="004B5355"/>
    <w:rsid w:val="004B5862"/>
    <w:rsid w:val="004B5896"/>
    <w:rsid w:val="004B6529"/>
    <w:rsid w:val="004B7345"/>
    <w:rsid w:val="004B79A1"/>
    <w:rsid w:val="004B7F6B"/>
    <w:rsid w:val="004C005F"/>
    <w:rsid w:val="004C0F59"/>
    <w:rsid w:val="004C1087"/>
    <w:rsid w:val="004C1231"/>
    <w:rsid w:val="004C1871"/>
    <w:rsid w:val="004C25DC"/>
    <w:rsid w:val="004C298A"/>
    <w:rsid w:val="004C2DBE"/>
    <w:rsid w:val="004C320C"/>
    <w:rsid w:val="004C3490"/>
    <w:rsid w:val="004C38F6"/>
    <w:rsid w:val="004C3EBA"/>
    <w:rsid w:val="004C3F9E"/>
    <w:rsid w:val="004C501C"/>
    <w:rsid w:val="004C5212"/>
    <w:rsid w:val="004C57B3"/>
    <w:rsid w:val="004C6C95"/>
    <w:rsid w:val="004C6FEC"/>
    <w:rsid w:val="004C7252"/>
    <w:rsid w:val="004C73F3"/>
    <w:rsid w:val="004C773B"/>
    <w:rsid w:val="004C7942"/>
    <w:rsid w:val="004D08B4"/>
    <w:rsid w:val="004D08E7"/>
    <w:rsid w:val="004D0A1E"/>
    <w:rsid w:val="004D0D3A"/>
    <w:rsid w:val="004D2844"/>
    <w:rsid w:val="004D37D6"/>
    <w:rsid w:val="004D3F6C"/>
    <w:rsid w:val="004D530C"/>
    <w:rsid w:val="004D5CA4"/>
    <w:rsid w:val="004D5DF0"/>
    <w:rsid w:val="004D609E"/>
    <w:rsid w:val="004D6329"/>
    <w:rsid w:val="004D636C"/>
    <w:rsid w:val="004D65A4"/>
    <w:rsid w:val="004D6BE2"/>
    <w:rsid w:val="004D75A9"/>
    <w:rsid w:val="004D7A82"/>
    <w:rsid w:val="004D7F84"/>
    <w:rsid w:val="004E0854"/>
    <w:rsid w:val="004E0BD3"/>
    <w:rsid w:val="004E1606"/>
    <w:rsid w:val="004E18C7"/>
    <w:rsid w:val="004E2E06"/>
    <w:rsid w:val="004E3118"/>
    <w:rsid w:val="004E34A4"/>
    <w:rsid w:val="004E34FA"/>
    <w:rsid w:val="004E3505"/>
    <w:rsid w:val="004E4612"/>
    <w:rsid w:val="004E511A"/>
    <w:rsid w:val="004E5179"/>
    <w:rsid w:val="004E575D"/>
    <w:rsid w:val="004E6850"/>
    <w:rsid w:val="004E7C57"/>
    <w:rsid w:val="004F05B5"/>
    <w:rsid w:val="004F0635"/>
    <w:rsid w:val="004F1585"/>
    <w:rsid w:val="004F1789"/>
    <w:rsid w:val="004F1CE8"/>
    <w:rsid w:val="004F2504"/>
    <w:rsid w:val="004F261B"/>
    <w:rsid w:val="004F2745"/>
    <w:rsid w:val="004F2ACD"/>
    <w:rsid w:val="004F30B4"/>
    <w:rsid w:val="004F3AA4"/>
    <w:rsid w:val="004F41F3"/>
    <w:rsid w:val="004F4DF7"/>
    <w:rsid w:val="004F57C1"/>
    <w:rsid w:val="004F59C8"/>
    <w:rsid w:val="004F5C1F"/>
    <w:rsid w:val="004F5E5F"/>
    <w:rsid w:val="004F67D1"/>
    <w:rsid w:val="004F682B"/>
    <w:rsid w:val="004F6DEE"/>
    <w:rsid w:val="004F71C1"/>
    <w:rsid w:val="00501014"/>
    <w:rsid w:val="0050183F"/>
    <w:rsid w:val="00501953"/>
    <w:rsid w:val="00501BED"/>
    <w:rsid w:val="00501F2E"/>
    <w:rsid w:val="0050214A"/>
    <w:rsid w:val="005021B8"/>
    <w:rsid w:val="00502235"/>
    <w:rsid w:val="00502759"/>
    <w:rsid w:val="00503912"/>
    <w:rsid w:val="00505861"/>
    <w:rsid w:val="0050609B"/>
    <w:rsid w:val="005060C5"/>
    <w:rsid w:val="00506510"/>
    <w:rsid w:val="005071DC"/>
    <w:rsid w:val="0050742E"/>
    <w:rsid w:val="00507CEF"/>
    <w:rsid w:val="00507F04"/>
    <w:rsid w:val="00510B0C"/>
    <w:rsid w:val="00510BC6"/>
    <w:rsid w:val="00510F9F"/>
    <w:rsid w:val="00513225"/>
    <w:rsid w:val="005133A9"/>
    <w:rsid w:val="005135A2"/>
    <w:rsid w:val="0051408E"/>
    <w:rsid w:val="00514493"/>
    <w:rsid w:val="0051481C"/>
    <w:rsid w:val="0051481F"/>
    <w:rsid w:val="00514C5D"/>
    <w:rsid w:val="00514DCB"/>
    <w:rsid w:val="00515A8E"/>
    <w:rsid w:val="00517579"/>
    <w:rsid w:val="00517814"/>
    <w:rsid w:val="0052022D"/>
    <w:rsid w:val="005205EB"/>
    <w:rsid w:val="005206B9"/>
    <w:rsid w:val="00520756"/>
    <w:rsid w:val="00520AE7"/>
    <w:rsid w:val="0052114D"/>
    <w:rsid w:val="00521CB8"/>
    <w:rsid w:val="00521F73"/>
    <w:rsid w:val="00522150"/>
    <w:rsid w:val="00522388"/>
    <w:rsid w:val="00522B6C"/>
    <w:rsid w:val="00522B94"/>
    <w:rsid w:val="005230F7"/>
    <w:rsid w:val="005232CF"/>
    <w:rsid w:val="0052351A"/>
    <w:rsid w:val="00523891"/>
    <w:rsid w:val="005238C6"/>
    <w:rsid w:val="005241D4"/>
    <w:rsid w:val="00525522"/>
    <w:rsid w:val="00525573"/>
    <w:rsid w:val="00525E98"/>
    <w:rsid w:val="00527133"/>
    <w:rsid w:val="00527546"/>
    <w:rsid w:val="00527AB7"/>
    <w:rsid w:val="00527FB3"/>
    <w:rsid w:val="00530CE0"/>
    <w:rsid w:val="005315C4"/>
    <w:rsid w:val="005316DA"/>
    <w:rsid w:val="00532AA0"/>
    <w:rsid w:val="00532D7F"/>
    <w:rsid w:val="00532E34"/>
    <w:rsid w:val="00533386"/>
    <w:rsid w:val="0053362C"/>
    <w:rsid w:val="00533C8C"/>
    <w:rsid w:val="00534450"/>
    <w:rsid w:val="005347CD"/>
    <w:rsid w:val="00534911"/>
    <w:rsid w:val="00534F40"/>
    <w:rsid w:val="005357DF"/>
    <w:rsid w:val="00535987"/>
    <w:rsid w:val="00535A61"/>
    <w:rsid w:val="00535CAA"/>
    <w:rsid w:val="005372B1"/>
    <w:rsid w:val="00537538"/>
    <w:rsid w:val="00537A12"/>
    <w:rsid w:val="00537A3D"/>
    <w:rsid w:val="00537E92"/>
    <w:rsid w:val="00540483"/>
    <w:rsid w:val="00540FC9"/>
    <w:rsid w:val="00541182"/>
    <w:rsid w:val="00541342"/>
    <w:rsid w:val="00541D55"/>
    <w:rsid w:val="005429B7"/>
    <w:rsid w:val="00543366"/>
    <w:rsid w:val="005435C8"/>
    <w:rsid w:val="005442AC"/>
    <w:rsid w:val="00544459"/>
    <w:rsid w:val="00544E10"/>
    <w:rsid w:val="0054577B"/>
    <w:rsid w:val="00545DD8"/>
    <w:rsid w:val="00546080"/>
    <w:rsid w:val="00546627"/>
    <w:rsid w:val="00546DCF"/>
    <w:rsid w:val="0054700E"/>
    <w:rsid w:val="00547345"/>
    <w:rsid w:val="00547423"/>
    <w:rsid w:val="00547D8B"/>
    <w:rsid w:val="005500D8"/>
    <w:rsid w:val="00550D57"/>
    <w:rsid w:val="005515CF"/>
    <w:rsid w:val="0055160E"/>
    <w:rsid w:val="005519EB"/>
    <w:rsid w:val="00552E7D"/>
    <w:rsid w:val="00553068"/>
    <w:rsid w:val="00553544"/>
    <w:rsid w:val="00554033"/>
    <w:rsid w:val="0055421A"/>
    <w:rsid w:val="00554617"/>
    <w:rsid w:val="00554750"/>
    <w:rsid w:val="00554CC9"/>
    <w:rsid w:val="00554DE3"/>
    <w:rsid w:val="00554E73"/>
    <w:rsid w:val="005553E6"/>
    <w:rsid w:val="00555BDF"/>
    <w:rsid w:val="00556194"/>
    <w:rsid w:val="005571C8"/>
    <w:rsid w:val="005571E4"/>
    <w:rsid w:val="0055742F"/>
    <w:rsid w:val="00557CF2"/>
    <w:rsid w:val="005600AA"/>
    <w:rsid w:val="0056035F"/>
    <w:rsid w:val="0056036D"/>
    <w:rsid w:val="005604A7"/>
    <w:rsid w:val="005619ED"/>
    <w:rsid w:val="00561B75"/>
    <w:rsid w:val="00561F7B"/>
    <w:rsid w:val="00562274"/>
    <w:rsid w:val="00563264"/>
    <w:rsid w:val="00563414"/>
    <w:rsid w:val="00563ADB"/>
    <w:rsid w:val="00563B82"/>
    <w:rsid w:val="00564812"/>
    <w:rsid w:val="00565082"/>
    <w:rsid w:val="00565381"/>
    <w:rsid w:val="00565437"/>
    <w:rsid w:val="00565482"/>
    <w:rsid w:val="00565CD4"/>
    <w:rsid w:val="00566343"/>
    <w:rsid w:val="005663E7"/>
    <w:rsid w:val="005668B7"/>
    <w:rsid w:val="005669B3"/>
    <w:rsid w:val="00567745"/>
    <w:rsid w:val="00567AE6"/>
    <w:rsid w:val="00567FFB"/>
    <w:rsid w:val="00570132"/>
    <w:rsid w:val="005709D0"/>
    <w:rsid w:val="00570DE9"/>
    <w:rsid w:val="00571569"/>
    <w:rsid w:val="00571968"/>
    <w:rsid w:val="005721DD"/>
    <w:rsid w:val="0057241A"/>
    <w:rsid w:val="00572B54"/>
    <w:rsid w:val="0057338D"/>
    <w:rsid w:val="0057386D"/>
    <w:rsid w:val="0057390A"/>
    <w:rsid w:val="00573F1F"/>
    <w:rsid w:val="005745AD"/>
    <w:rsid w:val="0057485F"/>
    <w:rsid w:val="00574DA1"/>
    <w:rsid w:val="00574FF3"/>
    <w:rsid w:val="00575830"/>
    <w:rsid w:val="00575CF2"/>
    <w:rsid w:val="00575D4E"/>
    <w:rsid w:val="00575DD6"/>
    <w:rsid w:val="005761A3"/>
    <w:rsid w:val="0057734C"/>
    <w:rsid w:val="00577403"/>
    <w:rsid w:val="00577969"/>
    <w:rsid w:val="00577A2F"/>
    <w:rsid w:val="005800C6"/>
    <w:rsid w:val="00580964"/>
    <w:rsid w:val="00580C56"/>
    <w:rsid w:val="00581FE1"/>
    <w:rsid w:val="00583AD5"/>
    <w:rsid w:val="00584172"/>
    <w:rsid w:val="00584BF6"/>
    <w:rsid w:val="0058654B"/>
    <w:rsid w:val="00586D3F"/>
    <w:rsid w:val="005871E4"/>
    <w:rsid w:val="005874B1"/>
    <w:rsid w:val="0058786E"/>
    <w:rsid w:val="00587FCE"/>
    <w:rsid w:val="005908F1"/>
    <w:rsid w:val="00591F59"/>
    <w:rsid w:val="00592B78"/>
    <w:rsid w:val="00593317"/>
    <w:rsid w:val="00593A3B"/>
    <w:rsid w:val="00593D21"/>
    <w:rsid w:val="005944B6"/>
    <w:rsid w:val="0059466D"/>
    <w:rsid w:val="00594D2E"/>
    <w:rsid w:val="00594D5B"/>
    <w:rsid w:val="00595A70"/>
    <w:rsid w:val="00596103"/>
    <w:rsid w:val="00596250"/>
    <w:rsid w:val="00596DCF"/>
    <w:rsid w:val="00597100"/>
    <w:rsid w:val="005973B2"/>
    <w:rsid w:val="00597995"/>
    <w:rsid w:val="005A02B2"/>
    <w:rsid w:val="005A039D"/>
    <w:rsid w:val="005A041E"/>
    <w:rsid w:val="005A0582"/>
    <w:rsid w:val="005A0920"/>
    <w:rsid w:val="005A0971"/>
    <w:rsid w:val="005A09D7"/>
    <w:rsid w:val="005A0B4E"/>
    <w:rsid w:val="005A0BD7"/>
    <w:rsid w:val="005A101D"/>
    <w:rsid w:val="005A1392"/>
    <w:rsid w:val="005A18A4"/>
    <w:rsid w:val="005A197C"/>
    <w:rsid w:val="005A1BA1"/>
    <w:rsid w:val="005A1DD5"/>
    <w:rsid w:val="005A23FB"/>
    <w:rsid w:val="005A2E49"/>
    <w:rsid w:val="005A3A6C"/>
    <w:rsid w:val="005A4512"/>
    <w:rsid w:val="005A49E9"/>
    <w:rsid w:val="005A4A81"/>
    <w:rsid w:val="005A5010"/>
    <w:rsid w:val="005A50BC"/>
    <w:rsid w:val="005A6247"/>
    <w:rsid w:val="005A7FCE"/>
    <w:rsid w:val="005B042F"/>
    <w:rsid w:val="005B0886"/>
    <w:rsid w:val="005B107F"/>
    <w:rsid w:val="005B19FB"/>
    <w:rsid w:val="005B2593"/>
    <w:rsid w:val="005B2698"/>
    <w:rsid w:val="005B2920"/>
    <w:rsid w:val="005B29FA"/>
    <w:rsid w:val="005B2DD5"/>
    <w:rsid w:val="005B3050"/>
    <w:rsid w:val="005B34AE"/>
    <w:rsid w:val="005B34F2"/>
    <w:rsid w:val="005B3DE0"/>
    <w:rsid w:val="005B3E51"/>
    <w:rsid w:val="005B423E"/>
    <w:rsid w:val="005B437E"/>
    <w:rsid w:val="005B4562"/>
    <w:rsid w:val="005B47B6"/>
    <w:rsid w:val="005B5FE1"/>
    <w:rsid w:val="005B6269"/>
    <w:rsid w:val="005B629A"/>
    <w:rsid w:val="005B62D9"/>
    <w:rsid w:val="005B6394"/>
    <w:rsid w:val="005B6919"/>
    <w:rsid w:val="005B6E6D"/>
    <w:rsid w:val="005B72FF"/>
    <w:rsid w:val="005C02CC"/>
    <w:rsid w:val="005C031C"/>
    <w:rsid w:val="005C032C"/>
    <w:rsid w:val="005C07CA"/>
    <w:rsid w:val="005C0820"/>
    <w:rsid w:val="005C2752"/>
    <w:rsid w:val="005C27AF"/>
    <w:rsid w:val="005C2CCA"/>
    <w:rsid w:val="005C3B18"/>
    <w:rsid w:val="005C48E3"/>
    <w:rsid w:val="005C4C75"/>
    <w:rsid w:val="005C4E9B"/>
    <w:rsid w:val="005C548F"/>
    <w:rsid w:val="005C5932"/>
    <w:rsid w:val="005C5979"/>
    <w:rsid w:val="005C7A1B"/>
    <w:rsid w:val="005D0D8D"/>
    <w:rsid w:val="005D1C0D"/>
    <w:rsid w:val="005D2838"/>
    <w:rsid w:val="005D2DE2"/>
    <w:rsid w:val="005D3DD4"/>
    <w:rsid w:val="005D3FAF"/>
    <w:rsid w:val="005D4C23"/>
    <w:rsid w:val="005D5444"/>
    <w:rsid w:val="005D6BC7"/>
    <w:rsid w:val="005D6EA9"/>
    <w:rsid w:val="005E1198"/>
    <w:rsid w:val="005E12C6"/>
    <w:rsid w:val="005E1349"/>
    <w:rsid w:val="005E2F1D"/>
    <w:rsid w:val="005E324F"/>
    <w:rsid w:val="005E3266"/>
    <w:rsid w:val="005E413F"/>
    <w:rsid w:val="005E43AE"/>
    <w:rsid w:val="005E4E42"/>
    <w:rsid w:val="005E5094"/>
    <w:rsid w:val="005E5614"/>
    <w:rsid w:val="005E59F4"/>
    <w:rsid w:val="005E66B0"/>
    <w:rsid w:val="005E6D27"/>
    <w:rsid w:val="005E6E33"/>
    <w:rsid w:val="005E7CEF"/>
    <w:rsid w:val="005F113C"/>
    <w:rsid w:val="005F195B"/>
    <w:rsid w:val="005F2509"/>
    <w:rsid w:val="005F2FAB"/>
    <w:rsid w:val="005F34D5"/>
    <w:rsid w:val="005F3ABD"/>
    <w:rsid w:val="005F3BC3"/>
    <w:rsid w:val="005F3F8A"/>
    <w:rsid w:val="005F4292"/>
    <w:rsid w:val="005F46AC"/>
    <w:rsid w:val="005F5C48"/>
    <w:rsid w:val="005F5F1A"/>
    <w:rsid w:val="005F6BCD"/>
    <w:rsid w:val="005F7568"/>
    <w:rsid w:val="005F7572"/>
    <w:rsid w:val="005F7FB4"/>
    <w:rsid w:val="00600AFC"/>
    <w:rsid w:val="00600BC6"/>
    <w:rsid w:val="00601516"/>
    <w:rsid w:val="00601C86"/>
    <w:rsid w:val="00601FAE"/>
    <w:rsid w:val="00602A24"/>
    <w:rsid w:val="0060392D"/>
    <w:rsid w:val="00603E20"/>
    <w:rsid w:val="00604015"/>
    <w:rsid w:val="00604476"/>
    <w:rsid w:val="00605439"/>
    <w:rsid w:val="006055E7"/>
    <w:rsid w:val="00605931"/>
    <w:rsid w:val="00605C0C"/>
    <w:rsid w:val="00606364"/>
    <w:rsid w:val="0060679A"/>
    <w:rsid w:val="00606B57"/>
    <w:rsid w:val="00606E92"/>
    <w:rsid w:val="00606F58"/>
    <w:rsid w:val="00607047"/>
    <w:rsid w:val="0060729A"/>
    <w:rsid w:val="0060755B"/>
    <w:rsid w:val="00607739"/>
    <w:rsid w:val="00607CC5"/>
    <w:rsid w:val="00607DA4"/>
    <w:rsid w:val="00607E89"/>
    <w:rsid w:val="00610044"/>
    <w:rsid w:val="00610783"/>
    <w:rsid w:val="00610995"/>
    <w:rsid w:val="00611A62"/>
    <w:rsid w:val="00611C4B"/>
    <w:rsid w:val="00611DA8"/>
    <w:rsid w:val="00612221"/>
    <w:rsid w:val="00614446"/>
    <w:rsid w:val="006144EA"/>
    <w:rsid w:val="00614722"/>
    <w:rsid w:val="00614D53"/>
    <w:rsid w:val="0061564A"/>
    <w:rsid w:val="00616E8F"/>
    <w:rsid w:val="006173EC"/>
    <w:rsid w:val="006177DB"/>
    <w:rsid w:val="00617B8B"/>
    <w:rsid w:val="006206D1"/>
    <w:rsid w:val="00620AF3"/>
    <w:rsid w:val="00620C89"/>
    <w:rsid w:val="006213E2"/>
    <w:rsid w:val="006217FF"/>
    <w:rsid w:val="006229E5"/>
    <w:rsid w:val="00622DE3"/>
    <w:rsid w:val="00622E13"/>
    <w:rsid w:val="00622FAD"/>
    <w:rsid w:val="00623683"/>
    <w:rsid w:val="00623910"/>
    <w:rsid w:val="00623F72"/>
    <w:rsid w:val="006246B6"/>
    <w:rsid w:val="00624927"/>
    <w:rsid w:val="00624AB4"/>
    <w:rsid w:val="00624B1A"/>
    <w:rsid w:val="00624E3C"/>
    <w:rsid w:val="00624E5C"/>
    <w:rsid w:val="006251EE"/>
    <w:rsid w:val="006253F1"/>
    <w:rsid w:val="00625736"/>
    <w:rsid w:val="00625C78"/>
    <w:rsid w:val="00625E78"/>
    <w:rsid w:val="00626675"/>
    <w:rsid w:val="00626EBF"/>
    <w:rsid w:val="00627ECA"/>
    <w:rsid w:val="00631448"/>
    <w:rsid w:val="00631707"/>
    <w:rsid w:val="006319DF"/>
    <w:rsid w:val="006320FE"/>
    <w:rsid w:val="00632B61"/>
    <w:rsid w:val="00632BFA"/>
    <w:rsid w:val="00634F46"/>
    <w:rsid w:val="0063521B"/>
    <w:rsid w:val="006356DF"/>
    <w:rsid w:val="006359E5"/>
    <w:rsid w:val="00635C5E"/>
    <w:rsid w:val="00635FD9"/>
    <w:rsid w:val="0063605C"/>
    <w:rsid w:val="006373F5"/>
    <w:rsid w:val="0063798F"/>
    <w:rsid w:val="00637D46"/>
    <w:rsid w:val="00637FFA"/>
    <w:rsid w:val="00640265"/>
    <w:rsid w:val="00640AFF"/>
    <w:rsid w:val="00640F87"/>
    <w:rsid w:val="006419D5"/>
    <w:rsid w:val="00641C0B"/>
    <w:rsid w:val="00642139"/>
    <w:rsid w:val="00642E5C"/>
    <w:rsid w:val="00642F9A"/>
    <w:rsid w:val="00643197"/>
    <w:rsid w:val="006432C1"/>
    <w:rsid w:val="006432FF"/>
    <w:rsid w:val="006433C1"/>
    <w:rsid w:val="006437AD"/>
    <w:rsid w:val="006447FB"/>
    <w:rsid w:val="00644A27"/>
    <w:rsid w:val="00644BA5"/>
    <w:rsid w:val="00644BC7"/>
    <w:rsid w:val="00645961"/>
    <w:rsid w:val="00645C07"/>
    <w:rsid w:val="00645F35"/>
    <w:rsid w:val="0064652A"/>
    <w:rsid w:val="00646558"/>
    <w:rsid w:val="006469F6"/>
    <w:rsid w:val="00646AF8"/>
    <w:rsid w:val="0064742C"/>
    <w:rsid w:val="00647C18"/>
    <w:rsid w:val="00647F7F"/>
    <w:rsid w:val="0065052B"/>
    <w:rsid w:val="00650849"/>
    <w:rsid w:val="00650943"/>
    <w:rsid w:val="0065121D"/>
    <w:rsid w:val="006513C4"/>
    <w:rsid w:val="00651E9A"/>
    <w:rsid w:val="00652203"/>
    <w:rsid w:val="006524BF"/>
    <w:rsid w:val="00652935"/>
    <w:rsid w:val="00652B8C"/>
    <w:rsid w:val="00652BCC"/>
    <w:rsid w:val="00652E22"/>
    <w:rsid w:val="00652F31"/>
    <w:rsid w:val="0065300C"/>
    <w:rsid w:val="00653323"/>
    <w:rsid w:val="006535AB"/>
    <w:rsid w:val="0065404C"/>
    <w:rsid w:val="00655211"/>
    <w:rsid w:val="0065612E"/>
    <w:rsid w:val="0065654C"/>
    <w:rsid w:val="00656841"/>
    <w:rsid w:val="00657008"/>
    <w:rsid w:val="00657510"/>
    <w:rsid w:val="006602CE"/>
    <w:rsid w:val="00661524"/>
    <w:rsid w:val="00661563"/>
    <w:rsid w:val="00662319"/>
    <w:rsid w:val="006628CE"/>
    <w:rsid w:val="00662A2B"/>
    <w:rsid w:val="00663385"/>
    <w:rsid w:val="00663BAD"/>
    <w:rsid w:val="00664555"/>
    <w:rsid w:val="0066612B"/>
    <w:rsid w:val="00666819"/>
    <w:rsid w:val="0066724C"/>
    <w:rsid w:val="006673A5"/>
    <w:rsid w:val="0066756C"/>
    <w:rsid w:val="0066757D"/>
    <w:rsid w:val="00667627"/>
    <w:rsid w:val="006676EF"/>
    <w:rsid w:val="006678E3"/>
    <w:rsid w:val="00670EA8"/>
    <w:rsid w:val="006722AF"/>
    <w:rsid w:val="00672F33"/>
    <w:rsid w:val="00673346"/>
    <w:rsid w:val="00673C45"/>
    <w:rsid w:val="00673F6D"/>
    <w:rsid w:val="00674A41"/>
    <w:rsid w:val="0067573A"/>
    <w:rsid w:val="00675A88"/>
    <w:rsid w:val="00675B1B"/>
    <w:rsid w:val="00675D20"/>
    <w:rsid w:val="00675D7D"/>
    <w:rsid w:val="0067603C"/>
    <w:rsid w:val="006761A9"/>
    <w:rsid w:val="00677288"/>
    <w:rsid w:val="006803FA"/>
    <w:rsid w:val="006812D7"/>
    <w:rsid w:val="006812DC"/>
    <w:rsid w:val="00681357"/>
    <w:rsid w:val="0068220D"/>
    <w:rsid w:val="0068250A"/>
    <w:rsid w:val="006827B1"/>
    <w:rsid w:val="006829BA"/>
    <w:rsid w:val="006837F2"/>
    <w:rsid w:val="00683831"/>
    <w:rsid w:val="00683CDC"/>
    <w:rsid w:val="00684225"/>
    <w:rsid w:val="00684B83"/>
    <w:rsid w:val="00685990"/>
    <w:rsid w:val="00685E30"/>
    <w:rsid w:val="006860CF"/>
    <w:rsid w:val="0068631F"/>
    <w:rsid w:val="0068699F"/>
    <w:rsid w:val="0068785F"/>
    <w:rsid w:val="0069027A"/>
    <w:rsid w:val="00690C5F"/>
    <w:rsid w:val="00690CEF"/>
    <w:rsid w:val="00690D77"/>
    <w:rsid w:val="00691122"/>
    <w:rsid w:val="006912D9"/>
    <w:rsid w:val="00692289"/>
    <w:rsid w:val="0069366D"/>
    <w:rsid w:val="00693670"/>
    <w:rsid w:val="00693785"/>
    <w:rsid w:val="00693958"/>
    <w:rsid w:val="006945BE"/>
    <w:rsid w:val="006948C7"/>
    <w:rsid w:val="006954CA"/>
    <w:rsid w:val="00695E19"/>
    <w:rsid w:val="0069740F"/>
    <w:rsid w:val="00697637"/>
    <w:rsid w:val="0069772E"/>
    <w:rsid w:val="00697781"/>
    <w:rsid w:val="006A01D3"/>
    <w:rsid w:val="006A01DF"/>
    <w:rsid w:val="006A03DB"/>
    <w:rsid w:val="006A140F"/>
    <w:rsid w:val="006A157C"/>
    <w:rsid w:val="006A1882"/>
    <w:rsid w:val="006A2ABB"/>
    <w:rsid w:val="006A2DE8"/>
    <w:rsid w:val="006A57F8"/>
    <w:rsid w:val="006A6071"/>
    <w:rsid w:val="006A6115"/>
    <w:rsid w:val="006A63F6"/>
    <w:rsid w:val="006A6AEA"/>
    <w:rsid w:val="006A75D6"/>
    <w:rsid w:val="006A7685"/>
    <w:rsid w:val="006B01D7"/>
    <w:rsid w:val="006B03EF"/>
    <w:rsid w:val="006B041C"/>
    <w:rsid w:val="006B0E4A"/>
    <w:rsid w:val="006B13AA"/>
    <w:rsid w:val="006B1444"/>
    <w:rsid w:val="006B1841"/>
    <w:rsid w:val="006B1A8E"/>
    <w:rsid w:val="006B1B2F"/>
    <w:rsid w:val="006B1DC8"/>
    <w:rsid w:val="006B2035"/>
    <w:rsid w:val="006B3596"/>
    <w:rsid w:val="006B4038"/>
    <w:rsid w:val="006B4599"/>
    <w:rsid w:val="006B45E2"/>
    <w:rsid w:val="006B4A26"/>
    <w:rsid w:val="006B4BF9"/>
    <w:rsid w:val="006B5411"/>
    <w:rsid w:val="006B5F4C"/>
    <w:rsid w:val="006B649F"/>
    <w:rsid w:val="006B6621"/>
    <w:rsid w:val="006B6ECB"/>
    <w:rsid w:val="006B7322"/>
    <w:rsid w:val="006B74A4"/>
    <w:rsid w:val="006B761F"/>
    <w:rsid w:val="006B7FB8"/>
    <w:rsid w:val="006B7FD8"/>
    <w:rsid w:val="006C02C5"/>
    <w:rsid w:val="006C1157"/>
    <w:rsid w:val="006C1468"/>
    <w:rsid w:val="006C15B8"/>
    <w:rsid w:val="006C1B01"/>
    <w:rsid w:val="006C22DB"/>
    <w:rsid w:val="006C320D"/>
    <w:rsid w:val="006C34AD"/>
    <w:rsid w:val="006C3679"/>
    <w:rsid w:val="006C4C51"/>
    <w:rsid w:val="006C4DD1"/>
    <w:rsid w:val="006C55FF"/>
    <w:rsid w:val="006C576A"/>
    <w:rsid w:val="006C5B8B"/>
    <w:rsid w:val="006C60A2"/>
    <w:rsid w:val="006C6153"/>
    <w:rsid w:val="006C6918"/>
    <w:rsid w:val="006C6D21"/>
    <w:rsid w:val="006C7600"/>
    <w:rsid w:val="006D0FEB"/>
    <w:rsid w:val="006D128C"/>
    <w:rsid w:val="006D19FF"/>
    <w:rsid w:val="006D1B2E"/>
    <w:rsid w:val="006D1F02"/>
    <w:rsid w:val="006D272F"/>
    <w:rsid w:val="006D3094"/>
    <w:rsid w:val="006D31C0"/>
    <w:rsid w:val="006D35F2"/>
    <w:rsid w:val="006D3E72"/>
    <w:rsid w:val="006D4122"/>
    <w:rsid w:val="006D45E2"/>
    <w:rsid w:val="006D4B67"/>
    <w:rsid w:val="006D5743"/>
    <w:rsid w:val="006D6AD9"/>
    <w:rsid w:val="006D6E54"/>
    <w:rsid w:val="006D701B"/>
    <w:rsid w:val="006E03A8"/>
    <w:rsid w:val="006E0788"/>
    <w:rsid w:val="006E0930"/>
    <w:rsid w:val="006E0ACD"/>
    <w:rsid w:val="006E0B18"/>
    <w:rsid w:val="006E0C3F"/>
    <w:rsid w:val="006E13D1"/>
    <w:rsid w:val="006E2B56"/>
    <w:rsid w:val="006E2EA0"/>
    <w:rsid w:val="006E378D"/>
    <w:rsid w:val="006E3B1A"/>
    <w:rsid w:val="006E3B22"/>
    <w:rsid w:val="006E41DD"/>
    <w:rsid w:val="006E4795"/>
    <w:rsid w:val="006E48A3"/>
    <w:rsid w:val="006E4A68"/>
    <w:rsid w:val="006E4D6F"/>
    <w:rsid w:val="006E58BB"/>
    <w:rsid w:val="006E69E5"/>
    <w:rsid w:val="006E70ED"/>
    <w:rsid w:val="006E7132"/>
    <w:rsid w:val="006E7243"/>
    <w:rsid w:val="006E7482"/>
    <w:rsid w:val="006E77F2"/>
    <w:rsid w:val="006E7889"/>
    <w:rsid w:val="006E788E"/>
    <w:rsid w:val="006F0300"/>
    <w:rsid w:val="006F0830"/>
    <w:rsid w:val="006F148D"/>
    <w:rsid w:val="006F1CC7"/>
    <w:rsid w:val="006F1E8D"/>
    <w:rsid w:val="006F1F8B"/>
    <w:rsid w:val="006F2010"/>
    <w:rsid w:val="006F20A1"/>
    <w:rsid w:val="006F2447"/>
    <w:rsid w:val="006F3E01"/>
    <w:rsid w:val="006F4672"/>
    <w:rsid w:val="006F47D3"/>
    <w:rsid w:val="006F4899"/>
    <w:rsid w:val="006F5500"/>
    <w:rsid w:val="006F58E6"/>
    <w:rsid w:val="006F5CA2"/>
    <w:rsid w:val="006F5DF7"/>
    <w:rsid w:val="006F60F3"/>
    <w:rsid w:val="006F63B5"/>
    <w:rsid w:val="006F697A"/>
    <w:rsid w:val="006F69E4"/>
    <w:rsid w:val="00700CC7"/>
    <w:rsid w:val="00701B4B"/>
    <w:rsid w:val="007021AB"/>
    <w:rsid w:val="0070238E"/>
    <w:rsid w:val="007029B2"/>
    <w:rsid w:val="00702BF6"/>
    <w:rsid w:val="00702CB5"/>
    <w:rsid w:val="00704E4C"/>
    <w:rsid w:val="00704E78"/>
    <w:rsid w:val="00705087"/>
    <w:rsid w:val="00705150"/>
    <w:rsid w:val="0070539E"/>
    <w:rsid w:val="007055CA"/>
    <w:rsid w:val="00706A26"/>
    <w:rsid w:val="00706CD3"/>
    <w:rsid w:val="0070748D"/>
    <w:rsid w:val="0070774A"/>
    <w:rsid w:val="00707E9F"/>
    <w:rsid w:val="007116C2"/>
    <w:rsid w:val="007119E9"/>
    <w:rsid w:val="00712201"/>
    <w:rsid w:val="007122F3"/>
    <w:rsid w:val="00712AB3"/>
    <w:rsid w:val="00712D9E"/>
    <w:rsid w:val="007135F0"/>
    <w:rsid w:val="00715035"/>
    <w:rsid w:val="0071511A"/>
    <w:rsid w:val="00715175"/>
    <w:rsid w:val="007156F8"/>
    <w:rsid w:val="00715946"/>
    <w:rsid w:val="00715962"/>
    <w:rsid w:val="00715DD2"/>
    <w:rsid w:val="00715FE0"/>
    <w:rsid w:val="00716596"/>
    <w:rsid w:val="0071659D"/>
    <w:rsid w:val="007167C7"/>
    <w:rsid w:val="007167D8"/>
    <w:rsid w:val="0071692D"/>
    <w:rsid w:val="00716E49"/>
    <w:rsid w:val="00716F84"/>
    <w:rsid w:val="00717143"/>
    <w:rsid w:val="00717399"/>
    <w:rsid w:val="007175FC"/>
    <w:rsid w:val="00717632"/>
    <w:rsid w:val="00717CE0"/>
    <w:rsid w:val="007203DB"/>
    <w:rsid w:val="007213A2"/>
    <w:rsid w:val="00721F43"/>
    <w:rsid w:val="0072201E"/>
    <w:rsid w:val="00722749"/>
    <w:rsid w:val="00722921"/>
    <w:rsid w:val="00722929"/>
    <w:rsid w:val="00723884"/>
    <w:rsid w:val="00723DB5"/>
    <w:rsid w:val="007241BE"/>
    <w:rsid w:val="007242D6"/>
    <w:rsid w:val="00724F23"/>
    <w:rsid w:val="007252C9"/>
    <w:rsid w:val="0072544D"/>
    <w:rsid w:val="007261EA"/>
    <w:rsid w:val="00726210"/>
    <w:rsid w:val="0072669D"/>
    <w:rsid w:val="007266F0"/>
    <w:rsid w:val="007269E8"/>
    <w:rsid w:val="00727066"/>
    <w:rsid w:val="00727322"/>
    <w:rsid w:val="00730130"/>
    <w:rsid w:val="0073060A"/>
    <w:rsid w:val="007311BE"/>
    <w:rsid w:val="007317EA"/>
    <w:rsid w:val="00731E46"/>
    <w:rsid w:val="00732648"/>
    <w:rsid w:val="00732C99"/>
    <w:rsid w:val="00732C9D"/>
    <w:rsid w:val="00732D21"/>
    <w:rsid w:val="00732F1C"/>
    <w:rsid w:val="0073310F"/>
    <w:rsid w:val="0073312B"/>
    <w:rsid w:val="00733195"/>
    <w:rsid w:val="007341A6"/>
    <w:rsid w:val="00734AE0"/>
    <w:rsid w:val="00734CE7"/>
    <w:rsid w:val="0073542F"/>
    <w:rsid w:val="0073560A"/>
    <w:rsid w:val="00736186"/>
    <w:rsid w:val="00736AB5"/>
    <w:rsid w:val="00736CFA"/>
    <w:rsid w:val="007375D6"/>
    <w:rsid w:val="00737A75"/>
    <w:rsid w:val="00737EEA"/>
    <w:rsid w:val="007402CF"/>
    <w:rsid w:val="007404EC"/>
    <w:rsid w:val="00740C61"/>
    <w:rsid w:val="00740F74"/>
    <w:rsid w:val="00741222"/>
    <w:rsid w:val="0074203B"/>
    <w:rsid w:val="0074233A"/>
    <w:rsid w:val="00742624"/>
    <w:rsid w:val="00743DE8"/>
    <w:rsid w:val="00743F1C"/>
    <w:rsid w:val="00744096"/>
    <w:rsid w:val="007440B9"/>
    <w:rsid w:val="007449AC"/>
    <w:rsid w:val="00745246"/>
    <w:rsid w:val="007456FD"/>
    <w:rsid w:val="00745C12"/>
    <w:rsid w:val="00746D4D"/>
    <w:rsid w:val="00746F10"/>
    <w:rsid w:val="007474E9"/>
    <w:rsid w:val="00747AEC"/>
    <w:rsid w:val="00747B17"/>
    <w:rsid w:val="00750313"/>
    <w:rsid w:val="00750424"/>
    <w:rsid w:val="007508F2"/>
    <w:rsid w:val="00750941"/>
    <w:rsid w:val="00750B70"/>
    <w:rsid w:val="00751915"/>
    <w:rsid w:val="00751C60"/>
    <w:rsid w:val="00751FC0"/>
    <w:rsid w:val="007527EF"/>
    <w:rsid w:val="00752B83"/>
    <w:rsid w:val="0075456A"/>
    <w:rsid w:val="007545E3"/>
    <w:rsid w:val="00754653"/>
    <w:rsid w:val="00754934"/>
    <w:rsid w:val="007549E4"/>
    <w:rsid w:val="007559E4"/>
    <w:rsid w:val="007560AF"/>
    <w:rsid w:val="00756542"/>
    <w:rsid w:val="007568AF"/>
    <w:rsid w:val="00756DD6"/>
    <w:rsid w:val="007573F9"/>
    <w:rsid w:val="00757900"/>
    <w:rsid w:val="00757EC2"/>
    <w:rsid w:val="007605D5"/>
    <w:rsid w:val="0076143C"/>
    <w:rsid w:val="00761999"/>
    <w:rsid w:val="007627D6"/>
    <w:rsid w:val="007628B6"/>
    <w:rsid w:val="00763123"/>
    <w:rsid w:val="007636C6"/>
    <w:rsid w:val="00763F32"/>
    <w:rsid w:val="00765010"/>
    <w:rsid w:val="007652B1"/>
    <w:rsid w:val="00765310"/>
    <w:rsid w:val="00765561"/>
    <w:rsid w:val="0076623E"/>
    <w:rsid w:val="007663A8"/>
    <w:rsid w:val="007671A6"/>
    <w:rsid w:val="00767336"/>
    <w:rsid w:val="00767B68"/>
    <w:rsid w:val="00767C91"/>
    <w:rsid w:val="00767EAF"/>
    <w:rsid w:val="0077034B"/>
    <w:rsid w:val="007705D5"/>
    <w:rsid w:val="00770951"/>
    <w:rsid w:val="00770D24"/>
    <w:rsid w:val="00770F33"/>
    <w:rsid w:val="007710EF"/>
    <w:rsid w:val="007714CE"/>
    <w:rsid w:val="00772525"/>
    <w:rsid w:val="00772899"/>
    <w:rsid w:val="00772C0D"/>
    <w:rsid w:val="007735DC"/>
    <w:rsid w:val="00773686"/>
    <w:rsid w:val="007736F6"/>
    <w:rsid w:val="00773DBF"/>
    <w:rsid w:val="00773E79"/>
    <w:rsid w:val="00773FBD"/>
    <w:rsid w:val="00775EF1"/>
    <w:rsid w:val="00776ADC"/>
    <w:rsid w:val="0077700B"/>
    <w:rsid w:val="007771F9"/>
    <w:rsid w:val="00777CB9"/>
    <w:rsid w:val="00777D0F"/>
    <w:rsid w:val="007803C8"/>
    <w:rsid w:val="0078040A"/>
    <w:rsid w:val="00780A10"/>
    <w:rsid w:val="0078185F"/>
    <w:rsid w:val="00781AB0"/>
    <w:rsid w:val="00781EBE"/>
    <w:rsid w:val="007834D0"/>
    <w:rsid w:val="00783883"/>
    <w:rsid w:val="0078397B"/>
    <w:rsid w:val="00783E29"/>
    <w:rsid w:val="0078408A"/>
    <w:rsid w:val="007843B2"/>
    <w:rsid w:val="0078524C"/>
    <w:rsid w:val="00785A77"/>
    <w:rsid w:val="00785CEF"/>
    <w:rsid w:val="0078692D"/>
    <w:rsid w:val="00786B85"/>
    <w:rsid w:val="0078745A"/>
    <w:rsid w:val="00787555"/>
    <w:rsid w:val="0078781B"/>
    <w:rsid w:val="00787C6C"/>
    <w:rsid w:val="00791A8D"/>
    <w:rsid w:val="00791C1B"/>
    <w:rsid w:val="00791ED9"/>
    <w:rsid w:val="00791FFB"/>
    <w:rsid w:val="0079276B"/>
    <w:rsid w:val="007934F7"/>
    <w:rsid w:val="00793BC6"/>
    <w:rsid w:val="00793F03"/>
    <w:rsid w:val="007940FA"/>
    <w:rsid w:val="007947D4"/>
    <w:rsid w:val="00794CCA"/>
    <w:rsid w:val="00794CF7"/>
    <w:rsid w:val="00795CA7"/>
    <w:rsid w:val="007963D6"/>
    <w:rsid w:val="0079667D"/>
    <w:rsid w:val="00796A8E"/>
    <w:rsid w:val="00797077"/>
    <w:rsid w:val="00797D2C"/>
    <w:rsid w:val="007A0387"/>
    <w:rsid w:val="007A0698"/>
    <w:rsid w:val="007A11F6"/>
    <w:rsid w:val="007A182A"/>
    <w:rsid w:val="007A1ACF"/>
    <w:rsid w:val="007A1FD0"/>
    <w:rsid w:val="007A216C"/>
    <w:rsid w:val="007A2298"/>
    <w:rsid w:val="007A245C"/>
    <w:rsid w:val="007A2858"/>
    <w:rsid w:val="007A2EDA"/>
    <w:rsid w:val="007A3268"/>
    <w:rsid w:val="007A385F"/>
    <w:rsid w:val="007A3861"/>
    <w:rsid w:val="007A4008"/>
    <w:rsid w:val="007A4613"/>
    <w:rsid w:val="007A4CD3"/>
    <w:rsid w:val="007A4E4C"/>
    <w:rsid w:val="007A5820"/>
    <w:rsid w:val="007A6A21"/>
    <w:rsid w:val="007A6A34"/>
    <w:rsid w:val="007A6ED0"/>
    <w:rsid w:val="007A7013"/>
    <w:rsid w:val="007A7119"/>
    <w:rsid w:val="007A78B3"/>
    <w:rsid w:val="007A7C0A"/>
    <w:rsid w:val="007B02A3"/>
    <w:rsid w:val="007B055E"/>
    <w:rsid w:val="007B0D29"/>
    <w:rsid w:val="007B12A9"/>
    <w:rsid w:val="007B1659"/>
    <w:rsid w:val="007B1760"/>
    <w:rsid w:val="007B2660"/>
    <w:rsid w:val="007B3BCA"/>
    <w:rsid w:val="007B3F9D"/>
    <w:rsid w:val="007B46E2"/>
    <w:rsid w:val="007B4772"/>
    <w:rsid w:val="007B4E1C"/>
    <w:rsid w:val="007B5B95"/>
    <w:rsid w:val="007B6081"/>
    <w:rsid w:val="007B6891"/>
    <w:rsid w:val="007B6E16"/>
    <w:rsid w:val="007B6E51"/>
    <w:rsid w:val="007B70DD"/>
    <w:rsid w:val="007B7375"/>
    <w:rsid w:val="007B75F4"/>
    <w:rsid w:val="007B75FA"/>
    <w:rsid w:val="007B77B8"/>
    <w:rsid w:val="007C081E"/>
    <w:rsid w:val="007C0C15"/>
    <w:rsid w:val="007C1BBB"/>
    <w:rsid w:val="007C1C5C"/>
    <w:rsid w:val="007C2172"/>
    <w:rsid w:val="007C2915"/>
    <w:rsid w:val="007C2EC7"/>
    <w:rsid w:val="007C3BBA"/>
    <w:rsid w:val="007C3EBD"/>
    <w:rsid w:val="007C475B"/>
    <w:rsid w:val="007C512E"/>
    <w:rsid w:val="007C554B"/>
    <w:rsid w:val="007C5E1E"/>
    <w:rsid w:val="007C6DEB"/>
    <w:rsid w:val="007C73F3"/>
    <w:rsid w:val="007C7A9C"/>
    <w:rsid w:val="007C7B3C"/>
    <w:rsid w:val="007C7E49"/>
    <w:rsid w:val="007C7EE9"/>
    <w:rsid w:val="007D024A"/>
    <w:rsid w:val="007D1265"/>
    <w:rsid w:val="007D15A7"/>
    <w:rsid w:val="007D191A"/>
    <w:rsid w:val="007D1D3A"/>
    <w:rsid w:val="007D2922"/>
    <w:rsid w:val="007D435F"/>
    <w:rsid w:val="007D443F"/>
    <w:rsid w:val="007D4534"/>
    <w:rsid w:val="007D463D"/>
    <w:rsid w:val="007D4791"/>
    <w:rsid w:val="007D492C"/>
    <w:rsid w:val="007D5233"/>
    <w:rsid w:val="007D59FA"/>
    <w:rsid w:val="007D619C"/>
    <w:rsid w:val="007D6542"/>
    <w:rsid w:val="007D68BD"/>
    <w:rsid w:val="007D6934"/>
    <w:rsid w:val="007D7A31"/>
    <w:rsid w:val="007E0F88"/>
    <w:rsid w:val="007E1D58"/>
    <w:rsid w:val="007E1FAF"/>
    <w:rsid w:val="007E26F0"/>
    <w:rsid w:val="007E3818"/>
    <w:rsid w:val="007E3C55"/>
    <w:rsid w:val="007E587B"/>
    <w:rsid w:val="007E6677"/>
    <w:rsid w:val="007E6F02"/>
    <w:rsid w:val="007E74DB"/>
    <w:rsid w:val="007E7545"/>
    <w:rsid w:val="007E7BEA"/>
    <w:rsid w:val="007F0880"/>
    <w:rsid w:val="007F09EE"/>
    <w:rsid w:val="007F1183"/>
    <w:rsid w:val="007F193B"/>
    <w:rsid w:val="007F1AFE"/>
    <w:rsid w:val="007F1C2F"/>
    <w:rsid w:val="007F231D"/>
    <w:rsid w:val="007F2922"/>
    <w:rsid w:val="007F2A88"/>
    <w:rsid w:val="007F3235"/>
    <w:rsid w:val="007F3898"/>
    <w:rsid w:val="007F484A"/>
    <w:rsid w:val="007F4C4D"/>
    <w:rsid w:val="007F50F3"/>
    <w:rsid w:val="007F53FE"/>
    <w:rsid w:val="007F616C"/>
    <w:rsid w:val="007F6296"/>
    <w:rsid w:val="007F6F3F"/>
    <w:rsid w:val="007F7033"/>
    <w:rsid w:val="007F7113"/>
    <w:rsid w:val="00800144"/>
    <w:rsid w:val="008004A7"/>
    <w:rsid w:val="008010B9"/>
    <w:rsid w:val="0080112F"/>
    <w:rsid w:val="008015AD"/>
    <w:rsid w:val="008016C8"/>
    <w:rsid w:val="00802919"/>
    <w:rsid w:val="00802CEB"/>
    <w:rsid w:val="00803688"/>
    <w:rsid w:val="00803FC6"/>
    <w:rsid w:val="008041C3"/>
    <w:rsid w:val="00804263"/>
    <w:rsid w:val="008050AA"/>
    <w:rsid w:val="00805A7B"/>
    <w:rsid w:val="00806616"/>
    <w:rsid w:val="008079E9"/>
    <w:rsid w:val="00807A4F"/>
    <w:rsid w:val="008101DA"/>
    <w:rsid w:val="008114AE"/>
    <w:rsid w:val="00811BA9"/>
    <w:rsid w:val="00811D3A"/>
    <w:rsid w:val="00813C0D"/>
    <w:rsid w:val="00813C24"/>
    <w:rsid w:val="00814834"/>
    <w:rsid w:val="00814899"/>
    <w:rsid w:val="00817487"/>
    <w:rsid w:val="008179E2"/>
    <w:rsid w:val="00817BC9"/>
    <w:rsid w:val="0082041E"/>
    <w:rsid w:val="00821907"/>
    <w:rsid w:val="00821E1E"/>
    <w:rsid w:val="00821F5B"/>
    <w:rsid w:val="0082216B"/>
    <w:rsid w:val="0082253B"/>
    <w:rsid w:val="0082302C"/>
    <w:rsid w:val="0082382D"/>
    <w:rsid w:val="00823D01"/>
    <w:rsid w:val="00824400"/>
    <w:rsid w:val="008246D0"/>
    <w:rsid w:val="00824EB6"/>
    <w:rsid w:val="00825169"/>
    <w:rsid w:val="008252EA"/>
    <w:rsid w:val="00825CE6"/>
    <w:rsid w:val="00825F9B"/>
    <w:rsid w:val="00826425"/>
    <w:rsid w:val="008264A9"/>
    <w:rsid w:val="00827C50"/>
    <w:rsid w:val="00827EB2"/>
    <w:rsid w:val="0083049A"/>
    <w:rsid w:val="00830F4A"/>
    <w:rsid w:val="008312A7"/>
    <w:rsid w:val="00831FBE"/>
    <w:rsid w:val="00832A36"/>
    <w:rsid w:val="008331C9"/>
    <w:rsid w:val="008335B7"/>
    <w:rsid w:val="00833AF3"/>
    <w:rsid w:val="00833C01"/>
    <w:rsid w:val="00833E52"/>
    <w:rsid w:val="008362A4"/>
    <w:rsid w:val="00836561"/>
    <w:rsid w:val="00836DC3"/>
    <w:rsid w:val="0083779A"/>
    <w:rsid w:val="00837A81"/>
    <w:rsid w:val="00837EC3"/>
    <w:rsid w:val="00840EAF"/>
    <w:rsid w:val="00840F4A"/>
    <w:rsid w:val="00841794"/>
    <w:rsid w:val="008419F6"/>
    <w:rsid w:val="008426AE"/>
    <w:rsid w:val="00842918"/>
    <w:rsid w:val="008429D4"/>
    <w:rsid w:val="00842FE6"/>
    <w:rsid w:val="008436CC"/>
    <w:rsid w:val="00843885"/>
    <w:rsid w:val="008438BF"/>
    <w:rsid w:val="00843A91"/>
    <w:rsid w:val="008443C9"/>
    <w:rsid w:val="0084561A"/>
    <w:rsid w:val="00845A04"/>
    <w:rsid w:val="00845A13"/>
    <w:rsid w:val="00845A5F"/>
    <w:rsid w:val="00846476"/>
    <w:rsid w:val="00846A92"/>
    <w:rsid w:val="00847423"/>
    <w:rsid w:val="00847D3A"/>
    <w:rsid w:val="00850214"/>
    <w:rsid w:val="00850678"/>
    <w:rsid w:val="0085077D"/>
    <w:rsid w:val="00850970"/>
    <w:rsid w:val="00850F12"/>
    <w:rsid w:val="0085171C"/>
    <w:rsid w:val="0085259F"/>
    <w:rsid w:val="008527D5"/>
    <w:rsid w:val="00852849"/>
    <w:rsid w:val="0085305B"/>
    <w:rsid w:val="008537DA"/>
    <w:rsid w:val="00854117"/>
    <w:rsid w:val="00854719"/>
    <w:rsid w:val="0085478A"/>
    <w:rsid w:val="00854C5C"/>
    <w:rsid w:val="00854EFE"/>
    <w:rsid w:val="00855C49"/>
    <w:rsid w:val="00856AB2"/>
    <w:rsid w:val="00856EEE"/>
    <w:rsid w:val="00856F43"/>
    <w:rsid w:val="00856FD7"/>
    <w:rsid w:val="008571F4"/>
    <w:rsid w:val="00860836"/>
    <w:rsid w:val="00860DE5"/>
    <w:rsid w:val="00861178"/>
    <w:rsid w:val="0086122B"/>
    <w:rsid w:val="008616B1"/>
    <w:rsid w:val="00861CF5"/>
    <w:rsid w:val="00861DA7"/>
    <w:rsid w:val="00861EAA"/>
    <w:rsid w:val="0086211E"/>
    <w:rsid w:val="00862385"/>
    <w:rsid w:val="008623A0"/>
    <w:rsid w:val="008629A6"/>
    <w:rsid w:val="0086317B"/>
    <w:rsid w:val="0086349A"/>
    <w:rsid w:val="008634AA"/>
    <w:rsid w:val="0086404A"/>
    <w:rsid w:val="00864FDB"/>
    <w:rsid w:val="00865030"/>
    <w:rsid w:val="008659EF"/>
    <w:rsid w:val="00865C86"/>
    <w:rsid w:val="0086674C"/>
    <w:rsid w:val="00866E09"/>
    <w:rsid w:val="0086702C"/>
    <w:rsid w:val="008670A9"/>
    <w:rsid w:val="00867532"/>
    <w:rsid w:val="008719D3"/>
    <w:rsid w:val="00872845"/>
    <w:rsid w:val="008729DA"/>
    <w:rsid w:val="00872DDD"/>
    <w:rsid w:val="00873357"/>
    <w:rsid w:val="00873800"/>
    <w:rsid w:val="008738B0"/>
    <w:rsid w:val="00873D17"/>
    <w:rsid w:val="00873F59"/>
    <w:rsid w:val="00874EFC"/>
    <w:rsid w:val="00875186"/>
    <w:rsid w:val="008768E6"/>
    <w:rsid w:val="0087792A"/>
    <w:rsid w:val="0088103F"/>
    <w:rsid w:val="0088143F"/>
    <w:rsid w:val="00881D90"/>
    <w:rsid w:val="008828D1"/>
    <w:rsid w:val="008829C2"/>
    <w:rsid w:val="008832A4"/>
    <w:rsid w:val="00884E77"/>
    <w:rsid w:val="008851C8"/>
    <w:rsid w:val="00885AC6"/>
    <w:rsid w:val="00885EA1"/>
    <w:rsid w:val="00887930"/>
    <w:rsid w:val="008879CB"/>
    <w:rsid w:val="00887C91"/>
    <w:rsid w:val="00887EB6"/>
    <w:rsid w:val="00890281"/>
    <w:rsid w:val="0089128A"/>
    <w:rsid w:val="008912A7"/>
    <w:rsid w:val="008912CD"/>
    <w:rsid w:val="00891B62"/>
    <w:rsid w:val="00892154"/>
    <w:rsid w:val="00892541"/>
    <w:rsid w:val="008925C6"/>
    <w:rsid w:val="008928F2"/>
    <w:rsid w:val="0089295D"/>
    <w:rsid w:val="00892ABA"/>
    <w:rsid w:val="00892B9D"/>
    <w:rsid w:val="00892DA5"/>
    <w:rsid w:val="008931CF"/>
    <w:rsid w:val="0089495E"/>
    <w:rsid w:val="008952CD"/>
    <w:rsid w:val="00897118"/>
    <w:rsid w:val="008971E4"/>
    <w:rsid w:val="00897788"/>
    <w:rsid w:val="00897FBE"/>
    <w:rsid w:val="008A0665"/>
    <w:rsid w:val="008A06EC"/>
    <w:rsid w:val="008A12E2"/>
    <w:rsid w:val="008A1D48"/>
    <w:rsid w:val="008A1EA6"/>
    <w:rsid w:val="008A2D77"/>
    <w:rsid w:val="008A2D93"/>
    <w:rsid w:val="008A364E"/>
    <w:rsid w:val="008A3A4E"/>
    <w:rsid w:val="008A461E"/>
    <w:rsid w:val="008A4D32"/>
    <w:rsid w:val="008A4E5C"/>
    <w:rsid w:val="008A515B"/>
    <w:rsid w:val="008A5AD0"/>
    <w:rsid w:val="008A6270"/>
    <w:rsid w:val="008A6394"/>
    <w:rsid w:val="008A63B3"/>
    <w:rsid w:val="008A64D4"/>
    <w:rsid w:val="008A6E1F"/>
    <w:rsid w:val="008A765C"/>
    <w:rsid w:val="008A78D0"/>
    <w:rsid w:val="008B02AD"/>
    <w:rsid w:val="008B13C5"/>
    <w:rsid w:val="008B1F85"/>
    <w:rsid w:val="008B2B35"/>
    <w:rsid w:val="008B2ED4"/>
    <w:rsid w:val="008B3A53"/>
    <w:rsid w:val="008B4210"/>
    <w:rsid w:val="008B4284"/>
    <w:rsid w:val="008B4505"/>
    <w:rsid w:val="008B529F"/>
    <w:rsid w:val="008B5A6A"/>
    <w:rsid w:val="008B5C16"/>
    <w:rsid w:val="008B5F15"/>
    <w:rsid w:val="008B5F27"/>
    <w:rsid w:val="008B60D2"/>
    <w:rsid w:val="008B6DD5"/>
    <w:rsid w:val="008B7CEA"/>
    <w:rsid w:val="008C03B9"/>
    <w:rsid w:val="008C15C2"/>
    <w:rsid w:val="008C2172"/>
    <w:rsid w:val="008C2188"/>
    <w:rsid w:val="008C29C3"/>
    <w:rsid w:val="008C2E4A"/>
    <w:rsid w:val="008C39C6"/>
    <w:rsid w:val="008C3B70"/>
    <w:rsid w:val="008C3BFC"/>
    <w:rsid w:val="008C45E9"/>
    <w:rsid w:val="008C48F6"/>
    <w:rsid w:val="008C4B9A"/>
    <w:rsid w:val="008C5364"/>
    <w:rsid w:val="008C5C1D"/>
    <w:rsid w:val="008C6117"/>
    <w:rsid w:val="008C6BC9"/>
    <w:rsid w:val="008C6C81"/>
    <w:rsid w:val="008C6F72"/>
    <w:rsid w:val="008C6FA3"/>
    <w:rsid w:val="008C7695"/>
    <w:rsid w:val="008C7C35"/>
    <w:rsid w:val="008C7DD0"/>
    <w:rsid w:val="008D0CB4"/>
    <w:rsid w:val="008D1343"/>
    <w:rsid w:val="008D1365"/>
    <w:rsid w:val="008D2EF1"/>
    <w:rsid w:val="008D404E"/>
    <w:rsid w:val="008D4367"/>
    <w:rsid w:val="008D45A1"/>
    <w:rsid w:val="008D498A"/>
    <w:rsid w:val="008D4D72"/>
    <w:rsid w:val="008D6C7C"/>
    <w:rsid w:val="008D6F31"/>
    <w:rsid w:val="008D73E4"/>
    <w:rsid w:val="008D7677"/>
    <w:rsid w:val="008D7854"/>
    <w:rsid w:val="008D7D49"/>
    <w:rsid w:val="008E0985"/>
    <w:rsid w:val="008E1B7D"/>
    <w:rsid w:val="008E1DFE"/>
    <w:rsid w:val="008E2018"/>
    <w:rsid w:val="008E225C"/>
    <w:rsid w:val="008E25F9"/>
    <w:rsid w:val="008E3049"/>
    <w:rsid w:val="008E3503"/>
    <w:rsid w:val="008E35D7"/>
    <w:rsid w:val="008E3F82"/>
    <w:rsid w:val="008E55D2"/>
    <w:rsid w:val="008E5D19"/>
    <w:rsid w:val="008E6604"/>
    <w:rsid w:val="008E6B5B"/>
    <w:rsid w:val="008E6BE7"/>
    <w:rsid w:val="008E6C2A"/>
    <w:rsid w:val="008E725B"/>
    <w:rsid w:val="008E72F1"/>
    <w:rsid w:val="008E7390"/>
    <w:rsid w:val="008E7540"/>
    <w:rsid w:val="008E755A"/>
    <w:rsid w:val="008E7812"/>
    <w:rsid w:val="008F0BF8"/>
    <w:rsid w:val="008F0F20"/>
    <w:rsid w:val="008F10EC"/>
    <w:rsid w:val="008F1221"/>
    <w:rsid w:val="008F1518"/>
    <w:rsid w:val="008F282A"/>
    <w:rsid w:val="008F2CE7"/>
    <w:rsid w:val="008F3B9A"/>
    <w:rsid w:val="008F3FD5"/>
    <w:rsid w:val="008F4269"/>
    <w:rsid w:val="008F43ED"/>
    <w:rsid w:val="008F4733"/>
    <w:rsid w:val="008F4744"/>
    <w:rsid w:val="008F499A"/>
    <w:rsid w:val="008F4C44"/>
    <w:rsid w:val="008F54C8"/>
    <w:rsid w:val="008F5646"/>
    <w:rsid w:val="008F5C0E"/>
    <w:rsid w:val="008F670C"/>
    <w:rsid w:val="008F67A7"/>
    <w:rsid w:val="008F6B28"/>
    <w:rsid w:val="008F6B6F"/>
    <w:rsid w:val="008F6DC4"/>
    <w:rsid w:val="008F7BA6"/>
    <w:rsid w:val="0090004E"/>
    <w:rsid w:val="009001D1"/>
    <w:rsid w:val="00900777"/>
    <w:rsid w:val="00900ACB"/>
    <w:rsid w:val="0090107D"/>
    <w:rsid w:val="00901633"/>
    <w:rsid w:val="009026AF"/>
    <w:rsid w:val="00902731"/>
    <w:rsid w:val="0090279E"/>
    <w:rsid w:val="00902F93"/>
    <w:rsid w:val="00904224"/>
    <w:rsid w:val="00904972"/>
    <w:rsid w:val="00905D12"/>
    <w:rsid w:val="00905E3A"/>
    <w:rsid w:val="00905F1D"/>
    <w:rsid w:val="00906522"/>
    <w:rsid w:val="009067A0"/>
    <w:rsid w:val="00906C5D"/>
    <w:rsid w:val="00907362"/>
    <w:rsid w:val="00907425"/>
    <w:rsid w:val="009077AD"/>
    <w:rsid w:val="00907A86"/>
    <w:rsid w:val="00907F1E"/>
    <w:rsid w:val="009108AE"/>
    <w:rsid w:val="009119AA"/>
    <w:rsid w:val="009119DC"/>
    <w:rsid w:val="0091251F"/>
    <w:rsid w:val="0091332C"/>
    <w:rsid w:val="0091339D"/>
    <w:rsid w:val="009146B7"/>
    <w:rsid w:val="00916A7D"/>
    <w:rsid w:val="009177C8"/>
    <w:rsid w:val="009204A3"/>
    <w:rsid w:val="009219A9"/>
    <w:rsid w:val="009226B6"/>
    <w:rsid w:val="00922F40"/>
    <w:rsid w:val="00922F99"/>
    <w:rsid w:val="009238BB"/>
    <w:rsid w:val="009252F0"/>
    <w:rsid w:val="009259B7"/>
    <w:rsid w:val="0092689A"/>
    <w:rsid w:val="0092735B"/>
    <w:rsid w:val="0093045B"/>
    <w:rsid w:val="00931609"/>
    <w:rsid w:val="00931664"/>
    <w:rsid w:val="00931775"/>
    <w:rsid w:val="00931E8D"/>
    <w:rsid w:val="00933159"/>
    <w:rsid w:val="00933233"/>
    <w:rsid w:val="009336B4"/>
    <w:rsid w:val="009337E4"/>
    <w:rsid w:val="00933C52"/>
    <w:rsid w:val="00934330"/>
    <w:rsid w:val="009349AB"/>
    <w:rsid w:val="00935D73"/>
    <w:rsid w:val="00935F63"/>
    <w:rsid w:val="009364C9"/>
    <w:rsid w:val="009371E6"/>
    <w:rsid w:val="0093727D"/>
    <w:rsid w:val="00937ABE"/>
    <w:rsid w:val="00937C1F"/>
    <w:rsid w:val="00940C63"/>
    <w:rsid w:val="009415DD"/>
    <w:rsid w:val="009418C6"/>
    <w:rsid w:val="00941C2B"/>
    <w:rsid w:val="00941DC7"/>
    <w:rsid w:val="009426A6"/>
    <w:rsid w:val="009436D2"/>
    <w:rsid w:val="00943D61"/>
    <w:rsid w:val="0094401A"/>
    <w:rsid w:val="009441DC"/>
    <w:rsid w:val="0094535E"/>
    <w:rsid w:val="00945920"/>
    <w:rsid w:val="0094592E"/>
    <w:rsid w:val="00945A99"/>
    <w:rsid w:val="00945F49"/>
    <w:rsid w:val="00945FFD"/>
    <w:rsid w:val="00946660"/>
    <w:rsid w:val="0094668B"/>
    <w:rsid w:val="00946CDC"/>
    <w:rsid w:val="00947613"/>
    <w:rsid w:val="009477E4"/>
    <w:rsid w:val="00947C0D"/>
    <w:rsid w:val="00947F09"/>
    <w:rsid w:val="0095003B"/>
    <w:rsid w:val="009500B0"/>
    <w:rsid w:val="00950E6A"/>
    <w:rsid w:val="00952BE0"/>
    <w:rsid w:val="0095327F"/>
    <w:rsid w:val="00953D87"/>
    <w:rsid w:val="009541DC"/>
    <w:rsid w:val="00954449"/>
    <w:rsid w:val="00955946"/>
    <w:rsid w:val="00955C8A"/>
    <w:rsid w:val="00956E1E"/>
    <w:rsid w:val="00957506"/>
    <w:rsid w:val="009575E7"/>
    <w:rsid w:val="009577B1"/>
    <w:rsid w:val="0095788B"/>
    <w:rsid w:val="00957D9E"/>
    <w:rsid w:val="00960680"/>
    <w:rsid w:val="00960E86"/>
    <w:rsid w:val="009613C1"/>
    <w:rsid w:val="0096149C"/>
    <w:rsid w:val="00961E8E"/>
    <w:rsid w:val="00962451"/>
    <w:rsid w:val="00962616"/>
    <w:rsid w:val="00962A43"/>
    <w:rsid w:val="009630C0"/>
    <w:rsid w:val="00963599"/>
    <w:rsid w:val="00963981"/>
    <w:rsid w:val="00964065"/>
    <w:rsid w:val="009657D1"/>
    <w:rsid w:val="00965CC8"/>
    <w:rsid w:val="00966430"/>
    <w:rsid w:val="00970086"/>
    <w:rsid w:val="00970142"/>
    <w:rsid w:val="009706A6"/>
    <w:rsid w:val="00970F4A"/>
    <w:rsid w:val="00971179"/>
    <w:rsid w:val="00971717"/>
    <w:rsid w:val="009722CF"/>
    <w:rsid w:val="0097390D"/>
    <w:rsid w:val="00973A4C"/>
    <w:rsid w:val="00974014"/>
    <w:rsid w:val="009741A2"/>
    <w:rsid w:val="0097495D"/>
    <w:rsid w:val="00975598"/>
    <w:rsid w:val="009765A5"/>
    <w:rsid w:val="00976DEF"/>
    <w:rsid w:val="00977371"/>
    <w:rsid w:val="00977647"/>
    <w:rsid w:val="0097795A"/>
    <w:rsid w:val="00977A0C"/>
    <w:rsid w:val="00977B67"/>
    <w:rsid w:val="00980044"/>
    <w:rsid w:val="0098055A"/>
    <w:rsid w:val="00980722"/>
    <w:rsid w:val="00980CF8"/>
    <w:rsid w:val="00981748"/>
    <w:rsid w:val="00981AC7"/>
    <w:rsid w:val="00981CB3"/>
    <w:rsid w:val="00982D7C"/>
    <w:rsid w:val="00982DB1"/>
    <w:rsid w:val="00982DF2"/>
    <w:rsid w:val="00983384"/>
    <w:rsid w:val="009837CC"/>
    <w:rsid w:val="00983D7E"/>
    <w:rsid w:val="00983DD0"/>
    <w:rsid w:val="009846B2"/>
    <w:rsid w:val="00984CC4"/>
    <w:rsid w:val="00984EF0"/>
    <w:rsid w:val="009855FF"/>
    <w:rsid w:val="00985833"/>
    <w:rsid w:val="009867B4"/>
    <w:rsid w:val="00986F03"/>
    <w:rsid w:val="0098701A"/>
    <w:rsid w:val="00987A14"/>
    <w:rsid w:val="00987B65"/>
    <w:rsid w:val="00990BCB"/>
    <w:rsid w:val="009918A2"/>
    <w:rsid w:val="00991EB8"/>
    <w:rsid w:val="009934F6"/>
    <w:rsid w:val="00993AB5"/>
    <w:rsid w:val="00993FBF"/>
    <w:rsid w:val="009940CE"/>
    <w:rsid w:val="0099458F"/>
    <w:rsid w:val="009945DB"/>
    <w:rsid w:val="00994748"/>
    <w:rsid w:val="00994FDE"/>
    <w:rsid w:val="009950D3"/>
    <w:rsid w:val="00995291"/>
    <w:rsid w:val="0099764E"/>
    <w:rsid w:val="00997663"/>
    <w:rsid w:val="009978D7"/>
    <w:rsid w:val="009A17AE"/>
    <w:rsid w:val="009A1E57"/>
    <w:rsid w:val="009A221F"/>
    <w:rsid w:val="009A2E1C"/>
    <w:rsid w:val="009A322B"/>
    <w:rsid w:val="009A3B50"/>
    <w:rsid w:val="009A513D"/>
    <w:rsid w:val="009A5C9E"/>
    <w:rsid w:val="009A5FFF"/>
    <w:rsid w:val="009A64A0"/>
    <w:rsid w:val="009A7DA8"/>
    <w:rsid w:val="009B0402"/>
    <w:rsid w:val="009B12E7"/>
    <w:rsid w:val="009B144B"/>
    <w:rsid w:val="009B1EC6"/>
    <w:rsid w:val="009B1F45"/>
    <w:rsid w:val="009B2587"/>
    <w:rsid w:val="009B36A4"/>
    <w:rsid w:val="009B376F"/>
    <w:rsid w:val="009B380E"/>
    <w:rsid w:val="009B558D"/>
    <w:rsid w:val="009B5823"/>
    <w:rsid w:val="009B5868"/>
    <w:rsid w:val="009B76EA"/>
    <w:rsid w:val="009C037B"/>
    <w:rsid w:val="009C0DE9"/>
    <w:rsid w:val="009C1609"/>
    <w:rsid w:val="009C1D1E"/>
    <w:rsid w:val="009C3B1E"/>
    <w:rsid w:val="009C3BCE"/>
    <w:rsid w:val="009C4000"/>
    <w:rsid w:val="009C5516"/>
    <w:rsid w:val="009C5590"/>
    <w:rsid w:val="009C573F"/>
    <w:rsid w:val="009C5B3D"/>
    <w:rsid w:val="009C5CC0"/>
    <w:rsid w:val="009C5D8D"/>
    <w:rsid w:val="009C5E8A"/>
    <w:rsid w:val="009C61F7"/>
    <w:rsid w:val="009C6F00"/>
    <w:rsid w:val="009D168D"/>
    <w:rsid w:val="009D18C1"/>
    <w:rsid w:val="009D1D5B"/>
    <w:rsid w:val="009D21B3"/>
    <w:rsid w:val="009D270F"/>
    <w:rsid w:val="009D36E3"/>
    <w:rsid w:val="009D3E6F"/>
    <w:rsid w:val="009D4572"/>
    <w:rsid w:val="009D47FE"/>
    <w:rsid w:val="009D4D08"/>
    <w:rsid w:val="009D5D48"/>
    <w:rsid w:val="009D6146"/>
    <w:rsid w:val="009D6544"/>
    <w:rsid w:val="009D7551"/>
    <w:rsid w:val="009D791D"/>
    <w:rsid w:val="009D7E17"/>
    <w:rsid w:val="009D7FFD"/>
    <w:rsid w:val="009E0233"/>
    <w:rsid w:val="009E0AC2"/>
    <w:rsid w:val="009E17D7"/>
    <w:rsid w:val="009E2139"/>
    <w:rsid w:val="009E23C9"/>
    <w:rsid w:val="009E2B2F"/>
    <w:rsid w:val="009E2F46"/>
    <w:rsid w:val="009E335B"/>
    <w:rsid w:val="009E36C5"/>
    <w:rsid w:val="009E398D"/>
    <w:rsid w:val="009E3A56"/>
    <w:rsid w:val="009E3C8F"/>
    <w:rsid w:val="009E3DCF"/>
    <w:rsid w:val="009E4170"/>
    <w:rsid w:val="009E4553"/>
    <w:rsid w:val="009E492D"/>
    <w:rsid w:val="009E4C45"/>
    <w:rsid w:val="009E50DC"/>
    <w:rsid w:val="009E529A"/>
    <w:rsid w:val="009E6507"/>
    <w:rsid w:val="009E6683"/>
    <w:rsid w:val="009E7186"/>
    <w:rsid w:val="009E738C"/>
    <w:rsid w:val="009E7FC8"/>
    <w:rsid w:val="009F07DC"/>
    <w:rsid w:val="009F1359"/>
    <w:rsid w:val="009F1478"/>
    <w:rsid w:val="009F2337"/>
    <w:rsid w:val="009F3345"/>
    <w:rsid w:val="009F3903"/>
    <w:rsid w:val="009F4721"/>
    <w:rsid w:val="009F50B9"/>
    <w:rsid w:val="009F5871"/>
    <w:rsid w:val="009F6863"/>
    <w:rsid w:val="009F68B6"/>
    <w:rsid w:val="00A000CF"/>
    <w:rsid w:val="00A00680"/>
    <w:rsid w:val="00A0079A"/>
    <w:rsid w:val="00A007FC"/>
    <w:rsid w:val="00A00EDE"/>
    <w:rsid w:val="00A00FD7"/>
    <w:rsid w:val="00A0130C"/>
    <w:rsid w:val="00A016F0"/>
    <w:rsid w:val="00A01ABD"/>
    <w:rsid w:val="00A01CDC"/>
    <w:rsid w:val="00A01D91"/>
    <w:rsid w:val="00A03D66"/>
    <w:rsid w:val="00A041F6"/>
    <w:rsid w:val="00A043C2"/>
    <w:rsid w:val="00A04550"/>
    <w:rsid w:val="00A04603"/>
    <w:rsid w:val="00A04857"/>
    <w:rsid w:val="00A04A28"/>
    <w:rsid w:val="00A04ED5"/>
    <w:rsid w:val="00A05AFD"/>
    <w:rsid w:val="00A063CA"/>
    <w:rsid w:val="00A068D7"/>
    <w:rsid w:val="00A071FF"/>
    <w:rsid w:val="00A075B4"/>
    <w:rsid w:val="00A078C6"/>
    <w:rsid w:val="00A07A16"/>
    <w:rsid w:val="00A1005E"/>
    <w:rsid w:val="00A101CB"/>
    <w:rsid w:val="00A104D0"/>
    <w:rsid w:val="00A111BA"/>
    <w:rsid w:val="00A11639"/>
    <w:rsid w:val="00A1206C"/>
    <w:rsid w:val="00A12425"/>
    <w:rsid w:val="00A12EE8"/>
    <w:rsid w:val="00A1346D"/>
    <w:rsid w:val="00A137D3"/>
    <w:rsid w:val="00A13AE4"/>
    <w:rsid w:val="00A13BBB"/>
    <w:rsid w:val="00A13D56"/>
    <w:rsid w:val="00A15389"/>
    <w:rsid w:val="00A1559D"/>
    <w:rsid w:val="00A15AD5"/>
    <w:rsid w:val="00A15C3F"/>
    <w:rsid w:val="00A1657D"/>
    <w:rsid w:val="00A16627"/>
    <w:rsid w:val="00A166FC"/>
    <w:rsid w:val="00A1784C"/>
    <w:rsid w:val="00A17B84"/>
    <w:rsid w:val="00A20116"/>
    <w:rsid w:val="00A21949"/>
    <w:rsid w:val="00A2218F"/>
    <w:rsid w:val="00A22678"/>
    <w:rsid w:val="00A22788"/>
    <w:rsid w:val="00A2336B"/>
    <w:rsid w:val="00A2369C"/>
    <w:rsid w:val="00A236C5"/>
    <w:rsid w:val="00A23BCF"/>
    <w:rsid w:val="00A244C6"/>
    <w:rsid w:val="00A24F70"/>
    <w:rsid w:val="00A2515A"/>
    <w:rsid w:val="00A2584C"/>
    <w:rsid w:val="00A2596B"/>
    <w:rsid w:val="00A26BB4"/>
    <w:rsid w:val="00A26DFF"/>
    <w:rsid w:val="00A3020B"/>
    <w:rsid w:val="00A30BA7"/>
    <w:rsid w:val="00A30E08"/>
    <w:rsid w:val="00A32228"/>
    <w:rsid w:val="00A325F0"/>
    <w:rsid w:val="00A32611"/>
    <w:rsid w:val="00A32625"/>
    <w:rsid w:val="00A326F0"/>
    <w:rsid w:val="00A327F2"/>
    <w:rsid w:val="00A32F33"/>
    <w:rsid w:val="00A33240"/>
    <w:rsid w:val="00A33AA6"/>
    <w:rsid w:val="00A34530"/>
    <w:rsid w:val="00A3472A"/>
    <w:rsid w:val="00A3486A"/>
    <w:rsid w:val="00A34CEB"/>
    <w:rsid w:val="00A350EB"/>
    <w:rsid w:val="00A3672C"/>
    <w:rsid w:val="00A367FC"/>
    <w:rsid w:val="00A369BA"/>
    <w:rsid w:val="00A36F4F"/>
    <w:rsid w:val="00A37550"/>
    <w:rsid w:val="00A37560"/>
    <w:rsid w:val="00A375D4"/>
    <w:rsid w:val="00A37F3D"/>
    <w:rsid w:val="00A408E2"/>
    <w:rsid w:val="00A40CDE"/>
    <w:rsid w:val="00A40D44"/>
    <w:rsid w:val="00A41E7A"/>
    <w:rsid w:val="00A42343"/>
    <w:rsid w:val="00A425B6"/>
    <w:rsid w:val="00A42EC1"/>
    <w:rsid w:val="00A4307A"/>
    <w:rsid w:val="00A44454"/>
    <w:rsid w:val="00A455E2"/>
    <w:rsid w:val="00A45761"/>
    <w:rsid w:val="00A4587F"/>
    <w:rsid w:val="00A45F97"/>
    <w:rsid w:val="00A460A8"/>
    <w:rsid w:val="00A467B1"/>
    <w:rsid w:val="00A469B3"/>
    <w:rsid w:val="00A46C79"/>
    <w:rsid w:val="00A46CB5"/>
    <w:rsid w:val="00A470E7"/>
    <w:rsid w:val="00A47701"/>
    <w:rsid w:val="00A47754"/>
    <w:rsid w:val="00A47ADA"/>
    <w:rsid w:val="00A47F4B"/>
    <w:rsid w:val="00A5002D"/>
    <w:rsid w:val="00A50548"/>
    <w:rsid w:val="00A508F4"/>
    <w:rsid w:val="00A51E9B"/>
    <w:rsid w:val="00A521CD"/>
    <w:rsid w:val="00A52979"/>
    <w:rsid w:val="00A52ABC"/>
    <w:rsid w:val="00A52E94"/>
    <w:rsid w:val="00A552EA"/>
    <w:rsid w:val="00A554E7"/>
    <w:rsid w:val="00A559E6"/>
    <w:rsid w:val="00A562A9"/>
    <w:rsid w:val="00A563BA"/>
    <w:rsid w:val="00A56555"/>
    <w:rsid w:val="00A5665D"/>
    <w:rsid w:val="00A5731C"/>
    <w:rsid w:val="00A5733F"/>
    <w:rsid w:val="00A57341"/>
    <w:rsid w:val="00A57E24"/>
    <w:rsid w:val="00A60173"/>
    <w:rsid w:val="00A6028F"/>
    <w:rsid w:val="00A602CA"/>
    <w:rsid w:val="00A605B2"/>
    <w:rsid w:val="00A60627"/>
    <w:rsid w:val="00A6065D"/>
    <w:rsid w:val="00A609FF"/>
    <w:rsid w:val="00A60B71"/>
    <w:rsid w:val="00A60CF5"/>
    <w:rsid w:val="00A61DCC"/>
    <w:rsid w:val="00A61DF7"/>
    <w:rsid w:val="00A621C9"/>
    <w:rsid w:val="00A62AF4"/>
    <w:rsid w:val="00A62E0C"/>
    <w:rsid w:val="00A63839"/>
    <w:rsid w:val="00A64219"/>
    <w:rsid w:val="00A64448"/>
    <w:rsid w:val="00A64AAE"/>
    <w:rsid w:val="00A65253"/>
    <w:rsid w:val="00A654D3"/>
    <w:rsid w:val="00A65622"/>
    <w:rsid w:val="00A66011"/>
    <w:rsid w:val="00A669B7"/>
    <w:rsid w:val="00A671D6"/>
    <w:rsid w:val="00A67231"/>
    <w:rsid w:val="00A67BE7"/>
    <w:rsid w:val="00A67CB3"/>
    <w:rsid w:val="00A70033"/>
    <w:rsid w:val="00A70A43"/>
    <w:rsid w:val="00A70A56"/>
    <w:rsid w:val="00A70B56"/>
    <w:rsid w:val="00A70C18"/>
    <w:rsid w:val="00A70E61"/>
    <w:rsid w:val="00A720AD"/>
    <w:rsid w:val="00A72474"/>
    <w:rsid w:val="00A72DAB"/>
    <w:rsid w:val="00A735AA"/>
    <w:rsid w:val="00A73994"/>
    <w:rsid w:val="00A7401B"/>
    <w:rsid w:val="00A74C0A"/>
    <w:rsid w:val="00A757EC"/>
    <w:rsid w:val="00A75C4C"/>
    <w:rsid w:val="00A7634F"/>
    <w:rsid w:val="00A76670"/>
    <w:rsid w:val="00A770FC"/>
    <w:rsid w:val="00A77B65"/>
    <w:rsid w:val="00A77BE6"/>
    <w:rsid w:val="00A77E45"/>
    <w:rsid w:val="00A806CF"/>
    <w:rsid w:val="00A80DDB"/>
    <w:rsid w:val="00A80F1E"/>
    <w:rsid w:val="00A812DC"/>
    <w:rsid w:val="00A815E2"/>
    <w:rsid w:val="00A82076"/>
    <w:rsid w:val="00A842A0"/>
    <w:rsid w:val="00A8445A"/>
    <w:rsid w:val="00A8479F"/>
    <w:rsid w:val="00A8513C"/>
    <w:rsid w:val="00A8515A"/>
    <w:rsid w:val="00A851D8"/>
    <w:rsid w:val="00A855A9"/>
    <w:rsid w:val="00A85F2E"/>
    <w:rsid w:val="00A85F36"/>
    <w:rsid w:val="00A87478"/>
    <w:rsid w:val="00A90B57"/>
    <w:rsid w:val="00A912F6"/>
    <w:rsid w:val="00A91AFD"/>
    <w:rsid w:val="00A93652"/>
    <w:rsid w:val="00A93D6A"/>
    <w:rsid w:val="00A93E6E"/>
    <w:rsid w:val="00A9452F"/>
    <w:rsid w:val="00A94A36"/>
    <w:rsid w:val="00A95104"/>
    <w:rsid w:val="00A95386"/>
    <w:rsid w:val="00A9596F"/>
    <w:rsid w:val="00A95C54"/>
    <w:rsid w:val="00A95E5D"/>
    <w:rsid w:val="00A964CC"/>
    <w:rsid w:val="00A97084"/>
    <w:rsid w:val="00A975BA"/>
    <w:rsid w:val="00AA088C"/>
    <w:rsid w:val="00AA0EC1"/>
    <w:rsid w:val="00AA1130"/>
    <w:rsid w:val="00AA140B"/>
    <w:rsid w:val="00AA1508"/>
    <w:rsid w:val="00AA298E"/>
    <w:rsid w:val="00AA2C92"/>
    <w:rsid w:val="00AA2D04"/>
    <w:rsid w:val="00AA35EB"/>
    <w:rsid w:val="00AA389A"/>
    <w:rsid w:val="00AA391D"/>
    <w:rsid w:val="00AA3987"/>
    <w:rsid w:val="00AA3B70"/>
    <w:rsid w:val="00AA3F30"/>
    <w:rsid w:val="00AA50ED"/>
    <w:rsid w:val="00AA583B"/>
    <w:rsid w:val="00AA5A53"/>
    <w:rsid w:val="00AA60A0"/>
    <w:rsid w:val="00AA64D2"/>
    <w:rsid w:val="00AA681F"/>
    <w:rsid w:val="00AA7872"/>
    <w:rsid w:val="00AA7943"/>
    <w:rsid w:val="00AA7C9A"/>
    <w:rsid w:val="00AA7EC5"/>
    <w:rsid w:val="00AB05B6"/>
    <w:rsid w:val="00AB061F"/>
    <w:rsid w:val="00AB229B"/>
    <w:rsid w:val="00AB2514"/>
    <w:rsid w:val="00AB2604"/>
    <w:rsid w:val="00AB312D"/>
    <w:rsid w:val="00AB34C2"/>
    <w:rsid w:val="00AB3B18"/>
    <w:rsid w:val="00AB3D5F"/>
    <w:rsid w:val="00AB3E5D"/>
    <w:rsid w:val="00AB3E6E"/>
    <w:rsid w:val="00AB4360"/>
    <w:rsid w:val="00AB4715"/>
    <w:rsid w:val="00AB513C"/>
    <w:rsid w:val="00AB52C3"/>
    <w:rsid w:val="00AB5FCA"/>
    <w:rsid w:val="00AB742D"/>
    <w:rsid w:val="00AC03DA"/>
    <w:rsid w:val="00AC08DE"/>
    <w:rsid w:val="00AC1A1D"/>
    <w:rsid w:val="00AC1DB6"/>
    <w:rsid w:val="00AC1FEB"/>
    <w:rsid w:val="00AC21FE"/>
    <w:rsid w:val="00AC3E57"/>
    <w:rsid w:val="00AC3F6C"/>
    <w:rsid w:val="00AC4196"/>
    <w:rsid w:val="00AC4483"/>
    <w:rsid w:val="00AC4CCA"/>
    <w:rsid w:val="00AC571A"/>
    <w:rsid w:val="00AC5C36"/>
    <w:rsid w:val="00AC68CF"/>
    <w:rsid w:val="00AC6A9A"/>
    <w:rsid w:val="00AC6CC7"/>
    <w:rsid w:val="00AC6FDD"/>
    <w:rsid w:val="00AD055D"/>
    <w:rsid w:val="00AD0B1C"/>
    <w:rsid w:val="00AD0CD3"/>
    <w:rsid w:val="00AD1310"/>
    <w:rsid w:val="00AD1A15"/>
    <w:rsid w:val="00AD1FE3"/>
    <w:rsid w:val="00AD214C"/>
    <w:rsid w:val="00AD230C"/>
    <w:rsid w:val="00AD278E"/>
    <w:rsid w:val="00AD28A2"/>
    <w:rsid w:val="00AD2F0D"/>
    <w:rsid w:val="00AD37AD"/>
    <w:rsid w:val="00AD3940"/>
    <w:rsid w:val="00AD3B6D"/>
    <w:rsid w:val="00AD3C7A"/>
    <w:rsid w:val="00AD3CA6"/>
    <w:rsid w:val="00AD4DCD"/>
    <w:rsid w:val="00AD5E68"/>
    <w:rsid w:val="00AD6295"/>
    <w:rsid w:val="00AD7116"/>
    <w:rsid w:val="00AE0293"/>
    <w:rsid w:val="00AE0351"/>
    <w:rsid w:val="00AE0384"/>
    <w:rsid w:val="00AE03AF"/>
    <w:rsid w:val="00AE040A"/>
    <w:rsid w:val="00AE043B"/>
    <w:rsid w:val="00AE0B62"/>
    <w:rsid w:val="00AE0E32"/>
    <w:rsid w:val="00AE0EA1"/>
    <w:rsid w:val="00AE109D"/>
    <w:rsid w:val="00AE21C9"/>
    <w:rsid w:val="00AE29E0"/>
    <w:rsid w:val="00AE30AD"/>
    <w:rsid w:val="00AE425B"/>
    <w:rsid w:val="00AE43C7"/>
    <w:rsid w:val="00AE5187"/>
    <w:rsid w:val="00AE592E"/>
    <w:rsid w:val="00AE5981"/>
    <w:rsid w:val="00AE5BA1"/>
    <w:rsid w:val="00AE5CBB"/>
    <w:rsid w:val="00AE616A"/>
    <w:rsid w:val="00AE679E"/>
    <w:rsid w:val="00AE6F94"/>
    <w:rsid w:val="00AE7207"/>
    <w:rsid w:val="00AF0F36"/>
    <w:rsid w:val="00AF0F78"/>
    <w:rsid w:val="00AF1A6F"/>
    <w:rsid w:val="00AF1E43"/>
    <w:rsid w:val="00AF218D"/>
    <w:rsid w:val="00AF2AFE"/>
    <w:rsid w:val="00AF2EBA"/>
    <w:rsid w:val="00AF329A"/>
    <w:rsid w:val="00AF3319"/>
    <w:rsid w:val="00AF35FB"/>
    <w:rsid w:val="00AF3EAB"/>
    <w:rsid w:val="00AF3F6F"/>
    <w:rsid w:val="00AF4A21"/>
    <w:rsid w:val="00AF4B6B"/>
    <w:rsid w:val="00AF4CA8"/>
    <w:rsid w:val="00AF4ED6"/>
    <w:rsid w:val="00AF51CC"/>
    <w:rsid w:val="00AF6091"/>
    <w:rsid w:val="00AF6DCD"/>
    <w:rsid w:val="00AF70DE"/>
    <w:rsid w:val="00AF7636"/>
    <w:rsid w:val="00AF7677"/>
    <w:rsid w:val="00AF7A29"/>
    <w:rsid w:val="00AF7EAD"/>
    <w:rsid w:val="00B00988"/>
    <w:rsid w:val="00B00FBB"/>
    <w:rsid w:val="00B0292F"/>
    <w:rsid w:val="00B02C8D"/>
    <w:rsid w:val="00B0311D"/>
    <w:rsid w:val="00B033E7"/>
    <w:rsid w:val="00B0412E"/>
    <w:rsid w:val="00B045A8"/>
    <w:rsid w:val="00B04A52"/>
    <w:rsid w:val="00B05669"/>
    <w:rsid w:val="00B065CD"/>
    <w:rsid w:val="00B072E3"/>
    <w:rsid w:val="00B0746B"/>
    <w:rsid w:val="00B077DC"/>
    <w:rsid w:val="00B07986"/>
    <w:rsid w:val="00B07A3C"/>
    <w:rsid w:val="00B07EED"/>
    <w:rsid w:val="00B10570"/>
    <w:rsid w:val="00B115CA"/>
    <w:rsid w:val="00B1254C"/>
    <w:rsid w:val="00B13FF4"/>
    <w:rsid w:val="00B143A6"/>
    <w:rsid w:val="00B147AA"/>
    <w:rsid w:val="00B14E10"/>
    <w:rsid w:val="00B16AF9"/>
    <w:rsid w:val="00B20E91"/>
    <w:rsid w:val="00B21740"/>
    <w:rsid w:val="00B2190C"/>
    <w:rsid w:val="00B21A3D"/>
    <w:rsid w:val="00B21D4A"/>
    <w:rsid w:val="00B21FD6"/>
    <w:rsid w:val="00B225FD"/>
    <w:rsid w:val="00B22B6B"/>
    <w:rsid w:val="00B23263"/>
    <w:rsid w:val="00B2377C"/>
    <w:rsid w:val="00B2464F"/>
    <w:rsid w:val="00B2477A"/>
    <w:rsid w:val="00B24C18"/>
    <w:rsid w:val="00B24CE6"/>
    <w:rsid w:val="00B2568F"/>
    <w:rsid w:val="00B26EB1"/>
    <w:rsid w:val="00B277DB"/>
    <w:rsid w:val="00B27CE4"/>
    <w:rsid w:val="00B27D3B"/>
    <w:rsid w:val="00B27EAB"/>
    <w:rsid w:val="00B31605"/>
    <w:rsid w:val="00B31663"/>
    <w:rsid w:val="00B32A4F"/>
    <w:rsid w:val="00B3325F"/>
    <w:rsid w:val="00B3382F"/>
    <w:rsid w:val="00B33F2D"/>
    <w:rsid w:val="00B3404D"/>
    <w:rsid w:val="00B34106"/>
    <w:rsid w:val="00B343E2"/>
    <w:rsid w:val="00B347C7"/>
    <w:rsid w:val="00B34FAB"/>
    <w:rsid w:val="00B35252"/>
    <w:rsid w:val="00B3528D"/>
    <w:rsid w:val="00B36B6A"/>
    <w:rsid w:val="00B37421"/>
    <w:rsid w:val="00B4014D"/>
    <w:rsid w:val="00B40274"/>
    <w:rsid w:val="00B4078E"/>
    <w:rsid w:val="00B410C2"/>
    <w:rsid w:val="00B41B3B"/>
    <w:rsid w:val="00B42061"/>
    <w:rsid w:val="00B4211D"/>
    <w:rsid w:val="00B424F3"/>
    <w:rsid w:val="00B42542"/>
    <w:rsid w:val="00B427EE"/>
    <w:rsid w:val="00B442CC"/>
    <w:rsid w:val="00B44560"/>
    <w:rsid w:val="00B44B4F"/>
    <w:rsid w:val="00B459B2"/>
    <w:rsid w:val="00B45D47"/>
    <w:rsid w:val="00B4689A"/>
    <w:rsid w:val="00B47F83"/>
    <w:rsid w:val="00B5030A"/>
    <w:rsid w:val="00B508A6"/>
    <w:rsid w:val="00B50C94"/>
    <w:rsid w:val="00B50E86"/>
    <w:rsid w:val="00B50EBB"/>
    <w:rsid w:val="00B524D6"/>
    <w:rsid w:val="00B52A87"/>
    <w:rsid w:val="00B52A8A"/>
    <w:rsid w:val="00B5335C"/>
    <w:rsid w:val="00B5384A"/>
    <w:rsid w:val="00B53C37"/>
    <w:rsid w:val="00B543B8"/>
    <w:rsid w:val="00B54514"/>
    <w:rsid w:val="00B546C1"/>
    <w:rsid w:val="00B54A86"/>
    <w:rsid w:val="00B557EB"/>
    <w:rsid w:val="00B56546"/>
    <w:rsid w:val="00B56BBB"/>
    <w:rsid w:val="00B56EFD"/>
    <w:rsid w:val="00B5736E"/>
    <w:rsid w:val="00B57C21"/>
    <w:rsid w:val="00B57D66"/>
    <w:rsid w:val="00B6092E"/>
    <w:rsid w:val="00B61040"/>
    <w:rsid w:val="00B6265C"/>
    <w:rsid w:val="00B62A6C"/>
    <w:rsid w:val="00B62C58"/>
    <w:rsid w:val="00B62C73"/>
    <w:rsid w:val="00B6339E"/>
    <w:rsid w:val="00B638D9"/>
    <w:rsid w:val="00B63A06"/>
    <w:rsid w:val="00B63CFE"/>
    <w:rsid w:val="00B63E43"/>
    <w:rsid w:val="00B63E6F"/>
    <w:rsid w:val="00B64142"/>
    <w:rsid w:val="00B6440C"/>
    <w:rsid w:val="00B647E9"/>
    <w:rsid w:val="00B64943"/>
    <w:rsid w:val="00B64A0C"/>
    <w:rsid w:val="00B64AA4"/>
    <w:rsid w:val="00B64ACA"/>
    <w:rsid w:val="00B65E3F"/>
    <w:rsid w:val="00B66137"/>
    <w:rsid w:val="00B663F2"/>
    <w:rsid w:val="00B66667"/>
    <w:rsid w:val="00B67648"/>
    <w:rsid w:val="00B679D2"/>
    <w:rsid w:val="00B679F6"/>
    <w:rsid w:val="00B67DB5"/>
    <w:rsid w:val="00B67E6A"/>
    <w:rsid w:val="00B70705"/>
    <w:rsid w:val="00B70850"/>
    <w:rsid w:val="00B70E53"/>
    <w:rsid w:val="00B71346"/>
    <w:rsid w:val="00B715C0"/>
    <w:rsid w:val="00B724DD"/>
    <w:rsid w:val="00B73593"/>
    <w:rsid w:val="00B73F2C"/>
    <w:rsid w:val="00B74187"/>
    <w:rsid w:val="00B7619F"/>
    <w:rsid w:val="00B769C3"/>
    <w:rsid w:val="00B76C17"/>
    <w:rsid w:val="00B76D93"/>
    <w:rsid w:val="00B76E37"/>
    <w:rsid w:val="00B770EC"/>
    <w:rsid w:val="00B77630"/>
    <w:rsid w:val="00B806E1"/>
    <w:rsid w:val="00B81168"/>
    <w:rsid w:val="00B81DC4"/>
    <w:rsid w:val="00B81F6C"/>
    <w:rsid w:val="00B8332A"/>
    <w:rsid w:val="00B83825"/>
    <w:rsid w:val="00B83827"/>
    <w:rsid w:val="00B83AE1"/>
    <w:rsid w:val="00B83D9A"/>
    <w:rsid w:val="00B83F72"/>
    <w:rsid w:val="00B840FB"/>
    <w:rsid w:val="00B84DC6"/>
    <w:rsid w:val="00B851F2"/>
    <w:rsid w:val="00B85759"/>
    <w:rsid w:val="00B862D1"/>
    <w:rsid w:val="00B86E55"/>
    <w:rsid w:val="00B87407"/>
    <w:rsid w:val="00B87FE1"/>
    <w:rsid w:val="00B90194"/>
    <w:rsid w:val="00B90BCA"/>
    <w:rsid w:val="00B90BCB"/>
    <w:rsid w:val="00B90F51"/>
    <w:rsid w:val="00B9211A"/>
    <w:rsid w:val="00B92363"/>
    <w:rsid w:val="00B92A93"/>
    <w:rsid w:val="00B92C7A"/>
    <w:rsid w:val="00B92CE9"/>
    <w:rsid w:val="00B92FCD"/>
    <w:rsid w:val="00B930D4"/>
    <w:rsid w:val="00B931B5"/>
    <w:rsid w:val="00B93A75"/>
    <w:rsid w:val="00B95831"/>
    <w:rsid w:val="00B96934"/>
    <w:rsid w:val="00BA072D"/>
    <w:rsid w:val="00BA2E51"/>
    <w:rsid w:val="00BA3266"/>
    <w:rsid w:val="00BA3946"/>
    <w:rsid w:val="00BA4587"/>
    <w:rsid w:val="00BA467D"/>
    <w:rsid w:val="00BA475B"/>
    <w:rsid w:val="00BA49B6"/>
    <w:rsid w:val="00BA5A9F"/>
    <w:rsid w:val="00BA62CC"/>
    <w:rsid w:val="00BA6474"/>
    <w:rsid w:val="00BB0300"/>
    <w:rsid w:val="00BB052E"/>
    <w:rsid w:val="00BB0787"/>
    <w:rsid w:val="00BB1DEF"/>
    <w:rsid w:val="00BB27C4"/>
    <w:rsid w:val="00BB28E5"/>
    <w:rsid w:val="00BB344B"/>
    <w:rsid w:val="00BB355A"/>
    <w:rsid w:val="00BB3CE8"/>
    <w:rsid w:val="00BB41F5"/>
    <w:rsid w:val="00BB4E7C"/>
    <w:rsid w:val="00BB60A3"/>
    <w:rsid w:val="00BB64CC"/>
    <w:rsid w:val="00BB6622"/>
    <w:rsid w:val="00BB6C7B"/>
    <w:rsid w:val="00BB6D59"/>
    <w:rsid w:val="00BB7C5D"/>
    <w:rsid w:val="00BC041D"/>
    <w:rsid w:val="00BC0E1C"/>
    <w:rsid w:val="00BC2353"/>
    <w:rsid w:val="00BC2C6C"/>
    <w:rsid w:val="00BC2DED"/>
    <w:rsid w:val="00BC2E8C"/>
    <w:rsid w:val="00BC35AA"/>
    <w:rsid w:val="00BC3EA6"/>
    <w:rsid w:val="00BC3F96"/>
    <w:rsid w:val="00BC44A8"/>
    <w:rsid w:val="00BC4928"/>
    <w:rsid w:val="00BC4972"/>
    <w:rsid w:val="00BC4AD6"/>
    <w:rsid w:val="00BC52D9"/>
    <w:rsid w:val="00BC5D2E"/>
    <w:rsid w:val="00BC6845"/>
    <w:rsid w:val="00BC73D2"/>
    <w:rsid w:val="00BC73D6"/>
    <w:rsid w:val="00BC7BA7"/>
    <w:rsid w:val="00BD0160"/>
    <w:rsid w:val="00BD0754"/>
    <w:rsid w:val="00BD0B02"/>
    <w:rsid w:val="00BD0B53"/>
    <w:rsid w:val="00BD0F1D"/>
    <w:rsid w:val="00BD1121"/>
    <w:rsid w:val="00BD13B0"/>
    <w:rsid w:val="00BD1578"/>
    <w:rsid w:val="00BD1BA0"/>
    <w:rsid w:val="00BD2752"/>
    <w:rsid w:val="00BD356C"/>
    <w:rsid w:val="00BD3BF4"/>
    <w:rsid w:val="00BD3FBE"/>
    <w:rsid w:val="00BD4148"/>
    <w:rsid w:val="00BD44C0"/>
    <w:rsid w:val="00BD4758"/>
    <w:rsid w:val="00BD484F"/>
    <w:rsid w:val="00BD62F5"/>
    <w:rsid w:val="00BD6323"/>
    <w:rsid w:val="00BD654D"/>
    <w:rsid w:val="00BD6DD2"/>
    <w:rsid w:val="00BD6F5B"/>
    <w:rsid w:val="00BD7036"/>
    <w:rsid w:val="00BD7492"/>
    <w:rsid w:val="00BD75E7"/>
    <w:rsid w:val="00BD77AF"/>
    <w:rsid w:val="00BD7B55"/>
    <w:rsid w:val="00BD7D3F"/>
    <w:rsid w:val="00BE0497"/>
    <w:rsid w:val="00BE0A0C"/>
    <w:rsid w:val="00BE0B3E"/>
    <w:rsid w:val="00BE2555"/>
    <w:rsid w:val="00BE259E"/>
    <w:rsid w:val="00BE2A3A"/>
    <w:rsid w:val="00BE34D1"/>
    <w:rsid w:val="00BE3821"/>
    <w:rsid w:val="00BE3B08"/>
    <w:rsid w:val="00BE46E2"/>
    <w:rsid w:val="00BE473F"/>
    <w:rsid w:val="00BE4DDD"/>
    <w:rsid w:val="00BE65B5"/>
    <w:rsid w:val="00BE6AD2"/>
    <w:rsid w:val="00BE6B03"/>
    <w:rsid w:val="00BE6C4B"/>
    <w:rsid w:val="00BE6E35"/>
    <w:rsid w:val="00BE7697"/>
    <w:rsid w:val="00BE7FB0"/>
    <w:rsid w:val="00BF0278"/>
    <w:rsid w:val="00BF030D"/>
    <w:rsid w:val="00BF0AD8"/>
    <w:rsid w:val="00BF1BDE"/>
    <w:rsid w:val="00BF1E16"/>
    <w:rsid w:val="00BF2539"/>
    <w:rsid w:val="00BF469F"/>
    <w:rsid w:val="00BF4788"/>
    <w:rsid w:val="00BF4D73"/>
    <w:rsid w:val="00BF4E6D"/>
    <w:rsid w:val="00BF4EF1"/>
    <w:rsid w:val="00BF5291"/>
    <w:rsid w:val="00BF5379"/>
    <w:rsid w:val="00BF55D7"/>
    <w:rsid w:val="00BF6081"/>
    <w:rsid w:val="00BF69AA"/>
    <w:rsid w:val="00BF6A14"/>
    <w:rsid w:val="00BF6A43"/>
    <w:rsid w:val="00BF6C44"/>
    <w:rsid w:val="00BF6F92"/>
    <w:rsid w:val="00BF7F0C"/>
    <w:rsid w:val="00C00DE8"/>
    <w:rsid w:val="00C00F35"/>
    <w:rsid w:val="00C01016"/>
    <w:rsid w:val="00C01244"/>
    <w:rsid w:val="00C01980"/>
    <w:rsid w:val="00C026C8"/>
    <w:rsid w:val="00C03136"/>
    <w:rsid w:val="00C03852"/>
    <w:rsid w:val="00C0389C"/>
    <w:rsid w:val="00C03A09"/>
    <w:rsid w:val="00C0447E"/>
    <w:rsid w:val="00C04841"/>
    <w:rsid w:val="00C051F8"/>
    <w:rsid w:val="00C0549C"/>
    <w:rsid w:val="00C0568B"/>
    <w:rsid w:val="00C05C06"/>
    <w:rsid w:val="00C060A6"/>
    <w:rsid w:val="00C0642A"/>
    <w:rsid w:val="00C06FF5"/>
    <w:rsid w:val="00C07135"/>
    <w:rsid w:val="00C075DD"/>
    <w:rsid w:val="00C07B65"/>
    <w:rsid w:val="00C07B83"/>
    <w:rsid w:val="00C07F5A"/>
    <w:rsid w:val="00C10ECD"/>
    <w:rsid w:val="00C10F50"/>
    <w:rsid w:val="00C1196F"/>
    <w:rsid w:val="00C12533"/>
    <w:rsid w:val="00C12D74"/>
    <w:rsid w:val="00C13130"/>
    <w:rsid w:val="00C134A5"/>
    <w:rsid w:val="00C13602"/>
    <w:rsid w:val="00C13B91"/>
    <w:rsid w:val="00C13E7D"/>
    <w:rsid w:val="00C141C6"/>
    <w:rsid w:val="00C14401"/>
    <w:rsid w:val="00C14B1E"/>
    <w:rsid w:val="00C15825"/>
    <w:rsid w:val="00C16193"/>
    <w:rsid w:val="00C16651"/>
    <w:rsid w:val="00C1749D"/>
    <w:rsid w:val="00C17722"/>
    <w:rsid w:val="00C17F23"/>
    <w:rsid w:val="00C209DC"/>
    <w:rsid w:val="00C20B78"/>
    <w:rsid w:val="00C21434"/>
    <w:rsid w:val="00C215BB"/>
    <w:rsid w:val="00C21F79"/>
    <w:rsid w:val="00C23153"/>
    <w:rsid w:val="00C23168"/>
    <w:rsid w:val="00C23380"/>
    <w:rsid w:val="00C246A5"/>
    <w:rsid w:val="00C246EB"/>
    <w:rsid w:val="00C24B10"/>
    <w:rsid w:val="00C24E4E"/>
    <w:rsid w:val="00C25223"/>
    <w:rsid w:val="00C25A49"/>
    <w:rsid w:val="00C25D28"/>
    <w:rsid w:val="00C260A7"/>
    <w:rsid w:val="00C26EAA"/>
    <w:rsid w:val="00C27AB7"/>
    <w:rsid w:val="00C27B6F"/>
    <w:rsid w:val="00C30E6A"/>
    <w:rsid w:val="00C30EF2"/>
    <w:rsid w:val="00C30FB5"/>
    <w:rsid w:val="00C321D8"/>
    <w:rsid w:val="00C32BD1"/>
    <w:rsid w:val="00C32DF0"/>
    <w:rsid w:val="00C32F9C"/>
    <w:rsid w:val="00C34121"/>
    <w:rsid w:val="00C34730"/>
    <w:rsid w:val="00C34DE9"/>
    <w:rsid w:val="00C36404"/>
    <w:rsid w:val="00C3670B"/>
    <w:rsid w:val="00C3682C"/>
    <w:rsid w:val="00C36BEB"/>
    <w:rsid w:val="00C370C1"/>
    <w:rsid w:val="00C371D9"/>
    <w:rsid w:val="00C378DE"/>
    <w:rsid w:val="00C40288"/>
    <w:rsid w:val="00C40856"/>
    <w:rsid w:val="00C40CDF"/>
    <w:rsid w:val="00C4121F"/>
    <w:rsid w:val="00C412A2"/>
    <w:rsid w:val="00C414B4"/>
    <w:rsid w:val="00C417E8"/>
    <w:rsid w:val="00C418F8"/>
    <w:rsid w:val="00C4233F"/>
    <w:rsid w:val="00C43A00"/>
    <w:rsid w:val="00C43DA8"/>
    <w:rsid w:val="00C43EE3"/>
    <w:rsid w:val="00C44277"/>
    <w:rsid w:val="00C4427C"/>
    <w:rsid w:val="00C4437E"/>
    <w:rsid w:val="00C444A4"/>
    <w:rsid w:val="00C445CB"/>
    <w:rsid w:val="00C4520B"/>
    <w:rsid w:val="00C453F5"/>
    <w:rsid w:val="00C45826"/>
    <w:rsid w:val="00C45F83"/>
    <w:rsid w:val="00C462FA"/>
    <w:rsid w:val="00C46448"/>
    <w:rsid w:val="00C46732"/>
    <w:rsid w:val="00C468D8"/>
    <w:rsid w:val="00C46E56"/>
    <w:rsid w:val="00C46E67"/>
    <w:rsid w:val="00C47F21"/>
    <w:rsid w:val="00C51590"/>
    <w:rsid w:val="00C519E9"/>
    <w:rsid w:val="00C5239A"/>
    <w:rsid w:val="00C523F3"/>
    <w:rsid w:val="00C53198"/>
    <w:rsid w:val="00C5352F"/>
    <w:rsid w:val="00C53602"/>
    <w:rsid w:val="00C53809"/>
    <w:rsid w:val="00C53BE1"/>
    <w:rsid w:val="00C550A7"/>
    <w:rsid w:val="00C5590B"/>
    <w:rsid w:val="00C5631B"/>
    <w:rsid w:val="00C568C2"/>
    <w:rsid w:val="00C573ED"/>
    <w:rsid w:val="00C5779F"/>
    <w:rsid w:val="00C57BA7"/>
    <w:rsid w:val="00C57E60"/>
    <w:rsid w:val="00C60642"/>
    <w:rsid w:val="00C608B9"/>
    <w:rsid w:val="00C60D0B"/>
    <w:rsid w:val="00C60D83"/>
    <w:rsid w:val="00C61664"/>
    <w:rsid w:val="00C616A2"/>
    <w:rsid w:val="00C6200B"/>
    <w:rsid w:val="00C62326"/>
    <w:rsid w:val="00C62AA2"/>
    <w:rsid w:val="00C63035"/>
    <w:rsid w:val="00C645D4"/>
    <w:rsid w:val="00C65269"/>
    <w:rsid w:val="00C673B3"/>
    <w:rsid w:val="00C673CD"/>
    <w:rsid w:val="00C67CA7"/>
    <w:rsid w:val="00C70E2F"/>
    <w:rsid w:val="00C71149"/>
    <w:rsid w:val="00C7147D"/>
    <w:rsid w:val="00C717F5"/>
    <w:rsid w:val="00C72024"/>
    <w:rsid w:val="00C72C4A"/>
    <w:rsid w:val="00C72CB5"/>
    <w:rsid w:val="00C72E55"/>
    <w:rsid w:val="00C72E59"/>
    <w:rsid w:val="00C73644"/>
    <w:rsid w:val="00C73CDF"/>
    <w:rsid w:val="00C73F3D"/>
    <w:rsid w:val="00C7426B"/>
    <w:rsid w:val="00C743C8"/>
    <w:rsid w:val="00C750AE"/>
    <w:rsid w:val="00C7575B"/>
    <w:rsid w:val="00C764E4"/>
    <w:rsid w:val="00C76E65"/>
    <w:rsid w:val="00C76F8C"/>
    <w:rsid w:val="00C776F5"/>
    <w:rsid w:val="00C779BF"/>
    <w:rsid w:val="00C77AC2"/>
    <w:rsid w:val="00C804AC"/>
    <w:rsid w:val="00C807B7"/>
    <w:rsid w:val="00C80A27"/>
    <w:rsid w:val="00C80FB2"/>
    <w:rsid w:val="00C810D1"/>
    <w:rsid w:val="00C81168"/>
    <w:rsid w:val="00C8151F"/>
    <w:rsid w:val="00C8244A"/>
    <w:rsid w:val="00C8261D"/>
    <w:rsid w:val="00C829E4"/>
    <w:rsid w:val="00C831E3"/>
    <w:rsid w:val="00C833B5"/>
    <w:rsid w:val="00C847CA"/>
    <w:rsid w:val="00C848C7"/>
    <w:rsid w:val="00C8546C"/>
    <w:rsid w:val="00C85948"/>
    <w:rsid w:val="00C8689F"/>
    <w:rsid w:val="00C87124"/>
    <w:rsid w:val="00C8752F"/>
    <w:rsid w:val="00C87573"/>
    <w:rsid w:val="00C87A09"/>
    <w:rsid w:val="00C87BC4"/>
    <w:rsid w:val="00C87CC1"/>
    <w:rsid w:val="00C902A3"/>
    <w:rsid w:val="00C90661"/>
    <w:rsid w:val="00C906DA"/>
    <w:rsid w:val="00C91E92"/>
    <w:rsid w:val="00C93433"/>
    <w:rsid w:val="00C9348D"/>
    <w:rsid w:val="00C935E8"/>
    <w:rsid w:val="00C938A6"/>
    <w:rsid w:val="00C9390F"/>
    <w:rsid w:val="00C93C55"/>
    <w:rsid w:val="00C93ECB"/>
    <w:rsid w:val="00C94610"/>
    <w:rsid w:val="00C94618"/>
    <w:rsid w:val="00C94754"/>
    <w:rsid w:val="00C95436"/>
    <w:rsid w:val="00C95FFB"/>
    <w:rsid w:val="00C96D9F"/>
    <w:rsid w:val="00C96E1D"/>
    <w:rsid w:val="00C971FD"/>
    <w:rsid w:val="00C9766A"/>
    <w:rsid w:val="00C97698"/>
    <w:rsid w:val="00C979D7"/>
    <w:rsid w:val="00C97C0F"/>
    <w:rsid w:val="00C97E57"/>
    <w:rsid w:val="00CA1D17"/>
    <w:rsid w:val="00CA1F24"/>
    <w:rsid w:val="00CA2006"/>
    <w:rsid w:val="00CA255C"/>
    <w:rsid w:val="00CA34A8"/>
    <w:rsid w:val="00CA382E"/>
    <w:rsid w:val="00CA3BCB"/>
    <w:rsid w:val="00CA4672"/>
    <w:rsid w:val="00CA4768"/>
    <w:rsid w:val="00CA4E84"/>
    <w:rsid w:val="00CA52F4"/>
    <w:rsid w:val="00CA5FF8"/>
    <w:rsid w:val="00CA6380"/>
    <w:rsid w:val="00CA6674"/>
    <w:rsid w:val="00CB00C5"/>
    <w:rsid w:val="00CB0299"/>
    <w:rsid w:val="00CB03E4"/>
    <w:rsid w:val="00CB07F3"/>
    <w:rsid w:val="00CB0A9B"/>
    <w:rsid w:val="00CB10C5"/>
    <w:rsid w:val="00CB18E3"/>
    <w:rsid w:val="00CB2782"/>
    <w:rsid w:val="00CB3274"/>
    <w:rsid w:val="00CB3944"/>
    <w:rsid w:val="00CB3E77"/>
    <w:rsid w:val="00CB3F83"/>
    <w:rsid w:val="00CB46D4"/>
    <w:rsid w:val="00CB4974"/>
    <w:rsid w:val="00CB49FD"/>
    <w:rsid w:val="00CB4CC2"/>
    <w:rsid w:val="00CB4DAE"/>
    <w:rsid w:val="00CB52D9"/>
    <w:rsid w:val="00CB545D"/>
    <w:rsid w:val="00CB60EF"/>
    <w:rsid w:val="00CB61D2"/>
    <w:rsid w:val="00CB7670"/>
    <w:rsid w:val="00CB7874"/>
    <w:rsid w:val="00CB7977"/>
    <w:rsid w:val="00CC0133"/>
    <w:rsid w:val="00CC0C3C"/>
    <w:rsid w:val="00CC13F1"/>
    <w:rsid w:val="00CC1504"/>
    <w:rsid w:val="00CC1BB8"/>
    <w:rsid w:val="00CC1C10"/>
    <w:rsid w:val="00CC2238"/>
    <w:rsid w:val="00CC232E"/>
    <w:rsid w:val="00CC384B"/>
    <w:rsid w:val="00CC3F04"/>
    <w:rsid w:val="00CC4372"/>
    <w:rsid w:val="00CC49B8"/>
    <w:rsid w:val="00CC521B"/>
    <w:rsid w:val="00CC5AEB"/>
    <w:rsid w:val="00CC6183"/>
    <w:rsid w:val="00CC6632"/>
    <w:rsid w:val="00CC673C"/>
    <w:rsid w:val="00CC6A74"/>
    <w:rsid w:val="00CC6B60"/>
    <w:rsid w:val="00CC7563"/>
    <w:rsid w:val="00CC7783"/>
    <w:rsid w:val="00CD0604"/>
    <w:rsid w:val="00CD0C4F"/>
    <w:rsid w:val="00CD0CCD"/>
    <w:rsid w:val="00CD12B7"/>
    <w:rsid w:val="00CD134D"/>
    <w:rsid w:val="00CD1BFD"/>
    <w:rsid w:val="00CD1DC3"/>
    <w:rsid w:val="00CD21C6"/>
    <w:rsid w:val="00CD2235"/>
    <w:rsid w:val="00CD2268"/>
    <w:rsid w:val="00CD269A"/>
    <w:rsid w:val="00CD4408"/>
    <w:rsid w:val="00CD4556"/>
    <w:rsid w:val="00CD4A5E"/>
    <w:rsid w:val="00CD4CE4"/>
    <w:rsid w:val="00CD52AB"/>
    <w:rsid w:val="00CD5FD9"/>
    <w:rsid w:val="00CD636B"/>
    <w:rsid w:val="00CD699D"/>
    <w:rsid w:val="00CD6C37"/>
    <w:rsid w:val="00CD6EB7"/>
    <w:rsid w:val="00CD6EF0"/>
    <w:rsid w:val="00CD7724"/>
    <w:rsid w:val="00CD7EE7"/>
    <w:rsid w:val="00CE0025"/>
    <w:rsid w:val="00CE1458"/>
    <w:rsid w:val="00CE1A08"/>
    <w:rsid w:val="00CE2F4A"/>
    <w:rsid w:val="00CE39D4"/>
    <w:rsid w:val="00CE3A38"/>
    <w:rsid w:val="00CE3D21"/>
    <w:rsid w:val="00CE3FFC"/>
    <w:rsid w:val="00CE40EE"/>
    <w:rsid w:val="00CE4130"/>
    <w:rsid w:val="00CE4663"/>
    <w:rsid w:val="00CE5152"/>
    <w:rsid w:val="00CE5267"/>
    <w:rsid w:val="00CE5884"/>
    <w:rsid w:val="00CE5E4F"/>
    <w:rsid w:val="00CE6B2F"/>
    <w:rsid w:val="00CE7178"/>
    <w:rsid w:val="00CE7225"/>
    <w:rsid w:val="00CE72AE"/>
    <w:rsid w:val="00CE7749"/>
    <w:rsid w:val="00CE78E6"/>
    <w:rsid w:val="00CE7935"/>
    <w:rsid w:val="00CE7C1A"/>
    <w:rsid w:val="00CE7CCD"/>
    <w:rsid w:val="00CF0445"/>
    <w:rsid w:val="00CF1704"/>
    <w:rsid w:val="00CF1892"/>
    <w:rsid w:val="00CF1C62"/>
    <w:rsid w:val="00CF23AF"/>
    <w:rsid w:val="00CF2678"/>
    <w:rsid w:val="00CF2CED"/>
    <w:rsid w:val="00CF2E4D"/>
    <w:rsid w:val="00CF30F8"/>
    <w:rsid w:val="00CF37E9"/>
    <w:rsid w:val="00CF4F41"/>
    <w:rsid w:val="00CF5D3C"/>
    <w:rsid w:val="00CF5FC1"/>
    <w:rsid w:val="00CF62DE"/>
    <w:rsid w:val="00CF732B"/>
    <w:rsid w:val="00CF754F"/>
    <w:rsid w:val="00CF7783"/>
    <w:rsid w:val="00CF7E3C"/>
    <w:rsid w:val="00D0028D"/>
    <w:rsid w:val="00D00754"/>
    <w:rsid w:val="00D0089E"/>
    <w:rsid w:val="00D00C98"/>
    <w:rsid w:val="00D01009"/>
    <w:rsid w:val="00D011AC"/>
    <w:rsid w:val="00D014EA"/>
    <w:rsid w:val="00D017DB"/>
    <w:rsid w:val="00D0206C"/>
    <w:rsid w:val="00D0279E"/>
    <w:rsid w:val="00D03CB3"/>
    <w:rsid w:val="00D05104"/>
    <w:rsid w:val="00D051B9"/>
    <w:rsid w:val="00D053CC"/>
    <w:rsid w:val="00D055E3"/>
    <w:rsid w:val="00D059FE"/>
    <w:rsid w:val="00D05D3B"/>
    <w:rsid w:val="00D06061"/>
    <w:rsid w:val="00D0668B"/>
    <w:rsid w:val="00D066B5"/>
    <w:rsid w:val="00D0682D"/>
    <w:rsid w:val="00D0795F"/>
    <w:rsid w:val="00D10223"/>
    <w:rsid w:val="00D10448"/>
    <w:rsid w:val="00D106B3"/>
    <w:rsid w:val="00D10F0E"/>
    <w:rsid w:val="00D1189C"/>
    <w:rsid w:val="00D11A7F"/>
    <w:rsid w:val="00D11C4A"/>
    <w:rsid w:val="00D11C56"/>
    <w:rsid w:val="00D11DC9"/>
    <w:rsid w:val="00D12528"/>
    <w:rsid w:val="00D1276F"/>
    <w:rsid w:val="00D12801"/>
    <w:rsid w:val="00D128F2"/>
    <w:rsid w:val="00D13476"/>
    <w:rsid w:val="00D13951"/>
    <w:rsid w:val="00D13B64"/>
    <w:rsid w:val="00D14BF6"/>
    <w:rsid w:val="00D14F51"/>
    <w:rsid w:val="00D158EE"/>
    <w:rsid w:val="00D15979"/>
    <w:rsid w:val="00D15B1B"/>
    <w:rsid w:val="00D15DF3"/>
    <w:rsid w:val="00D1620E"/>
    <w:rsid w:val="00D16AE2"/>
    <w:rsid w:val="00D17018"/>
    <w:rsid w:val="00D17096"/>
    <w:rsid w:val="00D17FA9"/>
    <w:rsid w:val="00D20894"/>
    <w:rsid w:val="00D20B48"/>
    <w:rsid w:val="00D21619"/>
    <w:rsid w:val="00D2181D"/>
    <w:rsid w:val="00D21A57"/>
    <w:rsid w:val="00D21C4B"/>
    <w:rsid w:val="00D21DD7"/>
    <w:rsid w:val="00D2247D"/>
    <w:rsid w:val="00D226C4"/>
    <w:rsid w:val="00D22FD2"/>
    <w:rsid w:val="00D2335B"/>
    <w:rsid w:val="00D23509"/>
    <w:rsid w:val="00D24445"/>
    <w:rsid w:val="00D2473C"/>
    <w:rsid w:val="00D2492A"/>
    <w:rsid w:val="00D24CF3"/>
    <w:rsid w:val="00D26533"/>
    <w:rsid w:val="00D270F7"/>
    <w:rsid w:val="00D2712D"/>
    <w:rsid w:val="00D2736F"/>
    <w:rsid w:val="00D27C93"/>
    <w:rsid w:val="00D304B3"/>
    <w:rsid w:val="00D30D90"/>
    <w:rsid w:val="00D30E56"/>
    <w:rsid w:val="00D313BA"/>
    <w:rsid w:val="00D320BB"/>
    <w:rsid w:val="00D328CF"/>
    <w:rsid w:val="00D3311C"/>
    <w:rsid w:val="00D33947"/>
    <w:rsid w:val="00D33AE0"/>
    <w:rsid w:val="00D33AEC"/>
    <w:rsid w:val="00D34163"/>
    <w:rsid w:val="00D34440"/>
    <w:rsid w:val="00D351B1"/>
    <w:rsid w:val="00D35583"/>
    <w:rsid w:val="00D3596D"/>
    <w:rsid w:val="00D36308"/>
    <w:rsid w:val="00D368FF"/>
    <w:rsid w:val="00D36AD6"/>
    <w:rsid w:val="00D37040"/>
    <w:rsid w:val="00D37655"/>
    <w:rsid w:val="00D37B20"/>
    <w:rsid w:val="00D37EE8"/>
    <w:rsid w:val="00D4028F"/>
    <w:rsid w:val="00D40608"/>
    <w:rsid w:val="00D406EB"/>
    <w:rsid w:val="00D40E9D"/>
    <w:rsid w:val="00D414A9"/>
    <w:rsid w:val="00D41ECC"/>
    <w:rsid w:val="00D42452"/>
    <w:rsid w:val="00D42A1E"/>
    <w:rsid w:val="00D43062"/>
    <w:rsid w:val="00D431A8"/>
    <w:rsid w:val="00D437B5"/>
    <w:rsid w:val="00D439BC"/>
    <w:rsid w:val="00D43AAC"/>
    <w:rsid w:val="00D43D42"/>
    <w:rsid w:val="00D44D26"/>
    <w:rsid w:val="00D466AC"/>
    <w:rsid w:val="00D4674C"/>
    <w:rsid w:val="00D4690E"/>
    <w:rsid w:val="00D46C0E"/>
    <w:rsid w:val="00D46CBC"/>
    <w:rsid w:val="00D478AB"/>
    <w:rsid w:val="00D50AD5"/>
    <w:rsid w:val="00D50EF4"/>
    <w:rsid w:val="00D50FB1"/>
    <w:rsid w:val="00D519C2"/>
    <w:rsid w:val="00D51F06"/>
    <w:rsid w:val="00D52047"/>
    <w:rsid w:val="00D5300B"/>
    <w:rsid w:val="00D540B1"/>
    <w:rsid w:val="00D54385"/>
    <w:rsid w:val="00D548E1"/>
    <w:rsid w:val="00D54B4A"/>
    <w:rsid w:val="00D55168"/>
    <w:rsid w:val="00D55C6C"/>
    <w:rsid w:val="00D56441"/>
    <w:rsid w:val="00D567A9"/>
    <w:rsid w:val="00D568BC"/>
    <w:rsid w:val="00D56C0D"/>
    <w:rsid w:val="00D571E9"/>
    <w:rsid w:val="00D577CB"/>
    <w:rsid w:val="00D577F3"/>
    <w:rsid w:val="00D5793E"/>
    <w:rsid w:val="00D57A58"/>
    <w:rsid w:val="00D602C8"/>
    <w:rsid w:val="00D60362"/>
    <w:rsid w:val="00D60F05"/>
    <w:rsid w:val="00D60F4A"/>
    <w:rsid w:val="00D61123"/>
    <w:rsid w:val="00D61FBA"/>
    <w:rsid w:val="00D62263"/>
    <w:rsid w:val="00D6234F"/>
    <w:rsid w:val="00D62B3D"/>
    <w:rsid w:val="00D62BD8"/>
    <w:rsid w:val="00D632DF"/>
    <w:rsid w:val="00D6347D"/>
    <w:rsid w:val="00D636A0"/>
    <w:rsid w:val="00D63EBD"/>
    <w:rsid w:val="00D63F00"/>
    <w:rsid w:val="00D643FA"/>
    <w:rsid w:val="00D64747"/>
    <w:rsid w:val="00D64C0A"/>
    <w:rsid w:val="00D64F20"/>
    <w:rsid w:val="00D6542C"/>
    <w:rsid w:val="00D65F09"/>
    <w:rsid w:val="00D666D0"/>
    <w:rsid w:val="00D67722"/>
    <w:rsid w:val="00D67ADA"/>
    <w:rsid w:val="00D70024"/>
    <w:rsid w:val="00D700F5"/>
    <w:rsid w:val="00D70209"/>
    <w:rsid w:val="00D704D6"/>
    <w:rsid w:val="00D7051C"/>
    <w:rsid w:val="00D70803"/>
    <w:rsid w:val="00D70B24"/>
    <w:rsid w:val="00D70D52"/>
    <w:rsid w:val="00D716D5"/>
    <w:rsid w:val="00D71E42"/>
    <w:rsid w:val="00D720D6"/>
    <w:rsid w:val="00D72BA0"/>
    <w:rsid w:val="00D72F34"/>
    <w:rsid w:val="00D73853"/>
    <w:rsid w:val="00D7406E"/>
    <w:rsid w:val="00D74B42"/>
    <w:rsid w:val="00D757CE"/>
    <w:rsid w:val="00D75CFE"/>
    <w:rsid w:val="00D7603C"/>
    <w:rsid w:val="00D7625D"/>
    <w:rsid w:val="00D76956"/>
    <w:rsid w:val="00D76FAE"/>
    <w:rsid w:val="00D7702B"/>
    <w:rsid w:val="00D77235"/>
    <w:rsid w:val="00D776A0"/>
    <w:rsid w:val="00D7798B"/>
    <w:rsid w:val="00D77D6C"/>
    <w:rsid w:val="00D77D85"/>
    <w:rsid w:val="00D80A99"/>
    <w:rsid w:val="00D80F40"/>
    <w:rsid w:val="00D81AAF"/>
    <w:rsid w:val="00D81E48"/>
    <w:rsid w:val="00D82614"/>
    <w:rsid w:val="00D82CB9"/>
    <w:rsid w:val="00D83C38"/>
    <w:rsid w:val="00D83C65"/>
    <w:rsid w:val="00D83D16"/>
    <w:rsid w:val="00D84A21"/>
    <w:rsid w:val="00D851C2"/>
    <w:rsid w:val="00D85266"/>
    <w:rsid w:val="00D85FFB"/>
    <w:rsid w:val="00D862BF"/>
    <w:rsid w:val="00D863DC"/>
    <w:rsid w:val="00D864AD"/>
    <w:rsid w:val="00D86FB5"/>
    <w:rsid w:val="00D87081"/>
    <w:rsid w:val="00D87168"/>
    <w:rsid w:val="00D877CF"/>
    <w:rsid w:val="00D87A47"/>
    <w:rsid w:val="00D87DA4"/>
    <w:rsid w:val="00D910A0"/>
    <w:rsid w:val="00D91963"/>
    <w:rsid w:val="00D91A91"/>
    <w:rsid w:val="00D91CA9"/>
    <w:rsid w:val="00D92364"/>
    <w:rsid w:val="00D92E67"/>
    <w:rsid w:val="00D93577"/>
    <w:rsid w:val="00D93A36"/>
    <w:rsid w:val="00D94011"/>
    <w:rsid w:val="00D94D8D"/>
    <w:rsid w:val="00D94F91"/>
    <w:rsid w:val="00D95861"/>
    <w:rsid w:val="00D958FA"/>
    <w:rsid w:val="00D95FF5"/>
    <w:rsid w:val="00D96091"/>
    <w:rsid w:val="00D964F1"/>
    <w:rsid w:val="00D96DBF"/>
    <w:rsid w:val="00D97427"/>
    <w:rsid w:val="00D97752"/>
    <w:rsid w:val="00D97FF0"/>
    <w:rsid w:val="00DA0510"/>
    <w:rsid w:val="00DA12AF"/>
    <w:rsid w:val="00DA15A2"/>
    <w:rsid w:val="00DA1905"/>
    <w:rsid w:val="00DA2622"/>
    <w:rsid w:val="00DA2F29"/>
    <w:rsid w:val="00DA3016"/>
    <w:rsid w:val="00DA30B4"/>
    <w:rsid w:val="00DA32AD"/>
    <w:rsid w:val="00DA3AB4"/>
    <w:rsid w:val="00DA4855"/>
    <w:rsid w:val="00DA4BFD"/>
    <w:rsid w:val="00DA538F"/>
    <w:rsid w:val="00DA545A"/>
    <w:rsid w:val="00DA5651"/>
    <w:rsid w:val="00DA5800"/>
    <w:rsid w:val="00DA59FB"/>
    <w:rsid w:val="00DA6203"/>
    <w:rsid w:val="00DA6F71"/>
    <w:rsid w:val="00DA7AE3"/>
    <w:rsid w:val="00DA7BD4"/>
    <w:rsid w:val="00DB038B"/>
    <w:rsid w:val="00DB0A06"/>
    <w:rsid w:val="00DB1581"/>
    <w:rsid w:val="00DB1D12"/>
    <w:rsid w:val="00DB1F37"/>
    <w:rsid w:val="00DB1FD2"/>
    <w:rsid w:val="00DB235D"/>
    <w:rsid w:val="00DB243E"/>
    <w:rsid w:val="00DB29CF"/>
    <w:rsid w:val="00DB2F04"/>
    <w:rsid w:val="00DB43AA"/>
    <w:rsid w:val="00DB4569"/>
    <w:rsid w:val="00DB45ED"/>
    <w:rsid w:val="00DB4648"/>
    <w:rsid w:val="00DB470C"/>
    <w:rsid w:val="00DB48E6"/>
    <w:rsid w:val="00DB4A76"/>
    <w:rsid w:val="00DB4DE4"/>
    <w:rsid w:val="00DB53CB"/>
    <w:rsid w:val="00DB566D"/>
    <w:rsid w:val="00DB5A80"/>
    <w:rsid w:val="00DB5D2E"/>
    <w:rsid w:val="00DB61F6"/>
    <w:rsid w:val="00DB6975"/>
    <w:rsid w:val="00DC00E7"/>
    <w:rsid w:val="00DC01B1"/>
    <w:rsid w:val="00DC050E"/>
    <w:rsid w:val="00DC06D5"/>
    <w:rsid w:val="00DC079C"/>
    <w:rsid w:val="00DC0C38"/>
    <w:rsid w:val="00DC14FF"/>
    <w:rsid w:val="00DC1DD3"/>
    <w:rsid w:val="00DC1F67"/>
    <w:rsid w:val="00DC2FDC"/>
    <w:rsid w:val="00DC31A0"/>
    <w:rsid w:val="00DC33C5"/>
    <w:rsid w:val="00DC3751"/>
    <w:rsid w:val="00DC3E13"/>
    <w:rsid w:val="00DC54DF"/>
    <w:rsid w:val="00DC5B2E"/>
    <w:rsid w:val="00DC5C91"/>
    <w:rsid w:val="00DC6033"/>
    <w:rsid w:val="00DC60BA"/>
    <w:rsid w:val="00DC6476"/>
    <w:rsid w:val="00DC75BD"/>
    <w:rsid w:val="00DC7C98"/>
    <w:rsid w:val="00DD0413"/>
    <w:rsid w:val="00DD0B79"/>
    <w:rsid w:val="00DD0F2A"/>
    <w:rsid w:val="00DD0F38"/>
    <w:rsid w:val="00DD1C54"/>
    <w:rsid w:val="00DD1FF5"/>
    <w:rsid w:val="00DD2091"/>
    <w:rsid w:val="00DD266E"/>
    <w:rsid w:val="00DD2A1D"/>
    <w:rsid w:val="00DD44FE"/>
    <w:rsid w:val="00DD4BCB"/>
    <w:rsid w:val="00DD56C8"/>
    <w:rsid w:val="00DD7225"/>
    <w:rsid w:val="00DD7253"/>
    <w:rsid w:val="00DD75E4"/>
    <w:rsid w:val="00DD783B"/>
    <w:rsid w:val="00DD7BA5"/>
    <w:rsid w:val="00DD7E8F"/>
    <w:rsid w:val="00DE0D35"/>
    <w:rsid w:val="00DE10B5"/>
    <w:rsid w:val="00DE15DC"/>
    <w:rsid w:val="00DE1CB8"/>
    <w:rsid w:val="00DE222E"/>
    <w:rsid w:val="00DE3C93"/>
    <w:rsid w:val="00DE3E90"/>
    <w:rsid w:val="00DE5C0A"/>
    <w:rsid w:val="00DE610C"/>
    <w:rsid w:val="00DE68F6"/>
    <w:rsid w:val="00DE7108"/>
    <w:rsid w:val="00DE7569"/>
    <w:rsid w:val="00DE7804"/>
    <w:rsid w:val="00DF05FF"/>
    <w:rsid w:val="00DF063F"/>
    <w:rsid w:val="00DF0C43"/>
    <w:rsid w:val="00DF104D"/>
    <w:rsid w:val="00DF12CB"/>
    <w:rsid w:val="00DF138C"/>
    <w:rsid w:val="00DF2C52"/>
    <w:rsid w:val="00DF2F14"/>
    <w:rsid w:val="00DF3266"/>
    <w:rsid w:val="00DF3306"/>
    <w:rsid w:val="00DF3BAA"/>
    <w:rsid w:val="00DF4EBC"/>
    <w:rsid w:val="00DF513B"/>
    <w:rsid w:val="00DF5F1E"/>
    <w:rsid w:val="00DF6845"/>
    <w:rsid w:val="00DF6D22"/>
    <w:rsid w:val="00DF72F4"/>
    <w:rsid w:val="00E00005"/>
    <w:rsid w:val="00E00F14"/>
    <w:rsid w:val="00E01482"/>
    <w:rsid w:val="00E01CF5"/>
    <w:rsid w:val="00E01F78"/>
    <w:rsid w:val="00E032FE"/>
    <w:rsid w:val="00E04085"/>
    <w:rsid w:val="00E04A7F"/>
    <w:rsid w:val="00E0526E"/>
    <w:rsid w:val="00E0549A"/>
    <w:rsid w:val="00E05F1B"/>
    <w:rsid w:val="00E06105"/>
    <w:rsid w:val="00E067D6"/>
    <w:rsid w:val="00E07A06"/>
    <w:rsid w:val="00E104E8"/>
    <w:rsid w:val="00E10A0A"/>
    <w:rsid w:val="00E10E77"/>
    <w:rsid w:val="00E110C2"/>
    <w:rsid w:val="00E113A5"/>
    <w:rsid w:val="00E114A4"/>
    <w:rsid w:val="00E11756"/>
    <w:rsid w:val="00E11788"/>
    <w:rsid w:val="00E122AC"/>
    <w:rsid w:val="00E124CC"/>
    <w:rsid w:val="00E12785"/>
    <w:rsid w:val="00E12BB1"/>
    <w:rsid w:val="00E12E0B"/>
    <w:rsid w:val="00E1325C"/>
    <w:rsid w:val="00E13A46"/>
    <w:rsid w:val="00E14F9C"/>
    <w:rsid w:val="00E1547C"/>
    <w:rsid w:val="00E164D3"/>
    <w:rsid w:val="00E178A5"/>
    <w:rsid w:val="00E2101C"/>
    <w:rsid w:val="00E21515"/>
    <w:rsid w:val="00E21A7C"/>
    <w:rsid w:val="00E22C45"/>
    <w:rsid w:val="00E22E74"/>
    <w:rsid w:val="00E23533"/>
    <w:rsid w:val="00E23EE9"/>
    <w:rsid w:val="00E24151"/>
    <w:rsid w:val="00E247E9"/>
    <w:rsid w:val="00E26922"/>
    <w:rsid w:val="00E26B65"/>
    <w:rsid w:val="00E272B7"/>
    <w:rsid w:val="00E2787D"/>
    <w:rsid w:val="00E302FF"/>
    <w:rsid w:val="00E303DD"/>
    <w:rsid w:val="00E30739"/>
    <w:rsid w:val="00E31999"/>
    <w:rsid w:val="00E31A68"/>
    <w:rsid w:val="00E31CC2"/>
    <w:rsid w:val="00E31F2E"/>
    <w:rsid w:val="00E32127"/>
    <w:rsid w:val="00E3236E"/>
    <w:rsid w:val="00E330A3"/>
    <w:rsid w:val="00E33C49"/>
    <w:rsid w:val="00E33DFB"/>
    <w:rsid w:val="00E34581"/>
    <w:rsid w:val="00E34B73"/>
    <w:rsid w:val="00E355DF"/>
    <w:rsid w:val="00E36C8A"/>
    <w:rsid w:val="00E37212"/>
    <w:rsid w:val="00E3769E"/>
    <w:rsid w:val="00E37721"/>
    <w:rsid w:val="00E402DC"/>
    <w:rsid w:val="00E4045F"/>
    <w:rsid w:val="00E409DD"/>
    <w:rsid w:val="00E40DAB"/>
    <w:rsid w:val="00E40E9E"/>
    <w:rsid w:val="00E41040"/>
    <w:rsid w:val="00E417B7"/>
    <w:rsid w:val="00E41F6C"/>
    <w:rsid w:val="00E42931"/>
    <w:rsid w:val="00E432D1"/>
    <w:rsid w:val="00E43D49"/>
    <w:rsid w:val="00E509B1"/>
    <w:rsid w:val="00E50AD5"/>
    <w:rsid w:val="00E50E03"/>
    <w:rsid w:val="00E51A1F"/>
    <w:rsid w:val="00E51A6A"/>
    <w:rsid w:val="00E52CED"/>
    <w:rsid w:val="00E53E32"/>
    <w:rsid w:val="00E53E40"/>
    <w:rsid w:val="00E546D0"/>
    <w:rsid w:val="00E5787A"/>
    <w:rsid w:val="00E6052D"/>
    <w:rsid w:val="00E6072A"/>
    <w:rsid w:val="00E60EF5"/>
    <w:rsid w:val="00E6155E"/>
    <w:rsid w:val="00E61C4C"/>
    <w:rsid w:val="00E62612"/>
    <w:rsid w:val="00E626C4"/>
    <w:rsid w:val="00E628FB"/>
    <w:rsid w:val="00E62D01"/>
    <w:rsid w:val="00E634AE"/>
    <w:rsid w:val="00E6358A"/>
    <w:rsid w:val="00E63667"/>
    <w:rsid w:val="00E640DF"/>
    <w:rsid w:val="00E648D9"/>
    <w:rsid w:val="00E64C81"/>
    <w:rsid w:val="00E64F4A"/>
    <w:rsid w:val="00E6553B"/>
    <w:rsid w:val="00E65C33"/>
    <w:rsid w:val="00E65D36"/>
    <w:rsid w:val="00E66021"/>
    <w:rsid w:val="00E6634F"/>
    <w:rsid w:val="00E66405"/>
    <w:rsid w:val="00E66767"/>
    <w:rsid w:val="00E66857"/>
    <w:rsid w:val="00E669A6"/>
    <w:rsid w:val="00E66EA1"/>
    <w:rsid w:val="00E6755A"/>
    <w:rsid w:val="00E67C40"/>
    <w:rsid w:val="00E7129B"/>
    <w:rsid w:val="00E72C7C"/>
    <w:rsid w:val="00E7378D"/>
    <w:rsid w:val="00E73AE2"/>
    <w:rsid w:val="00E741DF"/>
    <w:rsid w:val="00E74F69"/>
    <w:rsid w:val="00E751F2"/>
    <w:rsid w:val="00E755D9"/>
    <w:rsid w:val="00E75968"/>
    <w:rsid w:val="00E766F2"/>
    <w:rsid w:val="00E76C47"/>
    <w:rsid w:val="00E76C6B"/>
    <w:rsid w:val="00E76C9F"/>
    <w:rsid w:val="00E778EC"/>
    <w:rsid w:val="00E805D6"/>
    <w:rsid w:val="00E80910"/>
    <w:rsid w:val="00E80AC1"/>
    <w:rsid w:val="00E80AC2"/>
    <w:rsid w:val="00E80BCD"/>
    <w:rsid w:val="00E814C7"/>
    <w:rsid w:val="00E815AD"/>
    <w:rsid w:val="00E819CE"/>
    <w:rsid w:val="00E820AF"/>
    <w:rsid w:val="00E8214B"/>
    <w:rsid w:val="00E822FD"/>
    <w:rsid w:val="00E8347C"/>
    <w:rsid w:val="00E83A11"/>
    <w:rsid w:val="00E83E79"/>
    <w:rsid w:val="00E84CC7"/>
    <w:rsid w:val="00E84EBE"/>
    <w:rsid w:val="00E85E51"/>
    <w:rsid w:val="00E86390"/>
    <w:rsid w:val="00E86F9B"/>
    <w:rsid w:val="00E86FFD"/>
    <w:rsid w:val="00E8747B"/>
    <w:rsid w:val="00E8768E"/>
    <w:rsid w:val="00E876F1"/>
    <w:rsid w:val="00E87DDA"/>
    <w:rsid w:val="00E87E2F"/>
    <w:rsid w:val="00E90152"/>
    <w:rsid w:val="00E909F5"/>
    <w:rsid w:val="00E92138"/>
    <w:rsid w:val="00E92B05"/>
    <w:rsid w:val="00E92D9C"/>
    <w:rsid w:val="00E93439"/>
    <w:rsid w:val="00E93564"/>
    <w:rsid w:val="00E93A82"/>
    <w:rsid w:val="00E94530"/>
    <w:rsid w:val="00E94839"/>
    <w:rsid w:val="00E94CFC"/>
    <w:rsid w:val="00E95019"/>
    <w:rsid w:val="00E95118"/>
    <w:rsid w:val="00E95449"/>
    <w:rsid w:val="00E957A7"/>
    <w:rsid w:val="00E958C9"/>
    <w:rsid w:val="00E95BD4"/>
    <w:rsid w:val="00E97B50"/>
    <w:rsid w:val="00E97D82"/>
    <w:rsid w:val="00E97F00"/>
    <w:rsid w:val="00EA060C"/>
    <w:rsid w:val="00EA14A6"/>
    <w:rsid w:val="00EA1B4B"/>
    <w:rsid w:val="00EA1D58"/>
    <w:rsid w:val="00EA1F75"/>
    <w:rsid w:val="00EA27B6"/>
    <w:rsid w:val="00EA30F0"/>
    <w:rsid w:val="00EA315B"/>
    <w:rsid w:val="00EA3F0A"/>
    <w:rsid w:val="00EA4357"/>
    <w:rsid w:val="00EA4620"/>
    <w:rsid w:val="00EA4903"/>
    <w:rsid w:val="00EA4922"/>
    <w:rsid w:val="00EA4BE5"/>
    <w:rsid w:val="00EA4F5C"/>
    <w:rsid w:val="00EA5462"/>
    <w:rsid w:val="00EA5785"/>
    <w:rsid w:val="00EA5D4F"/>
    <w:rsid w:val="00EA698E"/>
    <w:rsid w:val="00EA706E"/>
    <w:rsid w:val="00EA7DBD"/>
    <w:rsid w:val="00EB0239"/>
    <w:rsid w:val="00EB067E"/>
    <w:rsid w:val="00EB06B5"/>
    <w:rsid w:val="00EB0B14"/>
    <w:rsid w:val="00EB1253"/>
    <w:rsid w:val="00EB1280"/>
    <w:rsid w:val="00EB20AD"/>
    <w:rsid w:val="00EB21A0"/>
    <w:rsid w:val="00EB3737"/>
    <w:rsid w:val="00EB3D41"/>
    <w:rsid w:val="00EB3E6E"/>
    <w:rsid w:val="00EB40D3"/>
    <w:rsid w:val="00EB532E"/>
    <w:rsid w:val="00EB5CD0"/>
    <w:rsid w:val="00EB5F48"/>
    <w:rsid w:val="00EB6308"/>
    <w:rsid w:val="00EB6756"/>
    <w:rsid w:val="00EB6781"/>
    <w:rsid w:val="00EB6E65"/>
    <w:rsid w:val="00EB6F20"/>
    <w:rsid w:val="00EB7A9A"/>
    <w:rsid w:val="00EB7EF6"/>
    <w:rsid w:val="00EC00D4"/>
    <w:rsid w:val="00EC0346"/>
    <w:rsid w:val="00EC09B2"/>
    <w:rsid w:val="00EC0C0D"/>
    <w:rsid w:val="00EC11A1"/>
    <w:rsid w:val="00EC1AB0"/>
    <w:rsid w:val="00EC1B19"/>
    <w:rsid w:val="00EC339C"/>
    <w:rsid w:val="00EC34B7"/>
    <w:rsid w:val="00EC3C47"/>
    <w:rsid w:val="00EC3F8E"/>
    <w:rsid w:val="00EC41BE"/>
    <w:rsid w:val="00EC4904"/>
    <w:rsid w:val="00EC552F"/>
    <w:rsid w:val="00EC6E6D"/>
    <w:rsid w:val="00EC7190"/>
    <w:rsid w:val="00EC7205"/>
    <w:rsid w:val="00EC7385"/>
    <w:rsid w:val="00EC7A8A"/>
    <w:rsid w:val="00EC7B74"/>
    <w:rsid w:val="00ED0D17"/>
    <w:rsid w:val="00ED0ECF"/>
    <w:rsid w:val="00ED0F3B"/>
    <w:rsid w:val="00ED275D"/>
    <w:rsid w:val="00ED34BF"/>
    <w:rsid w:val="00ED397C"/>
    <w:rsid w:val="00ED400D"/>
    <w:rsid w:val="00ED5E6C"/>
    <w:rsid w:val="00ED6319"/>
    <w:rsid w:val="00ED654B"/>
    <w:rsid w:val="00ED6814"/>
    <w:rsid w:val="00ED7446"/>
    <w:rsid w:val="00ED76F4"/>
    <w:rsid w:val="00ED7774"/>
    <w:rsid w:val="00ED7D49"/>
    <w:rsid w:val="00ED7D6A"/>
    <w:rsid w:val="00ED7DCD"/>
    <w:rsid w:val="00EE0A59"/>
    <w:rsid w:val="00EE0A7F"/>
    <w:rsid w:val="00EE0DB6"/>
    <w:rsid w:val="00EE1182"/>
    <w:rsid w:val="00EE1EA9"/>
    <w:rsid w:val="00EE25B5"/>
    <w:rsid w:val="00EE2834"/>
    <w:rsid w:val="00EE2902"/>
    <w:rsid w:val="00EE2F01"/>
    <w:rsid w:val="00EE31EE"/>
    <w:rsid w:val="00EE4496"/>
    <w:rsid w:val="00EE4F14"/>
    <w:rsid w:val="00EE51C9"/>
    <w:rsid w:val="00EE5470"/>
    <w:rsid w:val="00EE57D7"/>
    <w:rsid w:val="00EE5CD3"/>
    <w:rsid w:val="00EE6603"/>
    <w:rsid w:val="00EE69F6"/>
    <w:rsid w:val="00EE7134"/>
    <w:rsid w:val="00EE7770"/>
    <w:rsid w:val="00EF04D7"/>
    <w:rsid w:val="00EF0A31"/>
    <w:rsid w:val="00EF11D5"/>
    <w:rsid w:val="00EF170D"/>
    <w:rsid w:val="00EF1930"/>
    <w:rsid w:val="00EF19DF"/>
    <w:rsid w:val="00EF2511"/>
    <w:rsid w:val="00EF2F65"/>
    <w:rsid w:val="00EF3276"/>
    <w:rsid w:val="00EF35BA"/>
    <w:rsid w:val="00EF454A"/>
    <w:rsid w:val="00EF4C2F"/>
    <w:rsid w:val="00EF5D9B"/>
    <w:rsid w:val="00EF6126"/>
    <w:rsid w:val="00EF61FD"/>
    <w:rsid w:val="00EF6DB9"/>
    <w:rsid w:val="00EF782F"/>
    <w:rsid w:val="00EF7BF9"/>
    <w:rsid w:val="00EF7C95"/>
    <w:rsid w:val="00F001CA"/>
    <w:rsid w:val="00F00A74"/>
    <w:rsid w:val="00F00C39"/>
    <w:rsid w:val="00F00EE1"/>
    <w:rsid w:val="00F00FC6"/>
    <w:rsid w:val="00F0102F"/>
    <w:rsid w:val="00F0136A"/>
    <w:rsid w:val="00F01446"/>
    <w:rsid w:val="00F01CDC"/>
    <w:rsid w:val="00F01E2C"/>
    <w:rsid w:val="00F01EF6"/>
    <w:rsid w:val="00F021E3"/>
    <w:rsid w:val="00F0306A"/>
    <w:rsid w:val="00F0331E"/>
    <w:rsid w:val="00F03FC8"/>
    <w:rsid w:val="00F0447D"/>
    <w:rsid w:val="00F04F10"/>
    <w:rsid w:val="00F05B95"/>
    <w:rsid w:val="00F05DBD"/>
    <w:rsid w:val="00F05DEF"/>
    <w:rsid w:val="00F062D0"/>
    <w:rsid w:val="00F067C4"/>
    <w:rsid w:val="00F06E0E"/>
    <w:rsid w:val="00F0730A"/>
    <w:rsid w:val="00F07726"/>
    <w:rsid w:val="00F07BAC"/>
    <w:rsid w:val="00F07E36"/>
    <w:rsid w:val="00F10220"/>
    <w:rsid w:val="00F10318"/>
    <w:rsid w:val="00F107A9"/>
    <w:rsid w:val="00F11001"/>
    <w:rsid w:val="00F1121E"/>
    <w:rsid w:val="00F11AD6"/>
    <w:rsid w:val="00F1219D"/>
    <w:rsid w:val="00F1257E"/>
    <w:rsid w:val="00F12691"/>
    <w:rsid w:val="00F12697"/>
    <w:rsid w:val="00F12776"/>
    <w:rsid w:val="00F13596"/>
    <w:rsid w:val="00F13A18"/>
    <w:rsid w:val="00F142ED"/>
    <w:rsid w:val="00F143AC"/>
    <w:rsid w:val="00F14D6C"/>
    <w:rsid w:val="00F154C6"/>
    <w:rsid w:val="00F1576F"/>
    <w:rsid w:val="00F15FFF"/>
    <w:rsid w:val="00F16502"/>
    <w:rsid w:val="00F165B7"/>
    <w:rsid w:val="00F166C7"/>
    <w:rsid w:val="00F16873"/>
    <w:rsid w:val="00F16B68"/>
    <w:rsid w:val="00F172DF"/>
    <w:rsid w:val="00F173AF"/>
    <w:rsid w:val="00F17765"/>
    <w:rsid w:val="00F17ECE"/>
    <w:rsid w:val="00F21148"/>
    <w:rsid w:val="00F22223"/>
    <w:rsid w:val="00F22E5D"/>
    <w:rsid w:val="00F23745"/>
    <w:rsid w:val="00F23A0E"/>
    <w:rsid w:val="00F24761"/>
    <w:rsid w:val="00F24A30"/>
    <w:rsid w:val="00F2522A"/>
    <w:rsid w:val="00F253EF"/>
    <w:rsid w:val="00F25C93"/>
    <w:rsid w:val="00F261F7"/>
    <w:rsid w:val="00F267E3"/>
    <w:rsid w:val="00F27EA1"/>
    <w:rsid w:val="00F307C8"/>
    <w:rsid w:val="00F30835"/>
    <w:rsid w:val="00F30CED"/>
    <w:rsid w:val="00F30E1A"/>
    <w:rsid w:val="00F31449"/>
    <w:rsid w:val="00F31F9C"/>
    <w:rsid w:val="00F32ED7"/>
    <w:rsid w:val="00F332C4"/>
    <w:rsid w:val="00F337E3"/>
    <w:rsid w:val="00F33953"/>
    <w:rsid w:val="00F33D6D"/>
    <w:rsid w:val="00F34D77"/>
    <w:rsid w:val="00F357A7"/>
    <w:rsid w:val="00F35B85"/>
    <w:rsid w:val="00F3609D"/>
    <w:rsid w:val="00F36194"/>
    <w:rsid w:val="00F366AB"/>
    <w:rsid w:val="00F36956"/>
    <w:rsid w:val="00F36D5C"/>
    <w:rsid w:val="00F3756C"/>
    <w:rsid w:val="00F379FE"/>
    <w:rsid w:val="00F37C1E"/>
    <w:rsid w:val="00F37D7E"/>
    <w:rsid w:val="00F413F3"/>
    <w:rsid w:val="00F416F5"/>
    <w:rsid w:val="00F41D97"/>
    <w:rsid w:val="00F41E68"/>
    <w:rsid w:val="00F42042"/>
    <w:rsid w:val="00F42F6D"/>
    <w:rsid w:val="00F43528"/>
    <w:rsid w:val="00F437C6"/>
    <w:rsid w:val="00F441EA"/>
    <w:rsid w:val="00F444BF"/>
    <w:rsid w:val="00F450F3"/>
    <w:rsid w:val="00F4518B"/>
    <w:rsid w:val="00F46391"/>
    <w:rsid w:val="00F464BB"/>
    <w:rsid w:val="00F46DA9"/>
    <w:rsid w:val="00F46FF2"/>
    <w:rsid w:val="00F471CD"/>
    <w:rsid w:val="00F477E1"/>
    <w:rsid w:val="00F502E2"/>
    <w:rsid w:val="00F506A0"/>
    <w:rsid w:val="00F51185"/>
    <w:rsid w:val="00F51CC0"/>
    <w:rsid w:val="00F5234A"/>
    <w:rsid w:val="00F52654"/>
    <w:rsid w:val="00F531B2"/>
    <w:rsid w:val="00F53285"/>
    <w:rsid w:val="00F54F00"/>
    <w:rsid w:val="00F55E8E"/>
    <w:rsid w:val="00F55F87"/>
    <w:rsid w:val="00F5612B"/>
    <w:rsid w:val="00F567AB"/>
    <w:rsid w:val="00F56A29"/>
    <w:rsid w:val="00F56A94"/>
    <w:rsid w:val="00F56CC7"/>
    <w:rsid w:val="00F56CDD"/>
    <w:rsid w:val="00F57C9F"/>
    <w:rsid w:val="00F60098"/>
    <w:rsid w:val="00F600D5"/>
    <w:rsid w:val="00F6070D"/>
    <w:rsid w:val="00F6114B"/>
    <w:rsid w:val="00F61263"/>
    <w:rsid w:val="00F61550"/>
    <w:rsid w:val="00F6214B"/>
    <w:rsid w:val="00F62EDD"/>
    <w:rsid w:val="00F63358"/>
    <w:rsid w:val="00F635CE"/>
    <w:rsid w:val="00F63805"/>
    <w:rsid w:val="00F63B7F"/>
    <w:rsid w:val="00F64080"/>
    <w:rsid w:val="00F6587D"/>
    <w:rsid w:val="00F65E84"/>
    <w:rsid w:val="00F66118"/>
    <w:rsid w:val="00F66CA2"/>
    <w:rsid w:val="00F672ED"/>
    <w:rsid w:val="00F70236"/>
    <w:rsid w:val="00F7024F"/>
    <w:rsid w:val="00F70678"/>
    <w:rsid w:val="00F709A6"/>
    <w:rsid w:val="00F70F26"/>
    <w:rsid w:val="00F70F77"/>
    <w:rsid w:val="00F718B5"/>
    <w:rsid w:val="00F71FCD"/>
    <w:rsid w:val="00F725D9"/>
    <w:rsid w:val="00F72FE1"/>
    <w:rsid w:val="00F7467F"/>
    <w:rsid w:val="00F7473B"/>
    <w:rsid w:val="00F7539D"/>
    <w:rsid w:val="00F756D0"/>
    <w:rsid w:val="00F75823"/>
    <w:rsid w:val="00F758C4"/>
    <w:rsid w:val="00F76550"/>
    <w:rsid w:val="00F766B8"/>
    <w:rsid w:val="00F767D4"/>
    <w:rsid w:val="00F76B1A"/>
    <w:rsid w:val="00F76FD6"/>
    <w:rsid w:val="00F771C0"/>
    <w:rsid w:val="00F77288"/>
    <w:rsid w:val="00F773B9"/>
    <w:rsid w:val="00F77660"/>
    <w:rsid w:val="00F77AB2"/>
    <w:rsid w:val="00F77DAF"/>
    <w:rsid w:val="00F77F2E"/>
    <w:rsid w:val="00F8016B"/>
    <w:rsid w:val="00F80742"/>
    <w:rsid w:val="00F80B32"/>
    <w:rsid w:val="00F814F9"/>
    <w:rsid w:val="00F8186A"/>
    <w:rsid w:val="00F81A01"/>
    <w:rsid w:val="00F82AD8"/>
    <w:rsid w:val="00F82B88"/>
    <w:rsid w:val="00F8470D"/>
    <w:rsid w:val="00F84BB2"/>
    <w:rsid w:val="00F84BD7"/>
    <w:rsid w:val="00F85730"/>
    <w:rsid w:val="00F857E5"/>
    <w:rsid w:val="00F86AD7"/>
    <w:rsid w:val="00F86F3E"/>
    <w:rsid w:val="00F8735B"/>
    <w:rsid w:val="00F87D05"/>
    <w:rsid w:val="00F87D6F"/>
    <w:rsid w:val="00F87F65"/>
    <w:rsid w:val="00F90059"/>
    <w:rsid w:val="00F907F8"/>
    <w:rsid w:val="00F91446"/>
    <w:rsid w:val="00F9161A"/>
    <w:rsid w:val="00F91D96"/>
    <w:rsid w:val="00F91F18"/>
    <w:rsid w:val="00F92C82"/>
    <w:rsid w:val="00F934AA"/>
    <w:rsid w:val="00F9353A"/>
    <w:rsid w:val="00F9439B"/>
    <w:rsid w:val="00F943A2"/>
    <w:rsid w:val="00F947FE"/>
    <w:rsid w:val="00F94CAE"/>
    <w:rsid w:val="00F97D15"/>
    <w:rsid w:val="00FA017D"/>
    <w:rsid w:val="00FA0935"/>
    <w:rsid w:val="00FA09A9"/>
    <w:rsid w:val="00FA14F0"/>
    <w:rsid w:val="00FA1D46"/>
    <w:rsid w:val="00FA1FF4"/>
    <w:rsid w:val="00FA24D8"/>
    <w:rsid w:val="00FA28D9"/>
    <w:rsid w:val="00FA2E11"/>
    <w:rsid w:val="00FA311F"/>
    <w:rsid w:val="00FA35AD"/>
    <w:rsid w:val="00FA42A7"/>
    <w:rsid w:val="00FA4370"/>
    <w:rsid w:val="00FA454D"/>
    <w:rsid w:val="00FA46C8"/>
    <w:rsid w:val="00FA4B49"/>
    <w:rsid w:val="00FA4E4A"/>
    <w:rsid w:val="00FA506B"/>
    <w:rsid w:val="00FA573E"/>
    <w:rsid w:val="00FA780A"/>
    <w:rsid w:val="00FA782D"/>
    <w:rsid w:val="00FA799D"/>
    <w:rsid w:val="00FA7E70"/>
    <w:rsid w:val="00FB0349"/>
    <w:rsid w:val="00FB074E"/>
    <w:rsid w:val="00FB07D2"/>
    <w:rsid w:val="00FB0A71"/>
    <w:rsid w:val="00FB16BD"/>
    <w:rsid w:val="00FB19A7"/>
    <w:rsid w:val="00FB1E0D"/>
    <w:rsid w:val="00FB1F5C"/>
    <w:rsid w:val="00FB27FE"/>
    <w:rsid w:val="00FB2A90"/>
    <w:rsid w:val="00FB2DA5"/>
    <w:rsid w:val="00FB4175"/>
    <w:rsid w:val="00FB4BC5"/>
    <w:rsid w:val="00FB5041"/>
    <w:rsid w:val="00FB58BA"/>
    <w:rsid w:val="00FB6520"/>
    <w:rsid w:val="00FB6714"/>
    <w:rsid w:val="00FB6C01"/>
    <w:rsid w:val="00FB7C6D"/>
    <w:rsid w:val="00FB7D4A"/>
    <w:rsid w:val="00FB7EDE"/>
    <w:rsid w:val="00FB7F3F"/>
    <w:rsid w:val="00FC1089"/>
    <w:rsid w:val="00FC1642"/>
    <w:rsid w:val="00FC37C8"/>
    <w:rsid w:val="00FC55FA"/>
    <w:rsid w:val="00FC58DF"/>
    <w:rsid w:val="00FC6133"/>
    <w:rsid w:val="00FC638D"/>
    <w:rsid w:val="00FC6795"/>
    <w:rsid w:val="00FC692F"/>
    <w:rsid w:val="00FD0937"/>
    <w:rsid w:val="00FD0C6B"/>
    <w:rsid w:val="00FD1105"/>
    <w:rsid w:val="00FD13EA"/>
    <w:rsid w:val="00FD1CB3"/>
    <w:rsid w:val="00FD2CE8"/>
    <w:rsid w:val="00FD324D"/>
    <w:rsid w:val="00FD405B"/>
    <w:rsid w:val="00FD433E"/>
    <w:rsid w:val="00FD4A72"/>
    <w:rsid w:val="00FD4E77"/>
    <w:rsid w:val="00FD4EA6"/>
    <w:rsid w:val="00FD5F46"/>
    <w:rsid w:val="00FD7CC4"/>
    <w:rsid w:val="00FE02D7"/>
    <w:rsid w:val="00FE06F1"/>
    <w:rsid w:val="00FE158B"/>
    <w:rsid w:val="00FE16FE"/>
    <w:rsid w:val="00FE19A5"/>
    <w:rsid w:val="00FE2FA1"/>
    <w:rsid w:val="00FE3400"/>
    <w:rsid w:val="00FE3748"/>
    <w:rsid w:val="00FE4564"/>
    <w:rsid w:val="00FE45C4"/>
    <w:rsid w:val="00FE4DE8"/>
    <w:rsid w:val="00FE59E1"/>
    <w:rsid w:val="00FE6077"/>
    <w:rsid w:val="00FE6633"/>
    <w:rsid w:val="00FE66C2"/>
    <w:rsid w:val="00FE6D2A"/>
    <w:rsid w:val="00FE6E36"/>
    <w:rsid w:val="00FE75CF"/>
    <w:rsid w:val="00FE7ACA"/>
    <w:rsid w:val="00FF1973"/>
    <w:rsid w:val="00FF291C"/>
    <w:rsid w:val="00FF3051"/>
    <w:rsid w:val="00FF3297"/>
    <w:rsid w:val="00FF366E"/>
    <w:rsid w:val="00FF396C"/>
    <w:rsid w:val="00FF4C7E"/>
    <w:rsid w:val="00FF56A4"/>
    <w:rsid w:val="00FF5908"/>
    <w:rsid w:val="00FF67E9"/>
    <w:rsid w:val="00FF6E91"/>
    <w:rsid w:val="00FF7B43"/>
    <w:rsid w:val="00FF7C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46C79AF0"/>
  <w15:chartTrackingRefBased/>
  <w15:docId w15:val="{FDF76FD4-3538-4A4C-902E-17BAFC77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uiPriority="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9BF"/>
    <w:rPr>
      <w:sz w:val="24"/>
      <w:szCs w:val="24"/>
      <w:lang w:eastAsia="en-US"/>
    </w:rPr>
  </w:style>
  <w:style w:type="paragraph" w:styleId="Heading1">
    <w:name w:val="heading 1"/>
    <w:aliases w:val="H1,Section Heading,heading1,Antraste 1,h1,Section Heading Char,heading1 Char,Antraste 1 Char,h1 Char,Virsraksts _ 1 līmenis _ sab"/>
    <w:basedOn w:val="Normal"/>
    <w:next w:val="Normal"/>
    <w:link w:val="Heading1Char"/>
    <w:qFormat/>
    <w:rsid w:val="00AF3319"/>
    <w:pPr>
      <w:keepNext/>
      <w:keepLines/>
      <w:numPr>
        <w:numId w:val="1"/>
      </w:numPr>
      <w:spacing w:before="840" w:after="240"/>
      <w:outlineLvl w:val="0"/>
    </w:pPr>
    <w:rPr>
      <w:bCs/>
      <w:sz w:val="40"/>
    </w:rPr>
  </w:style>
  <w:style w:type="paragraph" w:styleId="Heading2">
    <w:name w:val="heading 2"/>
    <w:aliases w:val="Heading 21"/>
    <w:basedOn w:val="Normal"/>
    <w:next w:val="Normal"/>
    <w:link w:val="Heading2Char"/>
    <w:uiPriority w:val="99"/>
    <w:unhideWhenUsed/>
    <w:qFormat/>
    <w:rsid w:val="00CD134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D65A4"/>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nhideWhenUsed/>
    <w:qFormat/>
    <w:rsid w:val="00606F5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F3319"/>
    <w:pPr>
      <w:keepNext/>
      <w:numPr>
        <w:ilvl w:val="4"/>
        <w:numId w:val="1"/>
      </w:numPr>
      <w:jc w:val="both"/>
      <w:outlineLvl w:val="4"/>
    </w:pPr>
    <w:rPr>
      <w:b/>
      <w:bCs/>
    </w:rPr>
  </w:style>
  <w:style w:type="paragraph" w:styleId="Heading6">
    <w:name w:val="heading 6"/>
    <w:basedOn w:val="Normal"/>
    <w:next w:val="Normal"/>
    <w:link w:val="Heading6Char"/>
    <w:qFormat/>
    <w:rsid w:val="00AF3319"/>
    <w:pPr>
      <w:keepNext/>
      <w:numPr>
        <w:ilvl w:val="5"/>
        <w:numId w:val="1"/>
      </w:numPr>
      <w:jc w:val="both"/>
      <w:outlineLvl w:val="5"/>
    </w:pPr>
    <w:rPr>
      <w:b/>
      <w:bCs/>
      <w:sz w:val="28"/>
    </w:rPr>
  </w:style>
  <w:style w:type="paragraph" w:styleId="Heading7">
    <w:name w:val="heading 7"/>
    <w:basedOn w:val="Normal"/>
    <w:next w:val="Normal"/>
    <w:link w:val="Heading7Char"/>
    <w:qFormat/>
    <w:rsid w:val="00AF3319"/>
    <w:pPr>
      <w:numPr>
        <w:ilvl w:val="6"/>
        <w:numId w:val="1"/>
      </w:numPr>
      <w:spacing w:before="240" w:after="60"/>
      <w:jc w:val="both"/>
      <w:outlineLvl w:val="6"/>
    </w:pPr>
  </w:style>
  <w:style w:type="paragraph" w:styleId="Heading8">
    <w:name w:val="heading 8"/>
    <w:basedOn w:val="Normal"/>
    <w:next w:val="Normal"/>
    <w:link w:val="Heading8Char"/>
    <w:qFormat/>
    <w:rsid w:val="00AF3319"/>
    <w:pPr>
      <w:numPr>
        <w:ilvl w:val="7"/>
        <w:numId w:val="1"/>
      </w:numPr>
      <w:spacing w:before="240" w:after="60"/>
      <w:jc w:val="both"/>
      <w:outlineLvl w:val="7"/>
    </w:pPr>
    <w:rPr>
      <w:i/>
      <w:iCs/>
    </w:rPr>
  </w:style>
  <w:style w:type="paragraph" w:styleId="Heading9">
    <w:name w:val="heading 9"/>
    <w:basedOn w:val="Normal"/>
    <w:next w:val="Normal"/>
    <w:link w:val="Heading9Char"/>
    <w:uiPriority w:val="9"/>
    <w:qFormat/>
    <w:rsid w:val="00AF3319"/>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3319"/>
    <w:pPr>
      <w:tabs>
        <w:tab w:val="center" w:pos="4153"/>
        <w:tab w:val="right" w:pos="8306"/>
      </w:tabs>
    </w:pPr>
  </w:style>
  <w:style w:type="paragraph" w:styleId="Title">
    <w:name w:val="Title"/>
    <w:basedOn w:val="Normal"/>
    <w:link w:val="TitleChar"/>
    <w:qFormat/>
    <w:rsid w:val="00AF3319"/>
    <w:pPr>
      <w:shd w:val="clear" w:color="auto" w:fill="FFFFFF"/>
      <w:autoSpaceDE w:val="0"/>
      <w:autoSpaceDN w:val="0"/>
      <w:adjustRightInd w:val="0"/>
      <w:jc w:val="center"/>
    </w:pPr>
    <w:rPr>
      <w:color w:val="000000"/>
      <w:sz w:val="28"/>
    </w:rPr>
  </w:style>
  <w:style w:type="paragraph" w:customStyle="1" w:styleId="RakstzRakstz2">
    <w:name w:val="Rakstz. Rakstz.2"/>
    <w:basedOn w:val="Normal"/>
    <w:next w:val="BlockText"/>
    <w:rsid w:val="00AF3319"/>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AF3319"/>
    <w:pPr>
      <w:spacing w:after="120"/>
      <w:ind w:left="1440" w:right="1440"/>
    </w:pPr>
  </w:style>
  <w:style w:type="character" w:styleId="Hyperlink">
    <w:name w:val="Hyperlink"/>
    <w:uiPriority w:val="99"/>
    <w:rsid w:val="00AF3319"/>
    <w:rPr>
      <w:color w:val="0000FF"/>
      <w:u w:val="single"/>
    </w:rPr>
  </w:style>
  <w:style w:type="paragraph" w:customStyle="1" w:styleId="StyleStyle2Justified">
    <w:name w:val="Style Style2 + Justified"/>
    <w:basedOn w:val="Normal"/>
    <w:rsid w:val="00AF3319"/>
    <w:pPr>
      <w:numPr>
        <w:numId w:val="2"/>
      </w:numPr>
      <w:tabs>
        <w:tab w:val="left" w:pos="1080"/>
      </w:tabs>
      <w:spacing w:before="240" w:after="120"/>
      <w:jc w:val="both"/>
    </w:pPr>
    <w:rPr>
      <w:szCs w:val="20"/>
    </w:rPr>
  </w:style>
  <w:style w:type="paragraph" w:customStyle="1" w:styleId="a">
    <w:name w:val="Заголовок таблицы"/>
    <w:basedOn w:val="Normal"/>
    <w:rsid w:val="00AF3319"/>
    <w:pPr>
      <w:suppressLineNumbers/>
      <w:suppressAutoHyphens/>
      <w:jc w:val="center"/>
    </w:pPr>
    <w:rPr>
      <w:b/>
      <w:bCs/>
      <w:lang w:eastAsia="ar-SA"/>
    </w:rPr>
  </w:style>
  <w:style w:type="paragraph" w:customStyle="1" w:styleId="Default">
    <w:name w:val="Default"/>
    <w:rsid w:val="00AF3319"/>
    <w:pPr>
      <w:autoSpaceDE w:val="0"/>
      <w:autoSpaceDN w:val="0"/>
      <w:adjustRightInd w:val="0"/>
    </w:pPr>
    <w:rPr>
      <w:color w:val="000000"/>
      <w:sz w:val="24"/>
      <w:szCs w:val="24"/>
    </w:rPr>
  </w:style>
  <w:style w:type="paragraph" w:customStyle="1" w:styleId="Style1">
    <w:name w:val="Style1"/>
    <w:autoRedefine/>
    <w:rsid w:val="00475E9E"/>
    <w:pPr>
      <w:tabs>
        <w:tab w:val="left" w:pos="0"/>
        <w:tab w:val="left" w:pos="426"/>
      </w:tabs>
      <w:spacing w:after="120"/>
      <w:ind w:firstLine="360"/>
    </w:pPr>
    <w:rPr>
      <w:b/>
      <w:bCs/>
      <w:sz w:val="24"/>
      <w:szCs w:val="24"/>
      <w:lang w:eastAsia="en-US"/>
    </w:rPr>
  </w:style>
  <w:style w:type="paragraph" w:customStyle="1" w:styleId="tv2131">
    <w:name w:val="tv2131"/>
    <w:basedOn w:val="Normal"/>
    <w:rsid w:val="00AF3319"/>
    <w:pPr>
      <w:spacing w:line="360" w:lineRule="auto"/>
      <w:ind w:firstLine="300"/>
    </w:pPr>
    <w:rPr>
      <w:color w:val="414142"/>
      <w:sz w:val="21"/>
      <w:szCs w:val="21"/>
      <w:lang w:eastAsia="lv-LV"/>
    </w:rPr>
  </w:style>
  <w:style w:type="paragraph" w:styleId="BodyText">
    <w:name w:val="Body Text"/>
    <w:aliases w:val="Body Text1"/>
    <w:basedOn w:val="Normal"/>
    <w:link w:val="BodyTextChar"/>
    <w:rsid w:val="00AF3319"/>
    <w:pPr>
      <w:jc w:val="both"/>
    </w:pPr>
    <w:rPr>
      <w:b/>
      <w:bCs/>
    </w:rPr>
  </w:style>
  <w:style w:type="paragraph" w:styleId="BodyText3">
    <w:name w:val="Body Text 3"/>
    <w:basedOn w:val="Normal"/>
    <w:link w:val="BodyText3Char"/>
    <w:rsid w:val="0099458F"/>
    <w:pPr>
      <w:spacing w:after="120"/>
    </w:pPr>
    <w:rPr>
      <w:sz w:val="16"/>
      <w:szCs w:val="16"/>
    </w:rPr>
  </w:style>
  <w:style w:type="table" w:styleId="TableGrid">
    <w:name w:val="Table Grid"/>
    <w:basedOn w:val="TableNormal"/>
    <w:rsid w:val="001D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31FBE"/>
    <w:pPr>
      <w:spacing w:after="120" w:line="480" w:lineRule="auto"/>
      <w:ind w:left="283"/>
    </w:pPr>
  </w:style>
  <w:style w:type="paragraph" w:styleId="ListParagraph">
    <w:name w:val="List Paragraph"/>
    <w:aliases w:val="2,Syle 1,Normal bullet 2,Bullet list"/>
    <w:basedOn w:val="Normal"/>
    <w:link w:val="ListParagraphChar"/>
    <w:uiPriority w:val="34"/>
    <w:qFormat/>
    <w:rsid w:val="00831FBE"/>
    <w:pPr>
      <w:ind w:left="720"/>
      <w:contextualSpacing/>
    </w:pPr>
    <w:rPr>
      <w:lang w:eastAsia="lv-LV"/>
    </w:rPr>
  </w:style>
  <w:style w:type="paragraph" w:styleId="List">
    <w:name w:val="List"/>
    <w:basedOn w:val="BodyText"/>
    <w:rsid w:val="00586D3F"/>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6D3F"/>
    <w:pPr>
      <w:suppressAutoHyphens/>
      <w:spacing w:before="100"/>
    </w:pPr>
    <w:rPr>
      <w:lang w:val="en-GB" w:eastAsia="ar-SA"/>
    </w:rPr>
  </w:style>
  <w:style w:type="paragraph" w:styleId="Footer">
    <w:name w:val="footer"/>
    <w:basedOn w:val="Normal"/>
    <w:link w:val="FooterChar"/>
    <w:uiPriority w:val="99"/>
    <w:rsid w:val="00A043C2"/>
    <w:pPr>
      <w:tabs>
        <w:tab w:val="center" w:pos="4153"/>
        <w:tab w:val="right" w:pos="8306"/>
      </w:tabs>
    </w:pPr>
  </w:style>
  <w:style w:type="character" w:styleId="PageNumber">
    <w:name w:val="page number"/>
    <w:basedOn w:val="DefaultParagraphFont"/>
    <w:rsid w:val="00A043C2"/>
  </w:style>
  <w:style w:type="paragraph" w:styleId="BalloonText">
    <w:name w:val="Balloon Text"/>
    <w:basedOn w:val="Normal"/>
    <w:link w:val="BalloonTextChar"/>
    <w:rsid w:val="00411229"/>
    <w:rPr>
      <w:rFonts w:ascii="Tahoma" w:hAnsi="Tahoma"/>
      <w:sz w:val="16"/>
      <w:szCs w:val="16"/>
      <w:lang w:val="x-none"/>
    </w:rPr>
  </w:style>
  <w:style w:type="character" w:customStyle="1" w:styleId="BalloonTextChar">
    <w:name w:val="Balloon Text Char"/>
    <w:link w:val="BalloonText"/>
    <w:rsid w:val="00411229"/>
    <w:rPr>
      <w:rFonts w:ascii="Tahoma" w:hAnsi="Tahoma" w:cs="Tahoma"/>
      <w:sz w:val="16"/>
      <w:szCs w:val="16"/>
      <w:lang w:eastAsia="en-US"/>
    </w:rPr>
  </w:style>
  <w:style w:type="paragraph" w:customStyle="1" w:styleId="TimesnewRoman">
    <w:name w:val="Times new Roman"/>
    <w:basedOn w:val="Normal"/>
    <w:rsid w:val="00A91AFD"/>
    <w:rPr>
      <w:rFonts w:ascii="Arial" w:hAnsi="Arial"/>
      <w:lang w:eastAsia="lv-LV"/>
    </w:rPr>
  </w:style>
  <w:style w:type="paragraph" w:customStyle="1" w:styleId="Style5">
    <w:name w:val="Style5"/>
    <w:basedOn w:val="Normal"/>
    <w:rsid w:val="00A91AFD"/>
    <w:pPr>
      <w:widowControl w:val="0"/>
      <w:numPr>
        <w:ilvl w:val="8"/>
      </w:numPr>
      <w:autoSpaceDE w:val="0"/>
      <w:autoSpaceDN w:val="0"/>
      <w:adjustRightInd w:val="0"/>
      <w:spacing w:line="276" w:lineRule="exact"/>
      <w:ind w:left="1800" w:hanging="1800"/>
      <w:jc w:val="right"/>
    </w:pPr>
    <w:rPr>
      <w:rFonts w:eastAsia="Calibri"/>
      <w:lang w:val="en-US"/>
    </w:rPr>
  </w:style>
  <w:style w:type="paragraph" w:customStyle="1" w:styleId="Style4">
    <w:name w:val="Style4"/>
    <w:basedOn w:val="Normal"/>
    <w:rsid w:val="00A91AFD"/>
    <w:pPr>
      <w:widowControl w:val="0"/>
      <w:numPr>
        <w:ilvl w:val="8"/>
      </w:numPr>
      <w:autoSpaceDE w:val="0"/>
      <w:autoSpaceDN w:val="0"/>
      <w:adjustRightInd w:val="0"/>
      <w:spacing w:line="277" w:lineRule="exact"/>
      <w:ind w:left="1800" w:hanging="334"/>
    </w:pPr>
    <w:rPr>
      <w:lang w:val="en-US"/>
    </w:rPr>
  </w:style>
  <w:style w:type="character" w:customStyle="1" w:styleId="FontStyle15">
    <w:name w:val="Font Style15"/>
    <w:rsid w:val="00A91AFD"/>
    <w:rPr>
      <w:rFonts w:ascii="Times New Roman" w:hAnsi="Times New Roman" w:cs="Times New Roman"/>
      <w:sz w:val="22"/>
      <w:szCs w:val="22"/>
    </w:rPr>
  </w:style>
  <w:style w:type="paragraph" w:customStyle="1" w:styleId="Style3">
    <w:name w:val="Style3"/>
    <w:basedOn w:val="Normal"/>
    <w:rsid w:val="00A91AFD"/>
    <w:pPr>
      <w:widowControl w:val="0"/>
      <w:numPr>
        <w:ilvl w:val="8"/>
      </w:numPr>
      <w:autoSpaceDE w:val="0"/>
      <w:autoSpaceDN w:val="0"/>
      <w:adjustRightInd w:val="0"/>
      <w:spacing w:line="276" w:lineRule="exact"/>
      <w:ind w:left="1800" w:hanging="1800"/>
    </w:pPr>
    <w:rPr>
      <w:lang w:val="en-US"/>
    </w:rPr>
  </w:style>
  <w:style w:type="character" w:customStyle="1" w:styleId="FontStyle12">
    <w:name w:val="Font Style12"/>
    <w:rsid w:val="00A91AFD"/>
    <w:rPr>
      <w:rFonts w:ascii="Times New Roman" w:hAnsi="Times New Roman" w:cs="Times New Roman"/>
      <w:b/>
      <w:bCs/>
      <w:sz w:val="22"/>
      <w:szCs w:val="22"/>
    </w:rPr>
  </w:style>
  <w:style w:type="character" w:customStyle="1" w:styleId="FontStyle13">
    <w:name w:val="Font Style13"/>
    <w:rsid w:val="00A91AFD"/>
    <w:rPr>
      <w:rFonts w:ascii="Times New Roman" w:hAnsi="Times New Roman" w:cs="Times New Roman"/>
      <w:sz w:val="22"/>
      <w:szCs w:val="22"/>
    </w:rPr>
  </w:style>
  <w:style w:type="paragraph" w:styleId="EndnoteText">
    <w:name w:val="endnote text"/>
    <w:basedOn w:val="Normal"/>
    <w:link w:val="EndnoteTextChar"/>
    <w:rsid w:val="008851C8"/>
    <w:rPr>
      <w:sz w:val="20"/>
      <w:szCs w:val="20"/>
      <w:lang w:val="x-none"/>
    </w:rPr>
  </w:style>
  <w:style w:type="character" w:customStyle="1" w:styleId="EndnoteTextChar">
    <w:name w:val="Endnote Text Char"/>
    <w:link w:val="EndnoteText"/>
    <w:rsid w:val="008851C8"/>
    <w:rPr>
      <w:lang w:eastAsia="en-US"/>
    </w:rPr>
  </w:style>
  <w:style w:type="character" w:styleId="EndnoteReference">
    <w:name w:val="endnote reference"/>
    <w:rsid w:val="008851C8"/>
    <w:rPr>
      <w:vertAlign w:val="superscript"/>
    </w:rPr>
  </w:style>
  <w:style w:type="character" w:styleId="PlaceholderText">
    <w:name w:val="Placeholder Text"/>
    <w:uiPriority w:val="99"/>
    <w:semiHidden/>
    <w:rsid w:val="00D1189C"/>
    <w:rPr>
      <w:color w:val="808080"/>
    </w:rPr>
  </w:style>
  <w:style w:type="numbering" w:customStyle="1" w:styleId="NoList1">
    <w:name w:val="No List1"/>
    <w:next w:val="NoList"/>
    <w:uiPriority w:val="99"/>
    <w:semiHidden/>
    <w:unhideWhenUsed/>
    <w:rsid w:val="00A62E0C"/>
  </w:style>
  <w:style w:type="character" w:styleId="Strong">
    <w:name w:val="Strong"/>
    <w:uiPriority w:val="22"/>
    <w:qFormat/>
    <w:rsid w:val="00A62E0C"/>
    <w:rPr>
      <w:b/>
      <w:bCs/>
    </w:rPr>
  </w:style>
  <w:style w:type="paragraph" w:styleId="NoSpacing">
    <w:name w:val="No Spacing"/>
    <w:link w:val="NoSpacingChar"/>
    <w:uiPriority w:val="1"/>
    <w:qFormat/>
    <w:rsid w:val="00A62E0C"/>
    <w:rPr>
      <w:rFonts w:ascii="Calibri" w:eastAsia="Calibri" w:hAnsi="Calibri"/>
      <w:sz w:val="22"/>
      <w:szCs w:val="22"/>
      <w:lang w:val="en-US" w:eastAsia="en-US"/>
    </w:rPr>
  </w:style>
  <w:style w:type="character" w:customStyle="1" w:styleId="apple-converted-space">
    <w:name w:val="apple-converted-space"/>
    <w:rsid w:val="00A62E0C"/>
  </w:style>
  <w:style w:type="paragraph" w:customStyle="1" w:styleId="mojstil">
    <w:name w:val="moj stil"/>
    <w:basedOn w:val="NoSpacing"/>
    <w:link w:val="mojstilChar"/>
    <w:qFormat/>
    <w:rsid w:val="00A62E0C"/>
    <w:rPr>
      <w:rFonts w:ascii="Times New Roman" w:hAnsi="Times New Roman"/>
      <w:sz w:val="16"/>
      <w:szCs w:val="16"/>
      <w:lang w:val="x-none"/>
    </w:rPr>
  </w:style>
  <w:style w:type="character" w:customStyle="1" w:styleId="NoSpacingChar">
    <w:name w:val="No Spacing Char"/>
    <w:link w:val="NoSpacing"/>
    <w:uiPriority w:val="1"/>
    <w:rsid w:val="00A62E0C"/>
    <w:rPr>
      <w:rFonts w:ascii="Calibri" w:eastAsia="Calibri" w:hAnsi="Calibri"/>
      <w:sz w:val="22"/>
      <w:szCs w:val="22"/>
      <w:lang w:eastAsia="en-US" w:bidi="ar-SA"/>
    </w:rPr>
  </w:style>
  <w:style w:type="character" w:customStyle="1" w:styleId="mojstilChar">
    <w:name w:val="moj stil Char"/>
    <w:link w:val="mojstil"/>
    <w:rsid w:val="00A62E0C"/>
    <w:rPr>
      <w:rFonts w:eastAsia="Calibri"/>
      <w:sz w:val="16"/>
      <w:szCs w:val="16"/>
      <w:lang w:eastAsia="en-US"/>
    </w:rPr>
  </w:style>
  <w:style w:type="character" w:customStyle="1" w:styleId="itemnameh11">
    <w:name w:val="item_name_h11"/>
    <w:rsid w:val="00A62E0C"/>
    <w:rPr>
      <w:b w:val="0"/>
      <w:bCs w:val="0"/>
      <w:sz w:val="17"/>
      <w:szCs w:val="17"/>
    </w:rPr>
  </w:style>
  <w:style w:type="character" w:customStyle="1" w:styleId="delimitor">
    <w:name w:val="delimitor"/>
    <w:rsid w:val="00A62E0C"/>
  </w:style>
  <w:style w:type="character" w:customStyle="1" w:styleId="Heading3Char">
    <w:name w:val="Heading 3 Char"/>
    <w:link w:val="Heading3"/>
    <w:uiPriority w:val="9"/>
    <w:rsid w:val="004D65A4"/>
    <w:rPr>
      <w:rFonts w:ascii="Cambria" w:eastAsia="Times New Roman" w:hAnsi="Cambria" w:cs="Times New Roman"/>
      <w:b/>
      <w:bCs/>
      <w:sz w:val="26"/>
      <w:szCs w:val="26"/>
      <w:lang w:eastAsia="en-US"/>
    </w:rPr>
  </w:style>
  <w:style w:type="character" w:styleId="CommentReference">
    <w:name w:val="annotation reference"/>
    <w:rsid w:val="00011BE1"/>
    <w:rPr>
      <w:sz w:val="16"/>
      <w:szCs w:val="16"/>
    </w:rPr>
  </w:style>
  <w:style w:type="paragraph" w:styleId="CommentText">
    <w:name w:val="annotation text"/>
    <w:basedOn w:val="Normal"/>
    <w:link w:val="CommentTextChar"/>
    <w:rsid w:val="00011BE1"/>
    <w:rPr>
      <w:sz w:val="20"/>
      <w:szCs w:val="20"/>
      <w:lang w:val="x-none"/>
    </w:rPr>
  </w:style>
  <w:style w:type="character" w:customStyle="1" w:styleId="CommentTextChar">
    <w:name w:val="Comment Text Char"/>
    <w:link w:val="CommentText"/>
    <w:rsid w:val="00011BE1"/>
    <w:rPr>
      <w:lang w:eastAsia="en-US"/>
    </w:rPr>
  </w:style>
  <w:style w:type="paragraph" w:styleId="CommentSubject">
    <w:name w:val="annotation subject"/>
    <w:basedOn w:val="CommentText"/>
    <w:next w:val="CommentText"/>
    <w:link w:val="CommentSubjectChar"/>
    <w:rsid w:val="00011BE1"/>
    <w:rPr>
      <w:b/>
      <w:bCs/>
    </w:rPr>
  </w:style>
  <w:style w:type="character" w:customStyle="1" w:styleId="CommentSubjectChar">
    <w:name w:val="Comment Subject Char"/>
    <w:link w:val="CommentSubject"/>
    <w:rsid w:val="00011BE1"/>
    <w:rPr>
      <w:b/>
      <w:bCs/>
      <w:lang w:eastAsia="en-US"/>
    </w:rPr>
  </w:style>
  <w:style w:type="paragraph" w:styleId="BodyTextIndent">
    <w:name w:val="Body Text Indent"/>
    <w:basedOn w:val="Normal"/>
    <w:link w:val="BodyTextIndentChar"/>
    <w:rsid w:val="003154F6"/>
    <w:pPr>
      <w:spacing w:after="120"/>
      <w:ind w:left="283"/>
    </w:pPr>
    <w:rPr>
      <w:lang w:val="x-none"/>
    </w:rPr>
  </w:style>
  <w:style w:type="character" w:customStyle="1" w:styleId="BodyTextIndentChar">
    <w:name w:val="Body Text Indent Char"/>
    <w:link w:val="BodyTextIndent"/>
    <w:rsid w:val="003154F6"/>
    <w:rPr>
      <w:sz w:val="24"/>
      <w:szCs w:val="24"/>
      <w:lang w:eastAsia="en-US"/>
    </w:rPr>
  </w:style>
  <w:style w:type="paragraph" w:styleId="List4">
    <w:name w:val="List 4"/>
    <w:basedOn w:val="Normal"/>
    <w:rsid w:val="00C00F35"/>
    <w:pPr>
      <w:ind w:left="1132" w:hanging="283"/>
      <w:contextualSpacing/>
    </w:pPr>
  </w:style>
  <w:style w:type="paragraph" w:customStyle="1" w:styleId="Style">
    <w:name w:val="Style"/>
    <w:rsid w:val="00C00F35"/>
    <w:pPr>
      <w:widowControl w:val="0"/>
      <w:autoSpaceDE w:val="0"/>
      <w:autoSpaceDN w:val="0"/>
      <w:adjustRightInd w:val="0"/>
    </w:pPr>
    <w:rPr>
      <w:szCs w:val="24"/>
      <w:lang w:val="en-US" w:eastAsia="en-US"/>
    </w:rPr>
  </w:style>
  <w:style w:type="character" w:customStyle="1" w:styleId="WW-Absatz-Standardschriftart1111111">
    <w:name w:val="WW-Absatz-Standardschriftart1111111"/>
    <w:rsid w:val="00F81A01"/>
  </w:style>
  <w:style w:type="paragraph" w:styleId="FootnoteText">
    <w:name w:val="footnote text"/>
    <w:aliases w:val="Fußnote"/>
    <w:basedOn w:val="Normal"/>
    <w:link w:val="FootnoteTextChar"/>
    <w:rsid w:val="00202231"/>
    <w:pPr>
      <w:suppressAutoHyphens/>
    </w:pPr>
    <w:rPr>
      <w:sz w:val="20"/>
      <w:szCs w:val="20"/>
      <w:lang w:eastAsia="ar-SA"/>
    </w:rPr>
  </w:style>
  <w:style w:type="character" w:customStyle="1" w:styleId="FootnoteTextChar">
    <w:name w:val="Footnote Text Char"/>
    <w:aliases w:val="Fußnote Char"/>
    <w:link w:val="FootnoteText"/>
    <w:rsid w:val="00202231"/>
    <w:rPr>
      <w:lang w:val="lv-LV" w:eastAsia="ar-SA"/>
    </w:rPr>
  </w:style>
  <w:style w:type="character" w:styleId="FootnoteReference">
    <w:name w:val="footnote reference"/>
    <w:aliases w:val="Footnote symbol,Footnote Reference Number,SUPERS"/>
    <w:uiPriority w:val="99"/>
    <w:rsid w:val="00202231"/>
    <w:rPr>
      <w:vertAlign w:val="superscript"/>
    </w:rPr>
  </w:style>
  <w:style w:type="numbering" w:customStyle="1" w:styleId="NoList2">
    <w:name w:val="No List2"/>
    <w:next w:val="NoList"/>
    <w:uiPriority w:val="99"/>
    <w:semiHidden/>
    <w:unhideWhenUsed/>
    <w:rsid w:val="005435C8"/>
  </w:style>
  <w:style w:type="character" w:customStyle="1" w:styleId="HeaderChar">
    <w:name w:val="Header Char"/>
    <w:link w:val="Header"/>
    <w:rsid w:val="005435C8"/>
    <w:rPr>
      <w:sz w:val="24"/>
      <w:szCs w:val="24"/>
      <w:lang w:val="lv-LV"/>
    </w:rPr>
  </w:style>
  <w:style w:type="character" w:customStyle="1" w:styleId="FooterChar">
    <w:name w:val="Footer Char"/>
    <w:link w:val="Footer"/>
    <w:uiPriority w:val="99"/>
    <w:rsid w:val="005435C8"/>
    <w:rPr>
      <w:sz w:val="24"/>
      <w:szCs w:val="24"/>
      <w:lang w:val="lv-LV"/>
    </w:rPr>
  </w:style>
  <w:style w:type="paragraph" w:customStyle="1" w:styleId="Standard">
    <w:name w:val="Standard"/>
    <w:rsid w:val="005435C8"/>
    <w:pPr>
      <w:suppressAutoHyphens/>
      <w:autoSpaceDN w:val="0"/>
      <w:textAlignment w:val="baseline"/>
    </w:pPr>
    <w:rPr>
      <w:kern w:val="3"/>
      <w:sz w:val="24"/>
      <w:szCs w:val="24"/>
    </w:rPr>
  </w:style>
  <w:style w:type="character" w:customStyle="1" w:styleId="Heading1Char">
    <w:name w:val="Heading 1 Char"/>
    <w:aliases w:val="H1 Char,Section Heading Char1,heading1 Char1,Antraste 1 Char1,h1 Char1,Section Heading Char Char,heading1 Char Char,Antraste 1 Char Char,h1 Char Char,Virsraksts _ 1 līmenis _ sab Char"/>
    <w:link w:val="Heading1"/>
    <w:rsid w:val="00B81F6C"/>
    <w:rPr>
      <w:bCs/>
      <w:sz w:val="40"/>
      <w:szCs w:val="24"/>
      <w:lang w:eastAsia="en-US"/>
    </w:rPr>
  </w:style>
  <w:style w:type="character" w:customStyle="1" w:styleId="Heading5Char">
    <w:name w:val="Heading 5 Char"/>
    <w:link w:val="Heading5"/>
    <w:rsid w:val="00B81F6C"/>
    <w:rPr>
      <w:b/>
      <w:bCs/>
      <w:sz w:val="24"/>
      <w:szCs w:val="24"/>
      <w:lang w:eastAsia="en-US"/>
    </w:rPr>
  </w:style>
  <w:style w:type="character" w:customStyle="1" w:styleId="Heading6Char">
    <w:name w:val="Heading 6 Char"/>
    <w:link w:val="Heading6"/>
    <w:rsid w:val="00B81F6C"/>
    <w:rPr>
      <w:b/>
      <w:bCs/>
      <w:sz w:val="28"/>
      <w:szCs w:val="24"/>
      <w:lang w:eastAsia="en-US"/>
    </w:rPr>
  </w:style>
  <w:style w:type="character" w:customStyle="1" w:styleId="Heading7Char">
    <w:name w:val="Heading 7 Char"/>
    <w:link w:val="Heading7"/>
    <w:rsid w:val="00B81F6C"/>
    <w:rPr>
      <w:sz w:val="24"/>
      <w:szCs w:val="24"/>
      <w:lang w:eastAsia="en-US"/>
    </w:rPr>
  </w:style>
  <w:style w:type="character" w:customStyle="1" w:styleId="Heading8Char">
    <w:name w:val="Heading 8 Char"/>
    <w:link w:val="Heading8"/>
    <w:rsid w:val="00B81F6C"/>
    <w:rPr>
      <w:i/>
      <w:iCs/>
      <w:sz w:val="24"/>
      <w:szCs w:val="24"/>
      <w:lang w:eastAsia="en-US"/>
    </w:rPr>
  </w:style>
  <w:style w:type="character" w:customStyle="1" w:styleId="Heading9Char">
    <w:name w:val="Heading 9 Char"/>
    <w:link w:val="Heading9"/>
    <w:uiPriority w:val="9"/>
    <w:rsid w:val="00B81F6C"/>
    <w:rPr>
      <w:rFonts w:ascii="Arial" w:hAnsi="Arial" w:cs="Arial"/>
      <w:sz w:val="22"/>
      <w:szCs w:val="22"/>
      <w:lang w:eastAsia="en-US"/>
    </w:rPr>
  </w:style>
  <w:style w:type="character" w:customStyle="1" w:styleId="TitleChar">
    <w:name w:val="Title Char"/>
    <w:link w:val="Title"/>
    <w:rsid w:val="00B81F6C"/>
    <w:rPr>
      <w:color w:val="000000"/>
      <w:sz w:val="28"/>
      <w:szCs w:val="24"/>
      <w:shd w:val="clear" w:color="auto" w:fill="FFFFFF"/>
      <w:lang w:val="lv-LV"/>
    </w:rPr>
  </w:style>
  <w:style w:type="character" w:customStyle="1" w:styleId="BodyTextChar">
    <w:name w:val="Body Text Char"/>
    <w:aliases w:val="Body Text1 Char"/>
    <w:link w:val="BodyText"/>
    <w:rsid w:val="00B81F6C"/>
    <w:rPr>
      <w:b/>
      <w:bCs/>
      <w:sz w:val="24"/>
      <w:szCs w:val="24"/>
      <w:lang w:val="lv-LV"/>
    </w:rPr>
  </w:style>
  <w:style w:type="character" w:customStyle="1" w:styleId="BodyText3Char">
    <w:name w:val="Body Text 3 Char"/>
    <w:link w:val="BodyText3"/>
    <w:rsid w:val="00B81F6C"/>
    <w:rPr>
      <w:sz w:val="16"/>
      <w:szCs w:val="16"/>
      <w:lang w:val="lv-LV"/>
    </w:rPr>
  </w:style>
  <w:style w:type="character" w:customStyle="1" w:styleId="BodyTextIndent2Char">
    <w:name w:val="Body Text Indent 2 Char"/>
    <w:link w:val="BodyTextIndent2"/>
    <w:rsid w:val="00B81F6C"/>
    <w:rPr>
      <w:sz w:val="24"/>
      <w:szCs w:val="24"/>
      <w:lang w:val="lv-LV"/>
    </w:rPr>
  </w:style>
  <w:style w:type="paragraph" w:styleId="List2">
    <w:name w:val="List 2"/>
    <w:basedOn w:val="Normal"/>
    <w:rsid w:val="00BB28E5"/>
    <w:pPr>
      <w:ind w:left="566" w:hanging="283"/>
      <w:contextualSpacing/>
    </w:pPr>
  </w:style>
  <w:style w:type="paragraph" w:styleId="List3">
    <w:name w:val="List 3"/>
    <w:basedOn w:val="Normal"/>
    <w:rsid w:val="00BB28E5"/>
    <w:pPr>
      <w:ind w:left="849" w:hanging="283"/>
      <w:contextualSpacing/>
    </w:pPr>
  </w:style>
  <w:style w:type="character" w:styleId="FollowedHyperlink">
    <w:name w:val="FollowedHyperlink"/>
    <w:rsid w:val="008E72F1"/>
    <w:rPr>
      <w:color w:val="954F72"/>
      <w:u w:val="single"/>
    </w:rPr>
  </w:style>
  <w:style w:type="character" w:customStyle="1" w:styleId="2">
    <w:name w:val="Заголовок 2 Знак"/>
    <w:uiPriority w:val="99"/>
    <w:rsid w:val="00C1196F"/>
    <w:rPr>
      <w:rFonts w:ascii="Times New Roman" w:hAnsi="Times New Roman" w:cs="Times New Roman"/>
      <w:b/>
      <w:bCs/>
      <w:sz w:val="24"/>
      <w:szCs w:val="24"/>
      <w:lang w:val="lv-LV" w:eastAsia="ar-SA" w:bidi="ar-SA"/>
    </w:rPr>
  </w:style>
  <w:style w:type="table" w:customStyle="1" w:styleId="TableGrid1">
    <w:name w:val="Table Grid1"/>
    <w:basedOn w:val="TableNormal"/>
    <w:next w:val="TableGrid"/>
    <w:uiPriority w:val="59"/>
    <w:rsid w:val="002519CB"/>
    <w:rPr>
      <w:rFonts w:eastAsia="Calibri"/>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9038D"/>
    <w:pPr>
      <w:spacing w:after="120"/>
      <w:ind w:left="283"/>
    </w:pPr>
    <w:rPr>
      <w:sz w:val="16"/>
      <w:szCs w:val="16"/>
    </w:rPr>
  </w:style>
  <w:style w:type="character" w:customStyle="1" w:styleId="BodyTextIndent3Char">
    <w:name w:val="Body Text Indent 3 Char"/>
    <w:link w:val="BodyTextIndent3"/>
    <w:rsid w:val="0039038D"/>
    <w:rPr>
      <w:sz w:val="16"/>
      <w:szCs w:val="16"/>
      <w:lang w:val="lv-LV"/>
    </w:rPr>
  </w:style>
  <w:style w:type="character" w:customStyle="1" w:styleId="ListParagraphChar">
    <w:name w:val="List Paragraph Char"/>
    <w:aliases w:val="2 Char,Syle 1 Char,Normal bullet 2 Char,Bullet list Char"/>
    <w:link w:val="ListParagraph"/>
    <w:uiPriority w:val="34"/>
    <w:locked/>
    <w:rsid w:val="00D82614"/>
    <w:rPr>
      <w:sz w:val="24"/>
      <w:szCs w:val="24"/>
      <w:lang w:val="lv-LV" w:eastAsia="lv-LV"/>
    </w:rPr>
  </w:style>
  <w:style w:type="paragraph" w:customStyle="1" w:styleId="RakstzCharCharRakstzCharCharRakstz">
    <w:name w:val="Rakstz. Char Char Rakstz. Char Char Rakstz."/>
    <w:basedOn w:val="Normal"/>
    <w:rsid w:val="009577B1"/>
    <w:pPr>
      <w:spacing w:after="160" w:line="240" w:lineRule="exact"/>
    </w:pPr>
    <w:rPr>
      <w:rFonts w:ascii="Tahoma" w:hAnsi="Tahoma"/>
      <w:sz w:val="20"/>
      <w:szCs w:val="20"/>
      <w:lang w:val="en-US"/>
    </w:rPr>
  </w:style>
  <w:style w:type="paragraph" w:customStyle="1" w:styleId="font5">
    <w:name w:val="font5"/>
    <w:basedOn w:val="Normal"/>
    <w:rsid w:val="00D14F51"/>
    <w:pPr>
      <w:spacing w:before="100" w:beforeAutospacing="1" w:after="100" w:afterAutospacing="1"/>
    </w:pPr>
    <w:rPr>
      <w:rFonts w:ascii="Arial CYR" w:hAnsi="Arial CYR" w:cs="Arial CYR"/>
      <w:b/>
      <w:bCs/>
      <w:sz w:val="22"/>
      <w:szCs w:val="22"/>
      <w:lang w:val="en-US"/>
    </w:rPr>
  </w:style>
  <w:style w:type="paragraph" w:customStyle="1" w:styleId="xl67">
    <w:name w:val="xl67"/>
    <w:basedOn w:val="Normal"/>
    <w:rsid w:val="00D14F51"/>
    <w:pPr>
      <w:spacing w:before="100" w:beforeAutospacing="1" w:after="100" w:afterAutospacing="1"/>
      <w:jc w:val="center"/>
      <w:textAlignment w:val="center"/>
    </w:pPr>
    <w:rPr>
      <w:b/>
      <w:bCs/>
      <w:sz w:val="22"/>
      <w:szCs w:val="22"/>
      <w:lang w:val="en-US"/>
    </w:rPr>
  </w:style>
  <w:style w:type="paragraph" w:customStyle="1" w:styleId="xl68">
    <w:name w:val="xl68"/>
    <w:basedOn w:val="Normal"/>
    <w:rsid w:val="00D14F51"/>
    <w:pPr>
      <w:spacing w:before="100" w:beforeAutospacing="1" w:after="100" w:afterAutospacing="1"/>
      <w:textAlignment w:val="center"/>
    </w:pPr>
    <w:rPr>
      <w:sz w:val="22"/>
      <w:szCs w:val="22"/>
      <w:lang w:val="en-US"/>
    </w:rPr>
  </w:style>
  <w:style w:type="paragraph" w:customStyle="1" w:styleId="xl69">
    <w:name w:val="xl69"/>
    <w:basedOn w:val="Normal"/>
    <w:rsid w:val="00D14F51"/>
    <w:pPr>
      <w:spacing w:before="100" w:beforeAutospacing="1" w:after="100" w:afterAutospacing="1"/>
      <w:jc w:val="center"/>
      <w:textAlignment w:val="center"/>
    </w:pPr>
    <w:rPr>
      <w:sz w:val="22"/>
      <w:szCs w:val="22"/>
      <w:lang w:val="en-US"/>
    </w:rPr>
  </w:style>
  <w:style w:type="paragraph" w:customStyle="1" w:styleId="xl70">
    <w:name w:val="xl70"/>
    <w:basedOn w:val="Normal"/>
    <w:rsid w:val="00D14F51"/>
    <w:pPr>
      <w:spacing w:before="100" w:beforeAutospacing="1" w:after="100" w:afterAutospacing="1"/>
      <w:jc w:val="right"/>
      <w:textAlignment w:val="center"/>
    </w:pPr>
    <w:rPr>
      <w:sz w:val="22"/>
      <w:szCs w:val="22"/>
      <w:lang w:val="en-US"/>
    </w:rPr>
  </w:style>
  <w:style w:type="paragraph" w:customStyle="1" w:styleId="xl71">
    <w:name w:val="xl71"/>
    <w:basedOn w:val="Normal"/>
    <w:rsid w:val="00D14F51"/>
    <w:pPr>
      <w:spacing w:before="100" w:beforeAutospacing="1" w:after="100" w:afterAutospacing="1"/>
      <w:jc w:val="right"/>
      <w:textAlignment w:val="center"/>
    </w:pPr>
    <w:rPr>
      <w:b/>
      <w:bCs/>
      <w:sz w:val="22"/>
      <w:szCs w:val="22"/>
      <w:lang w:val="en-US"/>
    </w:rPr>
  </w:style>
  <w:style w:type="paragraph" w:customStyle="1" w:styleId="xl72">
    <w:name w:val="xl72"/>
    <w:basedOn w:val="Normal"/>
    <w:rsid w:val="00D14F51"/>
    <w:pPr>
      <w:pBdr>
        <w:right w:val="single" w:sz="4" w:space="0" w:color="auto"/>
      </w:pBdr>
      <w:spacing w:before="100" w:beforeAutospacing="1" w:after="100" w:afterAutospacing="1"/>
      <w:jc w:val="center"/>
      <w:textAlignment w:val="center"/>
    </w:pPr>
    <w:rPr>
      <w:b/>
      <w:bCs/>
      <w:sz w:val="22"/>
      <w:szCs w:val="22"/>
      <w:lang w:val="en-US"/>
    </w:rPr>
  </w:style>
  <w:style w:type="paragraph" w:customStyle="1" w:styleId="xl73">
    <w:name w:val="xl73"/>
    <w:basedOn w:val="Normal"/>
    <w:rsid w:val="00D14F51"/>
    <w:pPr>
      <w:pBdr>
        <w:left w:val="single" w:sz="4" w:space="0" w:color="auto"/>
        <w:right w:val="single" w:sz="4" w:space="0" w:color="auto"/>
      </w:pBdr>
      <w:spacing w:before="100" w:beforeAutospacing="1" w:after="100" w:afterAutospacing="1"/>
      <w:jc w:val="center"/>
      <w:textAlignment w:val="center"/>
    </w:pPr>
    <w:rPr>
      <w:b/>
      <w:bCs/>
      <w:sz w:val="22"/>
      <w:szCs w:val="22"/>
      <w:lang w:val="en-US"/>
    </w:rPr>
  </w:style>
  <w:style w:type="paragraph" w:customStyle="1" w:styleId="xl74">
    <w:name w:val="xl74"/>
    <w:basedOn w:val="Normal"/>
    <w:rsid w:val="00D14F51"/>
    <w:pPr>
      <w:pBdr>
        <w:left w:val="single" w:sz="4"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75">
    <w:name w:val="xl75"/>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76">
    <w:name w:val="xl76"/>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D14F51"/>
    <w:pPr>
      <w:pBdr>
        <w:top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D14F51"/>
    <w:pPr>
      <w:pBdr>
        <w:top w:val="single" w:sz="8"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79">
    <w:name w:val="xl79"/>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color w:val="000000"/>
      <w:sz w:val="22"/>
      <w:szCs w:val="22"/>
      <w:lang w:val="en-US"/>
    </w:rPr>
  </w:style>
  <w:style w:type="paragraph" w:customStyle="1" w:styleId="xl80">
    <w:name w:val="xl80"/>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1">
    <w:name w:val="xl81"/>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2">
    <w:name w:val="xl82"/>
    <w:basedOn w:val="Normal"/>
    <w:rsid w:val="00D14F51"/>
    <w:pPr>
      <w:pBdr>
        <w:top w:val="single" w:sz="4" w:space="0" w:color="auto"/>
        <w:left w:val="single" w:sz="8" w:space="0" w:color="auto"/>
        <w:bottom w:val="single" w:sz="4" w:space="0" w:color="auto"/>
      </w:pBdr>
      <w:spacing w:before="100" w:beforeAutospacing="1" w:after="100" w:afterAutospacing="1"/>
      <w:textAlignment w:val="center"/>
    </w:pPr>
    <w:rPr>
      <w:sz w:val="22"/>
      <w:szCs w:val="22"/>
      <w:lang w:val="en-US"/>
    </w:rPr>
  </w:style>
  <w:style w:type="paragraph" w:customStyle="1" w:styleId="xl83">
    <w:name w:val="xl83"/>
    <w:basedOn w:val="Normal"/>
    <w:rsid w:val="00D14F51"/>
    <w:pPr>
      <w:pBdr>
        <w:top w:val="single" w:sz="4" w:space="0" w:color="auto"/>
        <w:left w:val="single" w:sz="8" w:space="0" w:color="auto"/>
        <w:bottom w:val="single" w:sz="8" w:space="0" w:color="auto"/>
      </w:pBdr>
      <w:spacing w:before="100" w:beforeAutospacing="1" w:after="100" w:afterAutospacing="1"/>
      <w:textAlignment w:val="center"/>
    </w:pPr>
    <w:rPr>
      <w:sz w:val="22"/>
      <w:szCs w:val="22"/>
      <w:lang w:val="en-US"/>
    </w:rPr>
  </w:style>
  <w:style w:type="paragraph" w:customStyle="1" w:styleId="xl84">
    <w:name w:val="xl84"/>
    <w:basedOn w:val="Normal"/>
    <w:rsid w:val="00D14F51"/>
    <w:pPr>
      <w:pBdr>
        <w:top w:val="single" w:sz="4" w:space="0" w:color="auto"/>
        <w:left w:val="single" w:sz="8" w:space="0" w:color="auto"/>
        <w:bottom w:val="single" w:sz="8" w:space="0" w:color="auto"/>
      </w:pBdr>
      <w:spacing w:before="100" w:beforeAutospacing="1" w:after="100" w:afterAutospacing="1"/>
      <w:textAlignment w:val="center"/>
    </w:pPr>
    <w:rPr>
      <w:color w:val="000000"/>
      <w:sz w:val="22"/>
      <w:szCs w:val="22"/>
      <w:lang w:val="en-US"/>
    </w:rPr>
  </w:style>
  <w:style w:type="paragraph" w:customStyle="1" w:styleId="xl85">
    <w:name w:val="xl85"/>
    <w:basedOn w:val="Normal"/>
    <w:rsid w:val="00D14F51"/>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lang w:val="en-US"/>
    </w:rPr>
  </w:style>
  <w:style w:type="paragraph" w:customStyle="1" w:styleId="xl86">
    <w:name w:val="xl86"/>
    <w:basedOn w:val="Normal"/>
    <w:rsid w:val="00D14F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88">
    <w:name w:val="xl88"/>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9">
    <w:name w:val="xl89"/>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0">
    <w:name w:val="xl90"/>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1">
    <w:name w:val="xl91"/>
    <w:basedOn w:val="Normal"/>
    <w:rsid w:val="00D14F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2">
    <w:name w:val="xl92"/>
    <w:basedOn w:val="Normal"/>
    <w:rsid w:val="00D14F5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3">
    <w:name w:val="xl93"/>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4">
    <w:name w:val="xl94"/>
    <w:basedOn w:val="Normal"/>
    <w:rsid w:val="00D14F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95">
    <w:name w:val="xl95"/>
    <w:basedOn w:val="Normal"/>
    <w:rsid w:val="00D14F51"/>
    <w:pPr>
      <w:pBdr>
        <w:top w:val="single" w:sz="8"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6">
    <w:name w:val="xl96"/>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7">
    <w:name w:val="xl97"/>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98">
    <w:name w:val="xl98"/>
    <w:basedOn w:val="Normal"/>
    <w:rsid w:val="00D14F51"/>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99">
    <w:name w:val="xl99"/>
    <w:basedOn w:val="Normal"/>
    <w:rsid w:val="00D14F51"/>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0">
    <w:name w:val="xl100"/>
    <w:basedOn w:val="Normal"/>
    <w:rsid w:val="00D14F5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1">
    <w:name w:val="xl101"/>
    <w:basedOn w:val="Normal"/>
    <w:rsid w:val="00D14F5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2"/>
      <w:szCs w:val="22"/>
      <w:lang w:val="en-US"/>
    </w:rPr>
  </w:style>
  <w:style w:type="paragraph" w:customStyle="1" w:styleId="xl102">
    <w:name w:val="xl102"/>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3">
    <w:name w:val="xl103"/>
    <w:basedOn w:val="Normal"/>
    <w:rsid w:val="00D14F51"/>
    <w:pPr>
      <w:spacing w:before="100" w:beforeAutospacing="1" w:after="100" w:afterAutospacing="1"/>
      <w:jc w:val="center"/>
      <w:textAlignment w:val="center"/>
    </w:pPr>
    <w:rPr>
      <w:sz w:val="22"/>
      <w:szCs w:val="22"/>
      <w:lang w:val="en-US"/>
    </w:rPr>
  </w:style>
  <w:style w:type="paragraph" w:customStyle="1" w:styleId="xl104">
    <w:name w:val="xl104"/>
    <w:basedOn w:val="Normal"/>
    <w:rsid w:val="00D14F51"/>
    <w:pPr>
      <w:spacing w:before="100" w:beforeAutospacing="1" w:after="100" w:afterAutospacing="1"/>
      <w:jc w:val="center"/>
      <w:textAlignment w:val="center"/>
    </w:pPr>
    <w:rPr>
      <w:b/>
      <w:bCs/>
      <w:sz w:val="22"/>
      <w:szCs w:val="22"/>
      <w:lang w:val="en-US"/>
    </w:rPr>
  </w:style>
  <w:style w:type="paragraph" w:customStyle="1" w:styleId="xl105">
    <w:name w:val="xl105"/>
    <w:basedOn w:val="Normal"/>
    <w:rsid w:val="00D14F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06">
    <w:name w:val="xl106"/>
    <w:basedOn w:val="Normal"/>
    <w:rsid w:val="00D14F51"/>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7">
    <w:name w:val="xl107"/>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sz w:val="22"/>
      <w:szCs w:val="22"/>
      <w:lang w:val="en-US"/>
    </w:rPr>
  </w:style>
  <w:style w:type="paragraph" w:customStyle="1" w:styleId="xl108">
    <w:name w:val="xl108"/>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09">
    <w:name w:val="xl109"/>
    <w:basedOn w:val="Normal"/>
    <w:rsid w:val="00D14F51"/>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10">
    <w:name w:val="xl110"/>
    <w:basedOn w:val="Normal"/>
    <w:rsid w:val="00D14F51"/>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2"/>
      <w:szCs w:val="22"/>
      <w:lang w:val="en-US"/>
    </w:rPr>
  </w:style>
  <w:style w:type="paragraph" w:customStyle="1" w:styleId="xl111">
    <w:name w:val="xl111"/>
    <w:basedOn w:val="Normal"/>
    <w:rsid w:val="00D14F51"/>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sz w:val="22"/>
      <w:szCs w:val="22"/>
      <w:lang w:val="en-US"/>
    </w:rPr>
  </w:style>
  <w:style w:type="paragraph" w:customStyle="1" w:styleId="xl112">
    <w:name w:val="xl112"/>
    <w:basedOn w:val="Normal"/>
    <w:rsid w:val="00D14F51"/>
    <w:pPr>
      <w:spacing w:before="100" w:beforeAutospacing="1" w:after="100" w:afterAutospacing="1"/>
      <w:jc w:val="center"/>
      <w:textAlignment w:val="center"/>
    </w:pPr>
    <w:rPr>
      <w:b/>
      <w:bCs/>
      <w:lang w:val="en-US"/>
    </w:rPr>
  </w:style>
  <w:style w:type="paragraph" w:customStyle="1" w:styleId="xl113">
    <w:name w:val="xl113"/>
    <w:basedOn w:val="Normal"/>
    <w:rsid w:val="00D14F51"/>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4">
    <w:name w:val="xl114"/>
    <w:basedOn w:val="Normal"/>
    <w:rsid w:val="00D14F5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5">
    <w:name w:val="xl115"/>
    <w:basedOn w:val="Normal"/>
    <w:rsid w:val="00D14F5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lang w:val="en-US"/>
    </w:rPr>
  </w:style>
  <w:style w:type="paragraph" w:customStyle="1" w:styleId="xl116">
    <w:name w:val="xl116"/>
    <w:basedOn w:val="Normal"/>
    <w:rsid w:val="00D14F51"/>
    <w:pPr>
      <w:pBdr>
        <w:top w:val="single" w:sz="8" w:space="0" w:color="auto"/>
        <w:bottom w:val="single" w:sz="8" w:space="0" w:color="auto"/>
      </w:pBdr>
      <w:spacing w:before="100" w:beforeAutospacing="1" w:after="100" w:afterAutospacing="1"/>
      <w:jc w:val="center"/>
      <w:textAlignment w:val="center"/>
    </w:pPr>
    <w:rPr>
      <w:b/>
      <w:bCs/>
      <w:sz w:val="22"/>
      <w:szCs w:val="22"/>
      <w:lang w:val="en-US"/>
    </w:rPr>
  </w:style>
  <w:style w:type="paragraph" w:customStyle="1" w:styleId="xl117">
    <w:name w:val="xl117"/>
    <w:basedOn w:val="Normal"/>
    <w:rsid w:val="00D14F5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8">
    <w:name w:val="xl118"/>
    <w:basedOn w:val="Normal"/>
    <w:rsid w:val="00D14F51"/>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xl119">
    <w:name w:val="xl119"/>
    <w:basedOn w:val="Normal"/>
    <w:rsid w:val="00D14F5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en-US"/>
    </w:rPr>
  </w:style>
  <w:style w:type="paragraph" w:customStyle="1" w:styleId="RakstzRakstz20">
    <w:name w:val="Rakstz. Rakstz.2"/>
    <w:basedOn w:val="Normal"/>
    <w:next w:val="BlockText"/>
    <w:rsid w:val="00280B13"/>
    <w:pPr>
      <w:spacing w:before="120" w:after="160" w:line="240" w:lineRule="exact"/>
      <w:ind w:firstLine="720"/>
      <w:jc w:val="both"/>
    </w:pPr>
    <w:rPr>
      <w:rFonts w:ascii="Verdana" w:hAnsi="Verdana"/>
      <w:sz w:val="20"/>
      <w:szCs w:val="20"/>
      <w:lang w:val="en-US"/>
    </w:rPr>
  </w:style>
  <w:style w:type="character" w:customStyle="1" w:styleId="Heading2Char">
    <w:name w:val="Heading 2 Char"/>
    <w:aliases w:val="Heading 21 Char"/>
    <w:link w:val="Heading2"/>
    <w:rsid w:val="00CD134D"/>
    <w:rPr>
      <w:rFonts w:ascii="Calibri Light" w:eastAsia="Times New Roman" w:hAnsi="Calibri Light" w:cs="Times New Roman"/>
      <w:b/>
      <w:bCs/>
      <w:i/>
      <w:iCs/>
      <w:sz w:val="28"/>
      <w:szCs w:val="28"/>
      <w:lang w:val="lv-LV"/>
    </w:rPr>
  </w:style>
  <w:style w:type="paragraph" w:styleId="Caption">
    <w:name w:val="caption"/>
    <w:basedOn w:val="Normal"/>
    <w:next w:val="Normal"/>
    <w:unhideWhenUsed/>
    <w:qFormat/>
    <w:rsid w:val="00CD134D"/>
    <w:rPr>
      <w:b/>
      <w:bCs/>
      <w:sz w:val="20"/>
      <w:szCs w:val="20"/>
    </w:rPr>
  </w:style>
  <w:style w:type="character" w:customStyle="1" w:styleId="Heading4Char">
    <w:name w:val="Heading 4 Char"/>
    <w:link w:val="Heading4"/>
    <w:semiHidden/>
    <w:rsid w:val="00606F58"/>
    <w:rPr>
      <w:rFonts w:ascii="Calibri" w:eastAsia="Times New Roman" w:hAnsi="Calibri" w:cs="Times New Roman"/>
      <w:b/>
      <w:bCs/>
      <w:sz w:val="28"/>
      <w:szCs w:val="28"/>
      <w:lang w:val="lv-LV"/>
    </w:rPr>
  </w:style>
  <w:style w:type="numbering" w:customStyle="1" w:styleId="NoList3">
    <w:name w:val="No List3"/>
    <w:next w:val="NoList"/>
    <w:semiHidden/>
    <w:rsid w:val="00606F58"/>
  </w:style>
  <w:style w:type="paragraph" w:styleId="ListBullet2">
    <w:name w:val="List Bullet 2"/>
    <w:basedOn w:val="Normal"/>
    <w:autoRedefine/>
    <w:rsid w:val="00606F58"/>
    <w:pPr>
      <w:numPr>
        <w:numId w:val="3"/>
      </w:numPr>
    </w:pPr>
    <w:rPr>
      <w:lang w:val="en-GB"/>
    </w:rPr>
  </w:style>
  <w:style w:type="paragraph" w:customStyle="1" w:styleId="naisf">
    <w:name w:val="naisf"/>
    <w:basedOn w:val="Normal"/>
    <w:rsid w:val="00606F58"/>
    <w:pPr>
      <w:spacing w:before="100" w:beforeAutospacing="1" w:after="100" w:afterAutospacing="1"/>
      <w:jc w:val="both"/>
    </w:pPr>
    <w:rPr>
      <w:rFonts w:eastAsia="Arial Unicode MS"/>
      <w:lang w:val="en-GB"/>
    </w:rPr>
  </w:style>
  <w:style w:type="paragraph" w:styleId="List5">
    <w:name w:val="List 5"/>
    <w:basedOn w:val="Normal"/>
    <w:rsid w:val="00606F58"/>
    <w:pPr>
      <w:ind w:left="1415" w:hanging="283"/>
    </w:pPr>
    <w:rPr>
      <w:lang w:val="en-GB"/>
    </w:rPr>
  </w:style>
  <w:style w:type="paragraph" w:styleId="BodyText2">
    <w:name w:val="Body Text 2"/>
    <w:basedOn w:val="Normal"/>
    <w:link w:val="BodyText2Char"/>
    <w:rsid w:val="00606F58"/>
    <w:pPr>
      <w:widowControl w:val="0"/>
      <w:spacing w:line="360" w:lineRule="auto"/>
    </w:pPr>
    <w:rPr>
      <w:sz w:val="28"/>
      <w:szCs w:val="20"/>
      <w:lang w:val="en-GB"/>
    </w:rPr>
  </w:style>
  <w:style w:type="character" w:customStyle="1" w:styleId="BodyText2Char">
    <w:name w:val="Body Text 2 Char"/>
    <w:link w:val="BodyText2"/>
    <w:rsid w:val="00606F58"/>
    <w:rPr>
      <w:sz w:val="28"/>
      <w:lang w:val="en-GB"/>
    </w:rPr>
  </w:style>
  <w:style w:type="paragraph" w:customStyle="1" w:styleId="naispant">
    <w:name w:val="naispant"/>
    <w:basedOn w:val="Normal"/>
    <w:rsid w:val="00606F58"/>
    <w:pPr>
      <w:spacing w:before="100" w:beforeAutospacing="1" w:after="100" w:afterAutospacing="1"/>
      <w:jc w:val="both"/>
    </w:pPr>
    <w:rPr>
      <w:rFonts w:eastAsia="Arial Unicode MS"/>
      <w:b/>
      <w:bCs/>
      <w:lang w:val="en-US"/>
    </w:rPr>
  </w:style>
  <w:style w:type="character" w:styleId="Emphasis">
    <w:name w:val="Emphasis"/>
    <w:uiPriority w:val="20"/>
    <w:qFormat/>
    <w:rsid w:val="00922F99"/>
    <w:rPr>
      <w:i/>
      <w:iCs/>
    </w:rPr>
  </w:style>
  <w:style w:type="numbering" w:customStyle="1" w:styleId="WWOutlineListStyle5111">
    <w:name w:val="WW_OutlineListStyle_5111"/>
    <w:rsid w:val="002E0DCA"/>
    <w:pPr>
      <w:numPr>
        <w:numId w:val="4"/>
      </w:numPr>
    </w:pPr>
  </w:style>
  <w:style w:type="numbering" w:customStyle="1" w:styleId="ImportedStyle53">
    <w:name w:val="Imported Style 53"/>
    <w:rsid w:val="00E92138"/>
  </w:style>
  <w:style w:type="numbering" w:customStyle="1" w:styleId="WW8Num3811">
    <w:name w:val="WW8Num3811"/>
    <w:basedOn w:val="NoList"/>
    <w:rsid w:val="00163F44"/>
  </w:style>
  <w:style w:type="numbering" w:customStyle="1" w:styleId="WW8Num38111">
    <w:name w:val="WW8Num38111"/>
    <w:basedOn w:val="NoList"/>
    <w:rsid w:val="00354352"/>
    <w:pPr>
      <w:numPr>
        <w:numId w:val="5"/>
      </w:numPr>
    </w:pPr>
  </w:style>
  <w:style w:type="numbering" w:customStyle="1" w:styleId="WW8Num881">
    <w:name w:val="WW8Num881"/>
    <w:basedOn w:val="NoList"/>
    <w:rsid w:val="00354352"/>
    <w:pPr>
      <w:numPr>
        <w:numId w:val="48"/>
      </w:numPr>
    </w:pPr>
  </w:style>
  <w:style w:type="character" w:styleId="UnresolvedMention">
    <w:name w:val="Unresolved Mention"/>
    <w:uiPriority w:val="99"/>
    <w:semiHidden/>
    <w:unhideWhenUsed/>
    <w:rsid w:val="00A23BCF"/>
    <w:rPr>
      <w:color w:val="605E5C"/>
      <w:shd w:val="clear" w:color="auto" w:fill="E1DFDD"/>
    </w:rPr>
  </w:style>
  <w:style w:type="numbering" w:customStyle="1" w:styleId="WW8Num8811">
    <w:name w:val="WW8Num8811"/>
    <w:rsid w:val="0012503F"/>
  </w:style>
  <w:style w:type="numbering" w:customStyle="1" w:styleId="WW8Num8812">
    <w:name w:val="WW8Num8812"/>
    <w:basedOn w:val="NoList"/>
    <w:rsid w:val="00E73AE2"/>
  </w:style>
  <w:style w:type="numbering" w:customStyle="1" w:styleId="WW8Num88111">
    <w:name w:val="WW8Num88111"/>
    <w:rsid w:val="00722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40">
      <w:bodyDiv w:val="1"/>
      <w:marLeft w:val="0"/>
      <w:marRight w:val="0"/>
      <w:marTop w:val="0"/>
      <w:marBottom w:val="0"/>
      <w:divBdr>
        <w:top w:val="none" w:sz="0" w:space="0" w:color="auto"/>
        <w:left w:val="none" w:sz="0" w:space="0" w:color="auto"/>
        <w:bottom w:val="none" w:sz="0" w:space="0" w:color="auto"/>
        <w:right w:val="none" w:sz="0" w:space="0" w:color="auto"/>
      </w:divBdr>
    </w:div>
    <w:div w:id="27142693">
      <w:bodyDiv w:val="1"/>
      <w:marLeft w:val="0"/>
      <w:marRight w:val="0"/>
      <w:marTop w:val="0"/>
      <w:marBottom w:val="0"/>
      <w:divBdr>
        <w:top w:val="none" w:sz="0" w:space="0" w:color="auto"/>
        <w:left w:val="none" w:sz="0" w:space="0" w:color="auto"/>
        <w:bottom w:val="none" w:sz="0" w:space="0" w:color="auto"/>
        <w:right w:val="none" w:sz="0" w:space="0" w:color="auto"/>
      </w:divBdr>
    </w:div>
    <w:div w:id="112721931">
      <w:bodyDiv w:val="1"/>
      <w:marLeft w:val="0"/>
      <w:marRight w:val="0"/>
      <w:marTop w:val="0"/>
      <w:marBottom w:val="0"/>
      <w:divBdr>
        <w:top w:val="none" w:sz="0" w:space="0" w:color="auto"/>
        <w:left w:val="none" w:sz="0" w:space="0" w:color="auto"/>
        <w:bottom w:val="none" w:sz="0" w:space="0" w:color="auto"/>
        <w:right w:val="none" w:sz="0" w:space="0" w:color="auto"/>
      </w:divBdr>
    </w:div>
    <w:div w:id="190848763">
      <w:bodyDiv w:val="1"/>
      <w:marLeft w:val="0"/>
      <w:marRight w:val="0"/>
      <w:marTop w:val="0"/>
      <w:marBottom w:val="0"/>
      <w:divBdr>
        <w:top w:val="none" w:sz="0" w:space="0" w:color="auto"/>
        <w:left w:val="none" w:sz="0" w:space="0" w:color="auto"/>
        <w:bottom w:val="none" w:sz="0" w:space="0" w:color="auto"/>
        <w:right w:val="none" w:sz="0" w:space="0" w:color="auto"/>
      </w:divBdr>
    </w:div>
    <w:div w:id="220335805">
      <w:bodyDiv w:val="1"/>
      <w:marLeft w:val="0"/>
      <w:marRight w:val="0"/>
      <w:marTop w:val="0"/>
      <w:marBottom w:val="0"/>
      <w:divBdr>
        <w:top w:val="none" w:sz="0" w:space="0" w:color="auto"/>
        <w:left w:val="none" w:sz="0" w:space="0" w:color="auto"/>
        <w:bottom w:val="none" w:sz="0" w:space="0" w:color="auto"/>
        <w:right w:val="none" w:sz="0" w:space="0" w:color="auto"/>
      </w:divBdr>
    </w:div>
    <w:div w:id="337077099">
      <w:bodyDiv w:val="1"/>
      <w:marLeft w:val="0"/>
      <w:marRight w:val="0"/>
      <w:marTop w:val="0"/>
      <w:marBottom w:val="0"/>
      <w:divBdr>
        <w:top w:val="none" w:sz="0" w:space="0" w:color="auto"/>
        <w:left w:val="none" w:sz="0" w:space="0" w:color="auto"/>
        <w:bottom w:val="none" w:sz="0" w:space="0" w:color="auto"/>
        <w:right w:val="none" w:sz="0" w:space="0" w:color="auto"/>
      </w:divBdr>
    </w:div>
    <w:div w:id="339623171">
      <w:bodyDiv w:val="1"/>
      <w:marLeft w:val="0"/>
      <w:marRight w:val="0"/>
      <w:marTop w:val="0"/>
      <w:marBottom w:val="0"/>
      <w:divBdr>
        <w:top w:val="none" w:sz="0" w:space="0" w:color="auto"/>
        <w:left w:val="none" w:sz="0" w:space="0" w:color="auto"/>
        <w:bottom w:val="none" w:sz="0" w:space="0" w:color="auto"/>
        <w:right w:val="none" w:sz="0" w:space="0" w:color="auto"/>
      </w:divBdr>
    </w:div>
    <w:div w:id="581531064">
      <w:bodyDiv w:val="1"/>
      <w:marLeft w:val="0"/>
      <w:marRight w:val="0"/>
      <w:marTop w:val="0"/>
      <w:marBottom w:val="0"/>
      <w:divBdr>
        <w:top w:val="none" w:sz="0" w:space="0" w:color="auto"/>
        <w:left w:val="none" w:sz="0" w:space="0" w:color="auto"/>
        <w:bottom w:val="none" w:sz="0" w:space="0" w:color="auto"/>
        <w:right w:val="none" w:sz="0" w:space="0" w:color="auto"/>
      </w:divBdr>
    </w:div>
    <w:div w:id="637536732">
      <w:bodyDiv w:val="1"/>
      <w:marLeft w:val="0"/>
      <w:marRight w:val="0"/>
      <w:marTop w:val="0"/>
      <w:marBottom w:val="0"/>
      <w:divBdr>
        <w:top w:val="none" w:sz="0" w:space="0" w:color="auto"/>
        <w:left w:val="none" w:sz="0" w:space="0" w:color="auto"/>
        <w:bottom w:val="none" w:sz="0" w:space="0" w:color="auto"/>
        <w:right w:val="none" w:sz="0" w:space="0" w:color="auto"/>
      </w:divBdr>
      <w:divsChild>
        <w:div w:id="1929120981">
          <w:marLeft w:val="0"/>
          <w:marRight w:val="0"/>
          <w:marTop w:val="1050"/>
          <w:marBottom w:val="300"/>
          <w:divBdr>
            <w:top w:val="none" w:sz="0" w:space="0" w:color="auto"/>
            <w:left w:val="none" w:sz="0" w:space="0" w:color="auto"/>
            <w:bottom w:val="none" w:sz="0" w:space="0" w:color="auto"/>
            <w:right w:val="none" w:sz="0" w:space="0" w:color="auto"/>
          </w:divBdr>
          <w:divsChild>
            <w:div w:id="1657955868">
              <w:marLeft w:val="0"/>
              <w:marRight w:val="0"/>
              <w:marTop w:val="0"/>
              <w:marBottom w:val="0"/>
              <w:divBdr>
                <w:top w:val="none" w:sz="0" w:space="0" w:color="auto"/>
                <w:left w:val="none" w:sz="0" w:space="0" w:color="auto"/>
                <w:bottom w:val="none" w:sz="0" w:space="0" w:color="auto"/>
                <w:right w:val="none" w:sz="0" w:space="0" w:color="auto"/>
              </w:divBdr>
              <w:divsChild>
                <w:div w:id="817377593">
                  <w:marLeft w:val="-225"/>
                  <w:marRight w:val="-225"/>
                  <w:marTop w:val="0"/>
                  <w:marBottom w:val="0"/>
                  <w:divBdr>
                    <w:top w:val="none" w:sz="0" w:space="0" w:color="auto"/>
                    <w:left w:val="none" w:sz="0" w:space="0" w:color="auto"/>
                    <w:bottom w:val="none" w:sz="0" w:space="0" w:color="auto"/>
                    <w:right w:val="none" w:sz="0" w:space="0" w:color="auto"/>
                  </w:divBdr>
                  <w:divsChild>
                    <w:div w:id="1705249343">
                      <w:marLeft w:val="0"/>
                      <w:marRight w:val="0"/>
                      <w:marTop w:val="0"/>
                      <w:marBottom w:val="0"/>
                      <w:divBdr>
                        <w:top w:val="none" w:sz="0" w:space="0" w:color="auto"/>
                        <w:left w:val="none" w:sz="0" w:space="0" w:color="auto"/>
                        <w:bottom w:val="none" w:sz="0" w:space="0" w:color="auto"/>
                        <w:right w:val="none" w:sz="0" w:space="0" w:color="auto"/>
                      </w:divBdr>
                      <w:divsChild>
                        <w:div w:id="247076821">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580867684">
          <w:marLeft w:val="0"/>
          <w:marRight w:val="0"/>
          <w:marTop w:val="0"/>
          <w:marBottom w:val="0"/>
          <w:divBdr>
            <w:top w:val="none" w:sz="0" w:space="0" w:color="auto"/>
            <w:left w:val="none" w:sz="0" w:space="0" w:color="auto"/>
            <w:bottom w:val="none" w:sz="0" w:space="0" w:color="auto"/>
            <w:right w:val="none" w:sz="0" w:space="0" w:color="auto"/>
          </w:divBdr>
          <w:divsChild>
            <w:div w:id="1346322432">
              <w:marLeft w:val="0"/>
              <w:marRight w:val="0"/>
              <w:marTop w:val="0"/>
              <w:marBottom w:val="0"/>
              <w:divBdr>
                <w:top w:val="none" w:sz="0" w:space="0" w:color="auto"/>
                <w:left w:val="none" w:sz="0" w:space="0" w:color="auto"/>
                <w:bottom w:val="none" w:sz="0" w:space="0" w:color="auto"/>
                <w:right w:val="none" w:sz="0" w:space="0" w:color="auto"/>
              </w:divBdr>
              <w:divsChild>
                <w:div w:id="1958289813">
                  <w:marLeft w:val="-225"/>
                  <w:marRight w:val="-225"/>
                  <w:marTop w:val="0"/>
                  <w:marBottom w:val="0"/>
                  <w:divBdr>
                    <w:top w:val="none" w:sz="0" w:space="0" w:color="auto"/>
                    <w:left w:val="none" w:sz="0" w:space="0" w:color="auto"/>
                    <w:bottom w:val="none" w:sz="0" w:space="0" w:color="auto"/>
                    <w:right w:val="none" w:sz="0" w:space="0" w:color="auto"/>
                  </w:divBdr>
                  <w:divsChild>
                    <w:div w:id="816918624">
                      <w:marLeft w:val="0"/>
                      <w:marRight w:val="0"/>
                      <w:marTop w:val="0"/>
                      <w:marBottom w:val="0"/>
                      <w:divBdr>
                        <w:top w:val="none" w:sz="0" w:space="0" w:color="auto"/>
                        <w:left w:val="none" w:sz="0" w:space="0" w:color="auto"/>
                        <w:bottom w:val="none" w:sz="0" w:space="0" w:color="auto"/>
                        <w:right w:val="none" w:sz="0" w:space="0" w:color="auto"/>
                      </w:divBdr>
                      <w:divsChild>
                        <w:div w:id="681661267">
                          <w:marLeft w:val="0"/>
                          <w:marRight w:val="0"/>
                          <w:marTop w:val="0"/>
                          <w:marBottom w:val="0"/>
                          <w:divBdr>
                            <w:top w:val="none" w:sz="0" w:space="0" w:color="auto"/>
                            <w:left w:val="none" w:sz="0" w:space="0" w:color="auto"/>
                            <w:bottom w:val="none" w:sz="0" w:space="0" w:color="auto"/>
                            <w:right w:val="none" w:sz="0" w:space="0" w:color="auto"/>
                          </w:divBdr>
                          <w:divsChild>
                            <w:div w:id="2083940851">
                              <w:marLeft w:val="0"/>
                              <w:marRight w:val="0"/>
                              <w:marTop w:val="0"/>
                              <w:marBottom w:val="0"/>
                              <w:divBdr>
                                <w:top w:val="none" w:sz="0" w:space="0" w:color="auto"/>
                                <w:left w:val="none" w:sz="0" w:space="0" w:color="auto"/>
                                <w:bottom w:val="none" w:sz="0" w:space="0" w:color="auto"/>
                                <w:right w:val="none" w:sz="0" w:space="0" w:color="auto"/>
                              </w:divBdr>
                              <w:divsChild>
                                <w:div w:id="273444607">
                                  <w:marLeft w:val="0"/>
                                  <w:marRight w:val="0"/>
                                  <w:marTop w:val="0"/>
                                  <w:marBottom w:val="0"/>
                                  <w:divBdr>
                                    <w:top w:val="none" w:sz="0" w:space="0" w:color="auto"/>
                                    <w:left w:val="none" w:sz="0" w:space="0" w:color="auto"/>
                                    <w:bottom w:val="none" w:sz="0" w:space="0" w:color="auto"/>
                                    <w:right w:val="none" w:sz="0" w:space="0" w:color="auto"/>
                                  </w:divBdr>
                                  <w:divsChild>
                                    <w:div w:id="1370380011">
                                      <w:marLeft w:val="0"/>
                                      <w:marRight w:val="0"/>
                                      <w:marTop w:val="0"/>
                                      <w:marBottom w:val="200"/>
                                      <w:divBdr>
                                        <w:top w:val="none" w:sz="0" w:space="0" w:color="auto"/>
                                        <w:left w:val="none" w:sz="0" w:space="0" w:color="auto"/>
                                        <w:bottom w:val="none" w:sz="0" w:space="0" w:color="auto"/>
                                        <w:right w:val="none" w:sz="0" w:space="0" w:color="auto"/>
                                      </w:divBdr>
                                    </w:div>
                                  </w:divsChild>
                                </w:div>
                                <w:div w:id="722363589">
                                  <w:marLeft w:val="0"/>
                                  <w:marRight w:val="0"/>
                                  <w:marTop w:val="0"/>
                                  <w:marBottom w:val="0"/>
                                  <w:divBdr>
                                    <w:top w:val="none" w:sz="0" w:space="0" w:color="auto"/>
                                    <w:left w:val="none" w:sz="0" w:space="0" w:color="auto"/>
                                    <w:bottom w:val="none" w:sz="0" w:space="0" w:color="auto"/>
                                    <w:right w:val="none" w:sz="0" w:space="0" w:color="auto"/>
                                  </w:divBdr>
                                  <w:divsChild>
                                    <w:div w:id="701394426">
                                      <w:marLeft w:val="0"/>
                                      <w:marRight w:val="0"/>
                                      <w:marTop w:val="0"/>
                                      <w:marBottom w:val="0"/>
                                      <w:divBdr>
                                        <w:top w:val="none" w:sz="0" w:space="0" w:color="auto"/>
                                        <w:left w:val="none" w:sz="0" w:space="0" w:color="auto"/>
                                        <w:bottom w:val="none" w:sz="0" w:space="0" w:color="auto"/>
                                        <w:right w:val="none" w:sz="0" w:space="0" w:color="auto"/>
                                      </w:divBdr>
                                      <w:divsChild>
                                        <w:div w:id="234902287">
                                          <w:marLeft w:val="0"/>
                                          <w:marRight w:val="0"/>
                                          <w:marTop w:val="0"/>
                                          <w:marBottom w:val="0"/>
                                          <w:divBdr>
                                            <w:top w:val="none" w:sz="0" w:space="0" w:color="auto"/>
                                            <w:left w:val="none" w:sz="0" w:space="0" w:color="auto"/>
                                            <w:bottom w:val="none" w:sz="0" w:space="0" w:color="auto"/>
                                            <w:right w:val="none" w:sz="0" w:space="0" w:color="auto"/>
                                          </w:divBdr>
                                          <w:divsChild>
                                            <w:div w:id="897669930">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755">
                                          <w:marLeft w:val="0"/>
                                          <w:marRight w:val="0"/>
                                          <w:marTop w:val="0"/>
                                          <w:marBottom w:val="0"/>
                                          <w:divBdr>
                                            <w:top w:val="none" w:sz="0" w:space="0" w:color="auto"/>
                                            <w:left w:val="none" w:sz="0" w:space="0" w:color="auto"/>
                                            <w:bottom w:val="none" w:sz="0" w:space="0" w:color="auto"/>
                                            <w:right w:val="none" w:sz="0" w:space="0" w:color="auto"/>
                                          </w:divBdr>
                                          <w:divsChild>
                                            <w:div w:id="682391550">
                                              <w:marLeft w:val="0"/>
                                              <w:marRight w:val="0"/>
                                              <w:marTop w:val="0"/>
                                              <w:marBottom w:val="0"/>
                                              <w:divBdr>
                                                <w:top w:val="none" w:sz="0" w:space="0" w:color="auto"/>
                                                <w:left w:val="none" w:sz="0" w:space="0" w:color="auto"/>
                                                <w:bottom w:val="none" w:sz="0" w:space="0" w:color="auto"/>
                                                <w:right w:val="none" w:sz="0" w:space="0" w:color="auto"/>
                                              </w:divBdr>
                                              <w:divsChild>
                                                <w:div w:id="1723939535">
                                                  <w:marLeft w:val="0"/>
                                                  <w:marRight w:val="0"/>
                                                  <w:marTop w:val="150"/>
                                                  <w:marBottom w:val="150"/>
                                                  <w:divBdr>
                                                    <w:top w:val="none" w:sz="0" w:space="0" w:color="auto"/>
                                                    <w:left w:val="none" w:sz="0" w:space="0" w:color="auto"/>
                                                    <w:bottom w:val="none" w:sz="0" w:space="0" w:color="auto"/>
                                                    <w:right w:val="none" w:sz="0" w:space="0" w:color="auto"/>
                                                  </w:divBdr>
                                                  <w:divsChild>
                                                    <w:div w:id="819611602">
                                                      <w:marLeft w:val="0"/>
                                                      <w:marRight w:val="0"/>
                                                      <w:marTop w:val="0"/>
                                                      <w:marBottom w:val="0"/>
                                                      <w:divBdr>
                                                        <w:top w:val="none" w:sz="0" w:space="0" w:color="auto"/>
                                                        <w:left w:val="none" w:sz="0" w:space="0" w:color="auto"/>
                                                        <w:bottom w:val="none" w:sz="0" w:space="0" w:color="auto"/>
                                                        <w:right w:val="none" w:sz="0" w:space="0" w:color="auto"/>
                                                      </w:divBdr>
                                                      <w:divsChild>
                                                        <w:div w:id="309215508">
                                                          <w:marLeft w:val="0"/>
                                                          <w:marRight w:val="0"/>
                                                          <w:marTop w:val="0"/>
                                                          <w:marBottom w:val="0"/>
                                                          <w:divBdr>
                                                            <w:top w:val="single" w:sz="6" w:space="2" w:color="F7F7F7"/>
                                                            <w:left w:val="single" w:sz="6" w:space="18" w:color="F7F7F7"/>
                                                            <w:bottom w:val="single" w:sz="6" w:space="2" w:color="F7F7F7"/>
                                                            <w:right w:val="single" w:sz="6" w:space="31" w:color="F7F7F7"/>
                                                          </w:divBdr>
                                                        </w:div>
                                                      </w:divsChild>
                                                    </w:div>
                                                  </w:divsChild>
                                                </w:div>
                                              </w:divsChild>
                                            </w:div>
                                          </w:divsChild>
                                        </w:div>
                                        <w:div w:id="930504896">
                                          <w:marLeft w:val="0"/>
                                          <w:marRight w:val="0"/>
                                          <w:marTop w:val="0"/>
                                          <w:marBottom w:val="0"/>
                                          <w:divBdr>
                                            <w:top w:val="none" w:sz="0" w:space="0" w:color="auto"/>
                                            <w:left w:val="none" w:sz="0" w:space="0" w:color="auto"/>
                                            <w:bottom w:val="none" w:sz="0" w:space="0" w:color="auto"/>
                                            <w:right w:val="none" w:sz="0" w:space="0" w:color="auto"/>
                                          </w:divBdr>
                                          <w:divsChild>
                                            <w:div w:id="1474636494">
                                              <w:marLeft w:val="0"/>
                                              <w:marRight w:val="0"/>
                                              <w:marTop w:val="0"/>
                                              <w:marBottom w:val="0"/>
                                              <w:divBdr>
                                                <w:top w:val="none" w:sz="0" w:space="0" w:color="auto"/>
                                                <w:left w:val="none" w:sz="0" w:space="0" w:color="auto"/>
                                                <w:bottom w:val="none" w:sz="0" w:space="0" w:color="auto"/>
                                                <w:right w:val="none" w:sz="0" w:space="0" w:color="auto"/>
                                              </w:divBdr>
                                              <w:divsChild>
                                                <w:div w:id="287857776">
                                                  <w:marLeft w:val="0"/>
                                                  <w:marRight w:val="0"/>
                                                  <w:marTop w:val="150"/>
                                                  <w:marBottom w:val="150"/>
                                                  <w:divBdr>
                                                    <w:top w:val="none" w:sz="0" w:space="0" w:color="auto"/>
                                                    <w:left w:val="none" w:sz="0" w:space="0" w:color="auto"/>
                                                    <w:bottom w:val="none" w:sz="0" w:space="0" w:color="auto"/>
                                                    <w:right w:val="none" w:sz="0" w:space="0" w:color="auto"/>
                                                  </w:divBdr>
                                                  <w:divsChild>
                                                    <w:div w:id="1939094923">
                                                      <w:marLeft w:val="0"/>
                                                      <w:marRight w:val="0"/>
                                                      <w:marTop w:val="0"/>
                                                      <w:marBottom w:val="0"/>
                                                      <w:divBdr>
                                                        <w:top w:val="none" w:sz="0" w:space="0" w:color="auto"/>
                                                        <w:left w:val="none" w:sz="0" w:space="0" w:color="auto"/>
                                                        <w:bottom w:val="none" w:sz="0" w:space="0" w:color="auto"/>
                                                        <w:right w:val="none" w:sz="0" w:space="0" w:color="auto"/>
                                                      </w:divBdr>
                                                      <w:divsChild>
                                                        <w:div w:id="2110349191">
                                                          <w:marLeft w:val="0"/>
                                                          <w:marRight w:val="0"/>
                                                          <w:marTop w:val="0"/>
                                                          <w:marBottom w:val="0"/>
                                                          <w:divBdr>
                                                            <w:top w:val="single" w:sz="6" w:space="2" w:color="F7F7F7"/>
                                                            <w:left w:val="single" w:sz="6" w:space="18" w:color="F7F7F7"/>
                                                            <w:bottom w:val="single" w:sz="6" w:space="2" w:color="F7F7F7"/>
                                                            <w:right w:val="single" w:sz="6" w:space="31" w:color="F7F7F7"/>
                                                          </w:divBdr>
                                                        </w:div>
                                                      </w:divsChild>
                                                    </w:div>
                                                  </w:divsChild>
                                                </w:div>
                                              </w:divsChild>
                                            </w:div>
                                          </w:divsChild>
                                        </w:div>
                                        <w:div w:id="46299556">
                                          <w:marLeft w:val="0"/>
                                          <w:marRight w:val="0"/>
                                          <w:marTop w:val="0"/>
                                          <w:marBottom w:val="0"/>
                                          <w:divBdr>
                                            <w:top w:val="none" w:sz="0" w:space="0" w:color="auto"/>
                                            <w:left w:val="none" w:sz="0" w:space="0" w:color="auto"/>
                                            <w:bottom w:val="none" w:sz="0" w:space="0" w:color="auto"/>
                                            <w:right w:val="none" w:sz="0" w:space="0" w:color="auto"/>
                                          </w:divBdr>
                                          <w:divsChild>
                                            <w:div w:id="1939410708">
                                              <w:marLeft w:val="0"/>
                                              <w:marRight w:val="0"/>
                                              <w:marTop w:val="0"/>
                                              <w:marBottom w:val="0"/>
                                              <w:divBdr>
                                                <w:top w:val="none" w:sz="0" w:space="0" w:color="auto"/>
                                                <w:left w:val="none" w:sz="0" w:space="0" w:color="auto"/>
                                                <w:bottom w:val="none" w:sz="0" w:space="0" w:color="auto"/>
                                                <w:right w:val="none" w:sz="0" w:space="0" w:color="auto"/>
                                              </w:divBdr>
                                              <w:divsChild>
                                                <w:div w:id="1617326931">
                                                  <w:marLeft w:val="0"/>
                                                  <w:marRight w:val="0"/>
                                                  <w:marTop w:val="150"/>
                                                  <w:marBottom w:val="150"/>
                                                  <w:divBdr>
                                                    <w:top w:val="none" w:sz="0" w:space="0" w:color="auto"/>
                                                    <w:left w:val="none" w:sz="0" w:space="0" w:color="auto"/>
                                                    <w:bottom w:val="none" w:sz="0" w:space="0" w:color="auto"/>
                                                    <w:right w:val="none" w:sz="0" w:space="0" w:color="auto"/>
                                                  </w:divBdr>
                                                  <w:divsChild>
                                                    <w:div w:id="1353798748">
                                                      <w:marLeft w:val="0"/>
                                                      <w:marRight w:val="0"/>
                                                      <w:marTop w:val="0"/>
                                                      <w:marBottom w:val="0"/>
                                                      <w:divBdr>
                                                        <w:top w:val="none" w:sz="0" w:space="0" w:color="auto"/>
                                                        <w:left w:val="none" w:sz="0" w:space="0" w:color="auto"/>
                                                        <w:bottom w:val="none" w:sz="0" w:space="0" w:color="auto"/>
                                                        <w:right w:val="none" w:sz="0" w:space="0" w:color="auto"/>
                                                      </w:divBdr>
                                                      <w:divsChild>
                                                        <w:div w:id="1353147364">
                                                          <w:marLeft w:val="0"/>
                                                          <w:marRight w:val="0"/>
                                                          <w:marTop w:val="0"/>
                                                          <w:marBottom w:val="0"/>
                                                          <w:divBdr>
                                                            <w:top w:val="single" w:sz="6" w:space="2" w:color="F7F7F7"/>
                                                            <w:left w:val="single" w:sz="6" w:space="18" w:color="F7F7F7"/>
                                                            <w:bottom w:val="single" w:sz="6" w:space="2" w:color="F7F7F7"/>
                                                            <w:right w:val="single" w:sz="6" w:space="31" w:color="F7F7F7"/>
                                                          </w:divBdr>
                                                        </w:div>
                                                      </w:divsChild>
                                                    </w:div>
                                                  </w:divsChild>
                                                </w:div>
                                              </w:divsChild>
                                            </w:div>
                                          </w:divsChild>
                                        </w:div>
                                        <w:div w:id="922107409">
                                          <w:marLeft w:val="0"/>
                                          <w:marRight w:val="0"/>
                                          <w:marTop w:val="0"/>
                                          <w:marBottom w:val="0"/>
                                          <w:divBdr>
                                            <w:top w:val="none" w:sz="0" w:space="0" w:color="auto"/>
                                            <w:left w:val="none" w:sz="0" w:space="0" w:color="auto"/>
                                            <w:bottom w:val="none" w:sz="0" w:space="0" w:color="auto"/>
                                            <w:right w:val="none" w:sz="0" w:space="0" w:color="auto"/>
                                          </w:divBdr>
                                          <w:divsChild>
                                            <w:div w:id="37440986">
                                              <w:marLeft w:val="0"/>
                                              <w:marRight w:val="0"/>
                                              <w:marTop w:val="0"/>
                                              <w:marBottom w:val="0"/>
                                              <w:divBdr>
                                                <w:top w:val="none" w:sz="0" w:space="0" w:color="auto"/>
                                                <w:left w:val="none" w:sz="0" w:space="0" w:color="auto"/>
                                                <w:bottom w:val="none" w:sz="0" w:space="0" w:color="auto"/>
                                                <w:right w:val="none" w:sz="0" w:space="0" w:color="auto"/>
                                              </w:divBdr>
                                              <w:divsChild>
                                                <w:div w:id="930703270">
                                                  <w:marLeft w:val="0"/>
                                                  <w:marRight w:val="0"/>
                                                  <w:marTop w:val="150"/>
                                                  <w:marBottom w:val="150"/>
                                                  <w:divBdr>
                                                    <w:top w:val="none" w:sz="0" w:space="0" w:color="auto"/>
                                                    <w:left w:val="none" w:sz="0" w:space="0" w:color="auto"/>
                                                    <w:bottom w:val="none" w:sz="0" w:space="0" w:color="auto"/>
                                                    <w:right w:val="none" w:sz="0" w:space="0" w:color="auto"/>
                                                  </w:divBdr>
                                                  <w:divsChild>
                                                    <w:div w:id="978805765">
                                                      <w:marLeft w:val="0"/>
                                                      <w:marRight w:val="0"/>
                                                      <w:marTop w:val="0"/>
                                                      <w:marBottom w:val="0"/>
                                                      <w:divBdr>
                                                        <w:top w:val="none" w:sz="0" w:space="0" w:color="auto"/>
                                                        <w:left w:val="none" w:sz="0" w:space="0" w:color="auto"/>
                                                        <w:bottom w:val="none" w:sz="0" w:space="0" w:color="auto"/>
                                                        <w:right w:val="none" w:sz="0" w:space="0" w:color="auto"/>
                                                      </w:divBdr>
                                                      <w:divsChild>
                                                        <w:div w:id="1024556149">
                                                          <w:marLeft w:val="0"/>
                                                          <w:marRight w:val="0"/>
                                                          <w:marTop w:val="0"/>
                                                          <w:marBottom w:val="0"/>
                                                          <w:divBdr>
                                                            <w:top w:val="single" w:sz="6" w:space="2" w:color="F7F7F7"/>
                                                            <w:left w:val="single" w:sz="6" w:space="18" w:color="F7F7F7"/>
                                                            <w:bottom w:val="single" w:sz="6" w:space="2" w:color="F7F7F7"/>
                                                            <w:right w:val="single" w:sz="6" w:space="31" w:color="F7F7F7"/>
                                                          </w:divBdr>
                                                        </w:div>
                                                      </w:divsChild>
                                                    </w:div>
                                                  </w:divsChild>
                                                </w:div>
                                              </w:divsChild>
                                            </w:div>
                                          </w:divsChild>
                                        </w:div>
                                        <w:div w:id="850607139">
                                          <w:marLeft w:val="0"/>
                                          <w:marRight w:val="0"/>
                                          <w:marTop w:val="0"/>
                                          <w:marBottom w:val="0"/>
                                          <w:divBdr>
                                            <w:top w:val="none" w:sz="0" w:space="0" w:color="auto"/>
                                            <w:left w:val="none" w:sz="0" w:space="0" w:color="auto"/>
                                            <w:bottom w:val="none" w:sz="0" w:space="0" w:color="auto"/>
                                            <w:right w:val="none" w:sz="0" w:space="0" w:color="auto"/>
                                          </w:divBdr>
                                          <w:divsChild>
                                            <w:div w:id="984823653">
                                              <w:marLeft w:val="0"/>
                                              <w:marRight w:val="0"/>
                                              <w:marTop w:val="0"/>
                                              <w:marBottom w:val="0"/>
                                              <w:divBdr>
                                                <w:top w:val="none" w:sz="0" w:space="0" w:color="auto"/>
                                                <w:left w:val="none" w:sz="0" w:space="0" w:color="auto"/>
                                                <w:bottom w:val="none" w:sz="0" w:space="0" w:color="auto"/>
                                                <w:right w:val="none" w:sz="0" w:space="0" w:color="auto"/>
                                              </w:divBdr>
                                              <w:divsChild>
                                                <w:div w:id="541677679">
                                                  <w:marLeft w:val="0"/>
                                                  <w:marRight w:val="0"/>
                                                  <w:marTop w:val="150"/>
                                                  <w:marBottom w:val="150"/>
                                                  <w:divBdr>
                                                    <w:top w:val="none" w:sz="0" w:space="0" w:color="auto"/>
                                                    <w:left w:val="none" w:sz="0" w:space="0" w:color="auto"/>
                                                    <w:bottom w:val="none" w:sz="0" w:space="0" w:color="auto"/>
                                                    <w:right w:val="none" w:sz="0" w:space="0" w:color="auto"/>
                                                  </w:divBdr>
                                                  <w:divsChild>
                                                    <w:div w:id="310670190">
                                                      <w:marLeft w:val="0"/>
                                                      <w:marRight w:val="0"/>
                                                      <w:marTop w:val="0"/>
                                                      <w:marBottom w:val="0"/>
                                                      <w:divBdr>
                                                        <w:top w:val="none" w:sz="0" w:space="0" w:color="auto"/>
                                                        <w:left w:val="none" w:sz="0" w:space="0" w:color="auto"/>
                                                        <w:bottom w:val="none" w:sz="0" w:space="0" w:color="auto"/>
                                                        <w:right w:val="none" w:sz="0" w:space="0" w:color="auto"/>
                                                      </w:divBdr>
                                                      <w:divsChild>
                                                        <w:div w:id="681514786">
                                                          <w:marLeft w:val="0"/>
                                                          <w:marRight w:val="0"/>
                                                          <w:marTop w:val="0"/>
                                                          <w:marBottom w:val="0"/>
                                                          <w:divBdr>
                                                            <w:top w:val="single" w:sz="6" w:space="2" w:color="DBDEE4"/>
                                                            <w:left w:val="single" w:sz="6" w:space="18" w:color="DBDEE4"/>
                                                            <w:bottom w:val="single" w:sz="6" w:space="2" w:color="DBDEE4"/>
                                                            <w:right w:val="single" w:sz="6" w:space="31" w:color="DBDEE4"/>
                                                          </w:divBdr>
                                                        </w:div>
                                                      </w:divsChild>
                                                    </w:div>
                                                    <w:div w:id="1508522612">
                                                      <w:marLeft w:val="0"/>
                                                      <w:marRight w:val="0"/>
                                                      <w:marTop w:val="0"/>
                                                      <w:marBottom w:val="0"/>
                                                      <w:divBdr>
                                                        <w:top w:val="none" w:sz="0" w:space="0" w:color="auto"/>
                                                        <w:left w:val="none" w:sz="0" w:space="0" w:color="auto"/>
                                                        <w:bottom w:val="none" w:sz="0" w:space="0" w:color="auto"/>
                                                        <w:right w:val="none" w:sz="0" w:space="0" w:color="auto"/>
                                                      </w:divBdr>
                                                      <w:divsChild>
                                                        <w:div w:id="1781220339">
                                                          <w:marLeft w:val="0"/>
                                                          <w:marRight w:val="0"/>
                                                          <w:marTop w:val="0"/>
                                                          <w:marBottom w:val="0"/>
                                                          <w:divBdr>
                                                            <w:top w:val="none" w:sz="0" w:space="0" w:color="auto"/>
                                                            <w:left w:val="single" w:sz="6" w:space="0" w:color="DBDEE4"/>
                                                            <w:bottom w:val="single" w:sz="6" w:space="0" w:color="DBDEE4"/>
                                                            <w:right w:val="single" w:sz="6" w:space="0" w:color="DBDEE4"/>
                                                          </w:divBdr>
                                                          <w:divsChild>
                                                            <w:div w:id="1888830331">
                                                              <w:marLeft w:val="0"/>
                                                              <w:marRight w:val="0"/>
                                                              <w:marTop w:val="0"/>
                                                              <w:marBottom w:val="0"/>
                                                              <w:divBdr>
                                                                <w:top w:val="none" w:sz="0" w:space="0" w:color="auto"/>
                                                                <w:left w:val="none" w:sz="0" w:space="0" w:color="auto"/>
                                                                <w:bottom w:val="none" w:sz="0" w:space="0" w:color="auto"/>
                                                                <w:right w:val="none" w:sz="0" w:space="0" w:color="auto"/>
                                                              </w:divBdr>
                                                              <w:divsChild>
                                                                <w:div w:id="196373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0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01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262">
                                                                  <w:marLeft w:val="0"/>
                                                                  <w:marRight w:val="0"/>
                                                                  <w:marTop w:val="300"/>
                                                                  <w:marBottom w:val="0"/>
                                                                  <w:divBdr>
                                                                    <w:top w:val="none" w:sz="0" w:space="0" w:color="auto"/>
                                                                    <w:left w:val="none" w:sz="0" w:space="0" w:color="auto"/>
                                                                    <w:bottom w:val="none" w:sz="0" w:space="0" w:color="auto"/>
                                                                    <w:right w:val="none" w:sz="0" w:space="0" w:color="auto"/>
                                                                  </w:divBdr>
                                                                  <w:divsChild>
                                                                    <w:div w:id="2143573624">
                                                                      <w:marLeft w:val="0"/>
                                                                      <w:marRight w:val="0"/>
                                                                      <w:marTop w:val="300"/>
                                                                      <w:marBottom w:val="0"/>
                                                                      <w:divBdr>
                                                                        <w:top w:val="none" w:sz="0" w:space="0" w:color="auto"/>
                                                                        <w:left w:val="none" w:sz="0" w:space="0" w:color="auto"/>
                                                                        <w:bottom w:val="none" w:sz="0" w:space="0" w:color="auto"/>
                                                                        <w:right w:val="none" w:sz="0" w:space="0" w:color="auto"/>
                                                                      </w:divBdr>
                                                                    </w:div>
                                                                  </w:divsChild>
                                                                </w:div>
                                                                <w:div w:id="1146315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7760">
                                                                  <w:marLeft w:val="0"/>
                                                                  <w:marRight w:val="0"/>
                                                                  <w:marTop w:val="300"/>
                                                                  <w:marBottom w:val="0"/>
                                                                  <w:divBdr>
                                                                    <w:top w:val="none" w:sz="0" w:space="0" w:color="auto"/>
                                                                    <w:left w:val="none" w:sz="0" w:space="0" w:color="auto"/>
                                                                    <w:bottom w:val="none" w:sz="0" w:space="0" w:color="auto"/>
                                                                    <w:right w:val="none" w:sz="0" w:space="0" w:color="auto"/>
                                                                  </w:divBdr>
                                                                  <w:divsChild>
                                                                    <w:div w:id="1406099809">
                                                                      <w:marLeft w:val="0"/>
                                                                      <w:marRight w:val="0"/>
                                                                      <w:marTop w:val="300"/>
                                                                      <w:marBottom w:val="0"/>
                                                                      <w:divBdr>
                                                                        <w:top w:val="none" w:sz="0" w:space="0" w:color="auto"/>
                                                                        <w:left w:val="none" w:sz="0" w:space="0" w:color="auto"/>
                                                                        <w:bottom w:val="none" w:sz="0" w:space="0" w:color="auto"/>
                                                                        <w:right w:val="none" w:sz="0" w:space="0" w:color="auto"/>
                                                                      </w:divBdr>
                                                                    </w:div>
                                                                  </w:divsChild>
                                                                </w:div>
                                                                <w:div w:id="204955033">
                                                                  <w:marLeft w:val="0"/>
                                                                  <w:marRight w:val="0"/>
                                                                  <w:marTop w:val="300"/>
                                                                  <w:marBottom w:val="0"/>
                                                                  <w:divBdr>
                                                                    <w:top w:val="none" w:sz="0" w:space="0" w:color="auto"/>
                                                                    <w:left w:val="none" w:sz="0" w:space="0" w:color="auto"/>
                                                                    <w:bottom w:val="none" w:sz="0" w:space="0" w:color="auto"/>
                                                                    <w:right w:val="none" w:sz="0" w:space="0" w:color="auto"/>
                                                                  </w:divBdr>
                                                                  <w:divsChild>
                                                                    <w:div w:id="967009668">
                                                                      <w:marLeft w:val="0"/>
                                                                      <w:marRight w:val="0"/>
                                                                      <w:marTop w:val="300"/>
                                                                      <w:marBottom w:val="0"/>
                                                                      <w:divBdr>
                                                                        <w:top w:val="none" w:sz="0" w:space="0" w:color="auto"/>
                                                                        <w:left w:val="none" w:sz="0" w:space="0" w:color="auto"/>
                                                                        <w:bottom w:val="none" w:sz="0" w:space="0" w:color="auto"/>
                                                                        <w:right w:val="none" w:sz="0" w:space="0" w:color="auto"/>
                                                                      </w:divBdr>
                                                                    </w:div>
                                                                  </w:divsChild>
                                                                </w:div>
                                                                <w:div w:id="357511542">
                                                                  <w:marLeft w:val="0"/>
                                                                  <w:marRight w:val="0"/>
                                                                  <w:marTop w:val="300"/>
                                                                  <w:marBottom w:val="0"/>
                                                                  <w:divBdr>
                                                                    <w:top w:val="none" w:sz="0" w:space="0" w:color="auto"/>
                                                                    <w:left w:val="none" w:sz="0" w:space="0" w:color="auto"/>
                                                                    <w:bottom w:val="none" w:sz="0" w:space="0" w:color="auto"/>
                                                                    <w:right w:val="none" w:sz="0" w:space="0" w:color="auto"/>
                                                                  </w:divBdr>
                                                                  <w:divsChild>
                                                                    <w:div w:id="542593307">
                                                                      <w:marLeft w:val="0"/>
                                                                      <w:marRight w:val="0"/>
                                                                      <w:marTop w:val="300"/>
                                                                      <w:marBottom w:val="0"/>
                                                                      <w:divBdr>
                                                                        <w:top w:val="none" w:sz="0" w:space="0" w:color="auto"/>
                                                                        <w:left w:val="none" w:sz="0" w:space="0" w:color="auto"/>
                                                                        <w:bottom w:val="none" w:sz="0" w:space="0" w:color="auto"/>
                                                                        <w:right w:val="none" w:sz="0" w:space="0" w:color="auto"/>
                                                                      </w:divBdr>
                                                                    </w:div>
                                                                  </w:divsChild>
                                                                </w:div>
                                                                <w:div w:id="1048917235">
                                                                  <w:marLeft w:val="0"/>
                                                                  <w:marRight w:val="0"/>
                                                                  <w:marTop w:val="300"/>
                                                                  <w:marBottom w:val="0"/>
                                                                  <w:divBdr>
                                                                    <w:top w:val="none" w:sz="0" w:space="0" w:color="auto"/>
                                                                    <w:left w:val="none" w:sz="0" w:space="0" w:color="auto"/>
                                                                    <w:bottom w:val="none" w:sz="0" w:space="0" w:color="auto"/>
                                                                    <w:right w:val="none" w:sz="0" w:space="0" w:color="auto"/>
                                                                  </w:divBdr>
                                                                  <w:divsChild>
                                                                    <w:div w:id="1743332339">
                                                                      <w:marLeft w:val="0"/>
                                                                      <w:marRight w:val="0"/>
                                                                      <w:marTop w:val="300"/>
                                                                      <w:marBottom w:val="0"/>
                                                                      <w:divBdr>
                                                                        <w:top w:val="none" w:sz="0" w:space="0" w:color="auto"/>
                                                                        <w:left w:val="none" w:sz="0" w:space="0" w:color="auto"/>
                                                                        <w:bottom w:val="none" w:sz="0" w:space="0" w:color="auto"/>
                                                                        <w:right w:val="none" w:sz="0" w:space="0" w:color="auto"/>
                                                                      </w:divBdr>
                                                                    </w:div>
                                                                  </w:divsChild>
                                                                </w:div>
                                                                <w:div w:id="145406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506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493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4593847">
      <w:bodyDiv w:val="1"/>
      <w:marLeft w:val="0"/>
      <w:marRight w:val="0"/>
      <w:marTop w:val="0"/>
      <w:marBottom w:val="0"/>
      <w:divBdr>
        <w:top w:val="none" w:sz="0" w:space="0" w:color="auto"/>
        <w:left w:val="none" w:sz="0" w:space="0" w:color="auto"/>
        <w:bottom w:val="none" w:sz="0" w:space="0" w:color="auto"/>
        <w:right w:val="none" w:sz="0" w:space="0" w:color="auto"/>
      </w:divBdr>
    </w:div>
    <w:div w:id="707099553">
      <w:bodyDiv w:val="1"/>
      <w:marLeft w:val="0"/>
      <w:marRight w:val="0"/>
      <w:marTop w:val="0"/>
      <w:marBottom w:val="0"/>
      <w:divBdr>
        <w:top w:val="none" w:sz="0" w:space="0" w:color="auto"/>
        <w:left w:val="none" w:sz="0" w:space="0" w:color="auto"/>
        <w:bottom w:val="none" w:sz="0" w:space="0" w:color="auto"/>
        <w:right w:val="none" w:sz="0" w:space="0" w:color="auto"/>
      </w:divBdr>
    </w:div>
    <w:div w:id="878738829">
      <w:bodyDiv w:val="1"/>
      <w:marLeft w:val="0"/>
      <w:marRight w:val="0"/>
      <w:marTop w:val="0"/>
      <w:marBottom w:val="0"/>
      <w:divBdr>
        <w:top w:val="none" w:sz="0" w:space="0" w:color="auto"/>
        <w:left w:val="none" w:sz="0" w:space="0" w:color="auto"/>
        <w:bottom w:val="none" w:sz="0" w:space="0" w:color="auto"/>
        <w:right w:val="none" w:sz="0" w:space="0" w:color="auto"/>
      </w:divBdr>
    </w:div>
    <w:div w:id="994918322">
      <w:bodyDiv w:val="1"/>
      <w:marLeft w:val="0"/>
      <w:marRight w:val="0"/>
      <w:marTop w:val="0"/>
      <w:marBottom w:val="0"/>
      <w:divBdr>
        <w:top w:val="none" w:sz="0" w:space="0" w:color="auto"/>
        <w:left w:val="none" w:sz="0" w:space="0" w:color="auto"/>
        <w:bottom w:val="none" w:sz="0" w:space="0" w:color="auto"/>
        <w:right w:val="none" w:sz="0" w:space="0" w:color="auto"/>
      </w:divBdr>
    </w:div>
    <w:div w:id="117665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3916">
          <w:marLeft w:val="0"/>
          <w:marRight w:val="0"/>
          <w:marTop w:val="0"/>
          <w:marBottom w:val="0"/>
          <w:divBdr>
            <w:top w:val="none" w:sz="0" w:space="0" w:color="auto"/>
            <w:left w:val="none" w:sz="0" w:space="0" w:color="auto"/>
            <w:bottom w:val="none" w:sz="0" w:space="0" w:color="auto"/>
            <w:right w:val="none" w:sz="0" w:space="0" w:color="auto"/>
          </w:divBdr>
          <w:divsChild>
            <w:div w:id="456218274">
              <w:marLeft w:val="0"/>
              <w:marRight w:val="0"/>
              <w:marTop w:val="0"/>
              <w:marBottom w:val="0"/>
              <w:divBdr>
                <w:top w:val="none" w:sz="0" w:space="0" w:color="auto"/>
                <w:left w:val="none" w:sz="0" w:space="0" w:color="auto"/>
                <w:bottom w:val="none" w:sz="0" w:space="0" w:color="auto"/>
                <w:right w:val="none" w:sz="0" w:space="0" w:color="auto"/>
              </w:divBdr>
              <w:divsChild>
                <w:div w:id="2137750681">
                  <w:marLeft w:val="0"/>
                  <w:marRight w:val="0"/>
                  <w:marTop w:val="0"/>
                  <w:marBottom w:val="0"/>
                  <w:divBdr>
                    <w:top w:val="none" w:sz="0" w:space="0" w:color="auto"/>
                    <w:left w:val="none" w:sz="0" w:space="0" w:color="auto"/>
                    <w:bottom w:val="none" w:sz="0" w:space="0" w:color="auto"/>
                    <w:right w:val="none" w:sz="0" w:space="0" w:color="auto"/>
                  </w:divBdr>
                  <w:divsChild>
                    <w:div w:id="1832527654">
                      <w:marLeft w:val="0"/>
                      <w:marRight w:val="0"/>
                      <w:marTop w:val="0"/>
                      <w:marBottom w:val="0"/>
                      <w:divBdr>
                        <w:top w:val="none" w:sz="0" w:space="0" w:color="auto"/>
                        <w:left w:val="none" w:sz="0" w:space="0" w:color="auto"/>
                        <w:bottom w:val="none" w:sz="0" w:space="0" w:color="auto"/>
                        <w:right w:val="none" w:sz="0" w:space="0" w:color="auto"/>
                      </w:divBdr>
                      <w:divsChild>
                        <w:div w:id="1511681324">
                          <w:marLeft w:val="0"/>
                          <w:marRight w:val="0"/>
                          <w:marTop w:val="0"/>
                          <w:marBottom w:val="0"/>
                          <w:divBdr>
                            <w:top w:val="none" w:sz="0" w:space="0" w:color="auto"/>
                            <w:left w:val="none" w:sz="0" w:space="0" w:color="auto"/>
                            <w:bottom w:val="none" w:sz="0" w:space="0" w:color="auto"/>
                            <w:right w:val="none" w:sz="0" w:space="0" w:color="auto"/>
                          </w:divBdr>
                          <w:divsChild>
                            <w:div w:id="14150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41973">
      <w:bodyDiv w:val="1"/>
      <w:marLeft w:val="0"/>
      <w:marRight w:val="0"/>
      <w:marTop w:val="0"/>
      <w:marBottom w:val="0"/>
      <w:divBdr>
        <w:top w:val="none" w:sz="0" w:space="0" w:color="auto"/>
        <w:left w:val="none" w:sz="0" w:space="0" w:color="auto"/>
        <w:bottom w:val="none" w:sz="0" w:space="0" w:color="auto"/>
        <w:right w:val="none" w:sz="0" w:space="0" w:color="auto"/>
      </w:divBdr>
    </w:div>
    <w:div w:id="1325623024">
      <w:bodyDiv w:val="1"/>
      <w:marLeft w:val="0"/>
      <w:marRight w:val="0"/>
      <w:marTop w:val="0"/>
      <w:marBottom w:val="0"/>
      <w:divBdr>
        <w:top w:val="none" w:sz="0" w:space="0" w:color="auto"/>
        <w:left w:val="none" w:sz="0" w:space="0" w:color="auto"/>
        <w:bottom w:val="none" w:sz="0" w:space="0" w:color="auto"/>
        <w:right w:val="none" w:sz="0" w:space="0" w:color="auto"/>
      </w:divBdr>
    </w:div>
    <w:div w:id="1345938675">
      <w:bodyDiv w:val="1"/>
      <w:marLeft w:val="0"/>
      <w:marRight w:val="0"/>
      <w:marTop w:val="0"/>
      <w:marBottom w:val="0"/>
      <w:divBdr>
        <w:top w:val="none" w:sz="0" w:space="0" w:color="auto"/>
        <w:left w:val="none" w:sz="0" w:space="0" w:color="auto"/>
        <w:bottom w:val="none" w:sz="0" w:space="0" w:color="auto"/>
        <w:right w:val="none" w:sz="0" w:space="0" w:color="auto"/>
      </w:divBdr>
    </w:div>
    <w:div w:id="1397631757">
      <w:bodyDiv w:val="1"/>
      <w:marLeft w:val="0"/>
      <w:marRight w:val="0"/>
      <w:marTop w:val="0"/>
      <w:marBottom w:val="0"/>
      <w:divBdr>
        <w:top w:val="none" w:sz="0" w:space="0" w:color="auto"/>
        <w:left w:val="none" w:sz="0" w:space="0" w:color="auto"/>
        <w:bottom w:val="none" w:sz="0" w:space="0" w:color="auto"/>
        <w:right w:val="none" w:sz="0" w:space="0" w:color="auto"/>
      </w:divBdr>
    </w:div>
    <w:div w:id="1407413762">
      <w:bodyDiv w:val="1"/>
      <w:marLeft w:val="0"/>
      <w:marRight w:val="0"/>
      <w:marTop w:val="0"/>
      <w:marBottom w:val="0"/>
      <w:divBdr>
        <w:top w:val="none" w:sz="0" w:space="0" w:color="auto"/>
        <w:left w:val="none" w:sz="0" w:space="0" w:color="auto"/>
        <w:bottom w:val="none" w:sz="0" w:space="0" w:color="auto"/>
        <w:right w:val="none" w:sz="0" w:space="0" w:color="auto"/>
      </w:divBdr>
    </w:div>
    <w:div w:id="1484925888">
      <w:bodyDiv w:val="1"/>
      <w:marLeft w:val="0"/>
      <w:marRight w:val="0"/>
      <w:marTop w:val="0"/>
      <w:marBottom w:val="0"/>
      <w:divBdr>
        <w:top w:val="none" w:sz="0" w:space="0" w:color="auto"/>
        <w:left w:val="none" w:sz="0" w:space="0" w:color="auto"/>
        <w:bottom w:val="none" w:sz="0" w:space="0" w:color="auto"/>
        <w:right w:val="none" w:sz="0" w:space="0" w:color="auto"/>
      </w:divBdr>
    </w:div>
    <w:div w:id="1486362129">
      <w:bodyDiv w:val="1"/>
      <w:marLeft w:val="0"/>
      <w:marRight w:val="0"/>
      <w:marTop w:val="0"/>
      <w:marBottom w:val="0"/>
      <w:divBdr>
        <w:top w:val="none" w:sz="0" w:space="0" w:color="auto"/>
        <w:left w:val="none" w:sz="0" w:space="0" w:color="auto"/>
        <w:bottom w:val="none" w:sz="0" w:space="0" w:color="auto"/>
        <w:right w:val="none" w:sz="0" w:space="0" w:color="auto"/>
      </w:divBdr>
    </w:div>
    <w:div w:id="1538539887">
      <w:bodyDiv w:val="1"/>
      <w:marLeft w:val="0"/>
      <w:marRight w:val="0"/>
      <w:marTop w:val="0"/>
      <w:marBottom w:val="0"/>
      <w:divBdr>
        <w:top w:val="none" w:sz="0" w:space="0" w:color="auto"/>
        <w:left w:val="none" w:sz="0" w:space="0" w:color="auto"/>
        <w:bottom w:val="none" w:sz="0" w:space="0" w:color="auto"/>
        <w:right w:val="none" w:sz="0" w:space="0" w:color="auto"/>
      </w:divBdr>
    </w:div>
    <w:div w:id="1566991850">
      <w:bodyDiv w:val="1"/>
      <w:marLeft w:val="0"/>
      <w:marRight w:val="0"/>
      <w:marTop w:val="0"/>
      <w:marBottom w:val="0"/>
      <w:divBdr>
        <w:top w:val="none" w:sz="0" w:space="0" w:color="auto"/>
        <w:left w:val="none" w:sz="0" w:space="0" w:color="auto"/>
        <w:bottom w:val="none" w:sz="0" w:space="0" w:color="auto"/>
        <w:right w:val="none" w:sz="0" w:space="0" w:color="auto"/>
      </w:divBdr>
    </w:div>
    <w:div w:id="1614821470">
      <w:bodyDiv w:val="1"/>
      <w:marLeft w:val="0"/>
      <w:marRight w:val="0"/>
      <w:marTop w:val="0"/>
      <w:marBottom w:val="0"/>
      <w:divBdr>
        <w:top w:val="none" w:sz="0" w:space="0" w:color="auto"/>
        <w:left w:val="none" w:sz="0" w:space="0" w:color="auto"/>
        <w:bottom w:val="none" w:sz="0" w:space="0" w:color="auto"/>
        <w:right w:val="none" w:sz="0" w:space="0" w:color="auto"/>
      </w:divBdr>
    </w:div>
    <w:div w:id="1627734358">
      <w:bodyDiv w:val="1"/>
      <w:marLeft w:val="0"/>
      <w:marRight w:val="0"/>
      <w:marTop w:val="0"/>
      <w:marBottom w:val="0"/>
      <w:divBdr>
        <w:top w:val="none" w:sz="0" w:space="0" w:color="auto"/>
        <w:left w:val="none" w:sz="0" w:space="0" w:color="auto"/>
        <w:bottom w:val="none" w:sz="0" w:space="0" w:color="auto"/>
        <w:right w:val="none" w:sz="0" w:space="0" w:color="auto"/>
      </w:divBdr>
    </w:div>
    <w:div w:id="1651251075">
      <w:bodyDiv w:val="1"/>
      <w:marLeft w:val="0"/>
      <w:marRight w:val="0"/>
      <w:marTop w:val="0"/>
      <w:marBottom w:val="0"/>
      <w:divBdr>
        <w:top w:val="none" w:sz="0" w:space="0" w:color="auto"/>
        <w:left w:val="none" w:sz="0" w:space="0" w:color="auto"/>
        <w:bottom w:val="none" w:sz="0" w:space="0" w:color="auto"/>
        <w:right w:val="none" w:sz="0" w:space="0" w:color="auto"/>
      </w:divBdr>
    </w:div>
    <w:div w:id="1705868554">
      <w:bodyDiv w:val="1"/>
      <w:marLeft w:val="0"/>
      <w:marRight w:val="0"/>
      <w:marTop w:val="0"/>
      <w:marBottom w:val="0"/>
      <w:divBdr>
        <w:top w:val="none" w:sz="0" w:space="0" w:color="auto"/>
        <w:left w:val="none" w:sz="0" w:space="0" w:color="auto"/>
        <w:bottom w:val="none" w:sz="0" w:space="0" w:color="auto"/>
        <w:right w:val="none" w:sz="0" w:space="0" w:color="auto"/>
      </w:divBdr>
    </w:div>
    <w:div w:id="1707411468">
      <w:bodyDiv w:val="1"/>
      <w:marLeft w:val="0"/>
      <w:marRight w:val="0"/>
      <w:marTop w:val="0"/>
      <w:marBottom w:val="0"/>
      <w:divBdr>
        <w:top w:val="none" w:sz="0" w:space="0" w:color="auto"/>
        <w:left w:val="none" w:sz="0" w:space="0" w:color="auto"/>
        <w:bottom w:val="none" w:sz="0" w:space="0" w:color="auto"/>
        <w:right w:val="none" w:sz="0" w:space="0" w:color="auto"/>
      </w:divBdr>
    </w:div>
    <w:div w:id="1725517115">
      <w:bodyDiv w:val="1"/>
      <w:marLeft w:val="0"/>
      <w:marRight w:val="0"/>
      <w:marTop w:val="0"/>
      <w:marBottom w:val="0"/>
      <w:divBdr>
        <w:top w:val="none" w:sz="0" w:space="0" w:color="auto"/>
        <w:left w:val="none" w:sz="0" w:space="0" w:color="auto"/>
        <w:bottom w:val="none" w:sz="0" w:space="0" w:color="auto"/>
        <w:right w:val="none" w:sz="0" w:space="0" w:color="auto"/>
      </w:divBdr>
    </w:div>
    <w:div w:id="1826894117">
      <w:bodyDiv w:val="1"/>
      <w:marLeft w:val="0"/>
      <w:marRight w:val="0"/>
      <w:marTop w:val="0"/>
      <w:marBottom w:val="0"/>
      <w:divBdr>
        <w:top w:val="none" w:sz="0" w:space="0" w:color="auto"/>
        <w:left w:val="none" w:sz="0" w:space="0" w:color="auto"/>
        <w:bottom w:val="none" w:sz="0" w:space="0" w:color="auto"/>
        <w:right w:val="none" w:sz="0" w:space="0" w:color="auto"/>
      </w:divBdr>
    </w:div>
    <w:div w:id="1913462516">
      <w:bodyDiv w:val="1"/>
      <w:marLeft w:val="0"/>
      <w:marRight w:val="0"/>
      <w:marTop w:val="0"/>
      <w:marBottom w:val="0"/>
      <w:divBdr>
        <w:top w:val="none" w:sz="0" w:space="0" w:color="auto"/>
        <w:left w:val="none" w:sz="0" w:space="0" w:color="auto"/>
        <w:bottom w:val="none" w:sz="0" w:space="0" w:color="auto"/>
        <w:right w:val="none" w:sz="0" w:space="0" w:color="auto"/>
      </w:divBdr>
    </w:div>
    <w:div w:id="2042051763">
      <w:bodyDiv w:val="1"/>
      <w:marLeft w:val="0"/>
      <w:marRight w:val="0"/>
      <w:marTop w:val="0"/>
      <w:marBottom w:val="0"/>
      <w:divBdr>
        <w:top w:val="none" w:sz="0" w:space="0" w:color="auto"/>
        <w:left w:val="none" w:sz="0" w:space="0" w:color="auto"/>
        <w:bottom w:val="none" w:sz="0" w:space="0" w:color="auto"/>
        <w:right w:val="none" w:sz="0" w:space="0" w:color="auto"/>
      </w:divBdr>
    </w:div>
    <w:div w:id="2046560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iltumtikli@apollo.lv" TargetMode="External"/><Relationship Id="rId13" Type="http://schemas.openxmlformats.org/officeDocument/2006/relationships/hyperlink" Target="http://www.dsiltumtikli.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siltumtikl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iltumtikli.lv" TargetMode="External"/><Relationship Id="rId5" Type="http://schemas.openxmlformats.org/officeDocument/2006/relationships/webSettings" Target="webSettings.xml"/><Relationship Id="rId15" Type="http://schemas.openxmlformats.org/officeDocument/2006/relationships/hyperlink" Target="mailto:datu.specialists@dsiltumtikli.lv" TargetMode="External"/><Relationship Id="rId10" Type="http://schemas.openxmlformats.org/officeDocument/2006/relationships/hyperlink" Target="mailto:dsiltumtikli@apollo.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siltumtikli.lv"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4C3B-BE02-4095-BD20-B91E416B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41</Pages>
  <Words>61956</Words>
  <Characters>35316</Characters>
  <Application>Microsoft Office Word</Application>
  <DocSecurity>0</DocSecurity>
  <Lines>294</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97078</CharactersWithSpaces>
  <SharedDoc>false</SharedDoc>
  <HLinks>
    <vt:vector size="36" baseType="variant">
      <vt:variant>
        <vt:i4>6422560</vt:i4>
      </vt:variant>
      <vt:variant>
        <vt:i4>15</vt:i4>
      </vt:variant>
      <vt:variant>
        <vt:i4>0</vt:i4>
      </vt:variant>
      <vt:variant>
        <vt:i4>5</vt:i4>
      </vt:variant>
      <vt:variant>
        <vt:lpwstr>http://www.dsiltumtikli.lv/</vt:lpwstr>
      </vt:variant>
      <vt:variant>
        <vt:lpwstr/>
      </vt:variant>
      <vt:variant>
        <vt:i4>6422560</vt:i4>
      </vt:variant>
      <vt:variant>
        <vt:i4>12</vt:i4>
      </vt:variant>
      <vt:variant>
        <vt:i4>0</vt:i4>
      </vt:variant>
      <vt:variant>
        <vt:i4>5</vt:i4>
      </vt:variant>
      <vt:variant>
        <vt:lpwstr>http://www.dsiltumtikli.lv/</vt:lpwstr>
      </vt:variant>
      <vt:variant>
        <vt:lpwstr/>
      </vt:variant>
      <vt:variant>
        <vt:i4>6422560</vt:i4>
      </vt:variant>
      <vt:variant>
        <vt:i4>9</vt:i4>
      </vt:variant>
      <vt:variant>
        <vt:i4>0</vt:i4>
      </vt:variant>
      <vt:variant>
        <vt:i4>5</vt:i4>
      </vt:variant>
      <vt:variant>
        <vt:lpwstr>http://www.dsiltumtikli.lv/</vt:lpwstr>
      </vt:variant>
      <vt:variant>
        <vt:lpwstr/>
      </vt:variant>
      <vt:variant>
        <vt:i4>2883610</vt:i4>
      </vt:variant>
      <vt:variant>
        <vt:i4>6</vt:i4>
      </vt:variant>
      <vt:variant>
        <vt:i4>0</vt:i4>
      </vt:variant>
      <vt:variant>
        <vt:i4>5</vt:i4>
      </vt:variant>
      <vt:variant>
        <vt:lpwstr>mailto:dsiltumtikli@apollo.lv</vt:lpwstr>
      </vt:variant>
      <vt:variant>
        <vt:lpwstr/>
      </vt:variant>
      <vt:variant>
        <vt:i4>6422560</vt:i4>
      </vt:variant>
      <vt:variant>
        <vt:i4>3</vt:i4>
      </vt:variant>
      <vt:variant>
        <vt:i4>0</vt:i4>
      </vt:variant>
      <vt:variant>
        <vt:i4>5</vt:i4>
      </vt:variant>
      <vt:variant>
        <vt:lpwstr>http://www.dsiltumtikli.lv/</vt:lpwstr>
      </vt:variant>
      <vt:variant>
        <vt:lpwstr/>
      </vt:variant>
      <vt:variant>
        <vt:i4>2883610</vt:i4>
      </vt:variant>
      <vt:variant>
        <vt:i4>0</vt:i4>
      </vt:variant>
      <vt:variant>
        <vt:i4>0</vt:i4>
      </vt:variant>
      <vt:variant>
        <vt:i4>5</vt:i4>
      </vt:variant>
      <vt:variant>
        <vt:lpwstr>mailto:dsiltumtikli@apollo.lv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Bartuls</dc:creator>
  <cp:keywords/>
  <dc:description/>
  <cp:lastModifiedBy>Lilija Leitane</cp:lastModifiedBy>
  <cp:revision>98</cp:revision>
  <cp:lastPrinted>2025-06-27T10:15:00Z</cp:lastPrinted>
  <dcterms:created xsi:type="dcterms:W3CDTF">2025-02-05T15:29:00Z</dcterms:created>
  <dcterms:modified xsi:type="dcterms:W3CDTF">2025-07-01T06:46:00Z</dcterms:modified>
</cp:coreProperties>
</file>